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3" w:rsidRPr="00AA27E3" w:rsidRDefault="00AA27E3" w:rsidP="00AA27E3">
      <w:pPr>
        <w:spacing w:after="0" w:line="240" w:lineRule="auto"/>
        <w:ind w:righ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AA27E3">
        <w:rPr>
          <w:rFonts w:ascii="Arial" w:eastAsia="Times New Roman" w:hAnsi="Arial" w:cs="Arial"/>
          <w:sz w:val="24"/>
          <w:szCs w:val="20"/>
          <w:lang w:eastAsia="pt-BR"/>
        </w:rPr>
        <w:t xml:space="preserve">Porto Alegre, </w:t>
      </w:r>
      <w:r w:rsidR="00287E59">
        <w:rPr>
          <w:rFonts w:ascii="Arial" w:eastAsia="Times New Roman" w:hAnsi="Arial" w:cs="Arial"/>
          <w:sz w:val="24"/>
          <w:szCs w:val="20"/>
          <w:lang w:eastAsia="pt-BR"/>
        </w:rPr>
        <w:t>20</w:t>
      </w:r>
      <w:r w:rsidRPr="00AA27E3">
        <w:rPr>
          <w:rFonts w:ascii="Arial" w:eastAsia="Times New Roman" w:hAnsi="Arial" w:cs="Arial"/>
          <w:sz w:val="24"/>
          <w:szCs w:val="20"/>
          <w:lang w:eastAsia="pt-BR"/>
        </w:rPr>
        <w:t xml:space="preserve"> de </w:t>
      </w:r>
      <w:r w:rsidR="00E617DE">
        <w:rPr>
          <w:rFonts w:ascii="Arial" w:eastAsia="Times New Roman" w:hAnsi="Arial" w:cs="Arial"/>
          <w:sz w:val="24"/>
          <w:szCs w:val="20"/>
          <w:lang w:eastAsia="pt-BR"/>
        </w:rPr>
        <w:t>dezembro</w:t>
      </w:r>
      <w:r w:rsidRPr="00AA27E3">
        <w:rPr>
          <w:rFonts w:ascii="Arial" w:eastAsia="Times New Roman" w:hAnsi="Arial" w:cs="Arial"/>
          <w:sz w:val="24"/>
          <w:szCs w:val="20"/>
          <w:lang w:eastAsia="pt-BR"/>
        </w:rPr>
        <w:t xml:space="preserve"> de 2017.</w:t>
      </w:r>
    </w:p>
    <w:p w:rsidR="00AA27E3" w:rsidRPr="00AA27E3" w:rsidRDefault="00AA27E3" w:rsidP="00AA27E3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 Narrow" w:eastAsia="Times New Roman" w:hAnsi="Arial Narrow" w:cs="Arial"/>
          <w:b/>
          <w:bCs/>
          <w:sz w:val="24"/>
          <w:szCs w:val="20"/>
          <w:lang w:eastAsia="pt-BR"/>
        </w:rPr>
      </w:pPr>
    </w:p>
    <w:p w:rsidR="00AA27E3" w:rsidRPr="00AA27E3" w:rsidRDefault="00AA27E3" w:rsidP="00AA2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A27E3" w:rsidRPr="00AA27E3" w:rsidRDefault="00AA27E3" w:rsidP="00AA2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A27E3" w:rsidRPr="00AA27E3" w:rsidRDefault="00AA27E3" w:rsidP="00AA27E3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  <w:r w:rsidRPr="00AA27E3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NOTIFICAÇÃO</w:t>
      </w:r>
      <w:r w:rsidR="009F6303">
        <w:rPr>
          <w:rFonts w:ascii="Arial" w:eastAsia="Times New Roman" w:hAnsi="Arial" w:cs="Arial"/>
          <w:b/>
          <w:bCs/>
          <w:sz w:val="28"/>
          <w:szCs w:val="20"/>
          <w:lang w:eastAsia="pt-BR"/>
        </w:rPr>
        <w:t xml:space="preserve"> </w:t>
      </w:r>
      <w:r w:rsidR="00C41A3B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Nº 01</w:t>
      </w:r>
    </w:p>
    <w:p w:rsidR="00AA27E3" w:rsidRPr="00AA27E3" w:rsidRDefault="00AA27E3" w:rsidP="00AA27E3">
      <w:pPr>
        <w:spacing w:before="120" w:after="0" w:line="240" w:lineRule="auto"/>
        <w:ind w:left="2552" w:right="-145"/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AA27E3" w:rsidRPr="00AA27E3" w:rsidRDefault="00AA27E3" w:rsidP="00AA27E3">
      <w:pPr>
        <w:spacing w:after="0" w:line="240" w:lineRule="auto"/>
        <w:ind w:left="4395" w:right="-143"/>
        <w:jc w:val="both"/>
        <w:rPr>
          <w:rFonts w:ascii="Arial" w:eastAsia="Times New Roman" w:hAnsi="Arial" w:cs="Arial"/>
          <w:b/>
          <w:lang w:eastAsia="pt-BR"/>
        </w:rPr>
      </w:pPr>
      <w:r w:rsidRPr="00AA27E3">
        <w:rPr>
          <w:rFonts w:ascii="Arial" w:eastAsia="Times New Roman" w:hAnsi="Arial" w:cs="Arial"/>
          <w:sz w:val="24"/>
          <w:szCs w:val="24"/>
          <w:lang w:eastAsia="pt-BR"/>
        </w:rPr>
        <w:t xml:space="preserve">Assunto: </w:t>
      </w:r>
      <w:r w:rsidR="00287E59">
        <w:rPr>
          <w:rFonts w:ascii="Arial" w:eastAsia="Times New Roman" w:hAnsi="Arial" w:cs="Arial"/>
          <w:sz w:val="24"/>
          <w:szCs w:val="24"/>
          <w:lang w:eastAsia="pt-BR"/>
        </w:rPr>
        <w:t>Áreas a serem projetadas e julgamento de atestados</w:t>
      </w:r>
      <w:r w:rsidR="004B6CC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27E3" w:rsidRPr="00AA27E3" w:rsidRDefault="00AA27E3" w:rsidP="00AA27E3">
      <w:pPr>
        <w:spacing w:after="0" w:line="240" w:lineRule="auto"/>
        <w:ind w:right="-143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AA27E3"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AA27E3" w:rsidRPr="00AA27E3" w:rsidRDefault="00AA27E3" w:rsidP="00AA27E3">
      <w:pPr>
        <w:spacing w:after="0" w:line="240" w:lineRule="auto"/>
        <w:ind w:right="-143" w:firstLine="851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E617DE" w:rsidRDefault="00AA27E3" w:rsidP="00AC745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A27E3">
        <w:rPr>
          <w:rFonts w:ascii="Arial" w:eastAsia="Times New Roman" w:hAnsi="Arial" w:cs="Arial"/>
          <w:sz w:val="24"/>
          <w:szCs w:val="24"/>
          <w:lang w:eastAsia="pt-BR"/>
        </w:rPr>
        <w:t>Notificamos Vossas Senhorias que</w:t>
      </w:r>
      <w:r w:rsidR="009F630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617DE">
        <w:rPr>
          <w:rFonts w:ascii="Arial" w:eastAsia="Times New Roman" w:hAnsi="Arial" w:cs="Arial"/>
          <w:sz w:val="24"/>
          <w:szCs w:val="24"/>
          <w:lang w:eastAsia="pt-BR"/>
        </w:rPr>
        <w:t xml:space="preserve">instada a </w:t>
      </w:r>
      <w:r w:rsidR="004B6CC3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E617DE">
        <w:rPr>
          <w:rFonts w:ascii="Arial" w:eastAsia="Times New Roman" w:hAnsi="Arial" w:cs="Arial"/>
          <w:sz w:val="24"/>
          <w:szCs w:val="24"/>
          <w:lang w:eastAsia="pt-BR"/>
        </w:rPr>
        <w:t>rea técnica quanto à</w:t>
      </w:r>
      <w:r w:rsidR="00287E59">
        <w:rPr>
          <w:rFonts w:ascii="Arial" w:eastAsia="Times New Roman" w:hAnsi="Arial" w:cs="Arial"/>
          <w:sz w:val="24"/>
          <w:szCs w:val="24"/>
          <w:lang w:eastAsia="pt-BR"/>
        </w:rPr>
        <w:t>s áreas que compreenderão os projetos a serem licitados</w:t>
      </w:r>
      <w:r w:rsidR="00E617DE">
        <w:rPr>
          <w:rFonts w:ascii="Arial" w:hAnsi="Arial" w:cs="Arial"/>
          <w:sz w:val="24"/>
          <w:szCs w:val="24"/>
        </w:rPr>
        <w:t xml:space="preserve">: </w:t>
      </w:r>
    </w:p>
    <w:p w:rsidR="00287E59" w:rsidRPr="00287E59" w:rsidRDefault="00287E59" w:rsidP="00287E59">
      <w:pPr>
        <w:pStyle w:val="PargrafodaLista"/>
        <w:numPr>
          <w:ilvl w:val="0"/>
          <w:numId w:val="1"/>
        </w:numPr>
        <w:ind w:left="1276"/>
        <w:rPr>
          <w:rFonts w:ascii="Arial" w:hAnsi="Arial" w:cs="Arial"/>
          <w:i/>
          <w:sz w:val="22"/>
          <w:szCs w:val="22"/>
          <w:lang w:eastAsia="en-US"/>
        </w:rPr>
      </w:pPr>
      <w:r w:rsidRPr="00287E59">
        <w:rPr>
          <w:rFonts w:ascii="Arial" w:hAnsi="Arial" w:cs="Arial"/>
          <w:i/>
          <w:sz w:val="22"/>
          <w:szCs w:val="22"/>
          <w:lang w:eastAsia="en-US"/>
        </w:rPr>
        <w:t xml:space="preserve">Com relação às áreas, informamos que os projetos básicos elaborados pela CMPA, os quais serão detalhados e desenvolvidos os projetos executivos e complementares, tem áreas aproximadas </w:t>
      </w:r>
      <w:proofErr w:type="gramStart"/>
      <w:r w:rsidRPr="00287E59">
        <w:rPr>
          <w:rFonts w:ascii="Arial" w:hAnsi="Arial" w:cs="Arial"/>
          <w:i/>
          <w:sz w:val="22"/>
          <w:szCs w:val="22"/>
          <w:lang w:eastAsia="en-US"/>
        </w:rPr>
        <w:t>de :</w:t>
      </w:r>
      <w:proofErr w:type="gramEnd"/>
    </w:p>
    <w:p w:rsidR="00287E59" w:rsidRDefault="00287E59" w:rsidP="00287E59">
      <w:pPr>
        <w:ind w:left="1276"/>
        <w:rPr>
          <w:rFonts w:ascii="Arial" w:hAnsi="Arial" w:cs="Arial"/>
          <w:i/>
        </w:rPr>
      </w:pPr>
    </w:p>
    <w:p w:rsidR="00287E59" w:rsidRPr="00287E59" w:rsidRDefault="00287E59" w:rsidP="00287E59">
      <w:pPr>
        <w:ind w:left="1276"/>
        <w:rPr>
          <w:rFonts w:ascii="Arial" w:hAnsi="Arial" w:cs="Arial"/>
          <w:i/>
        </w:rPr>
      </w:pPr>
      <w:r w:rsidRPr="00287E59">
        <w:rPr>
          <w:rFonts w:ascii="Arial" w:hAnsi="Arial" w:cs="Arial"/>
          <w:i/>
        </w:rPr>
        <w:t xml:space="preserve">Bloco de </w:t>
      </w:r>
      <w:proofErr w:type="gramStart"/>
      <w:r w:rsidRPr="00287E59">
        <w:rPr>
          <w:rFonts w:ascii="Arial" w:hAnsi="Arial" w:cs="Arial"/>
          <w:i/>
        </w:rPr>
        <w:t>utilidades :</w:t>
      </w:r>
      <w:proofErr w:type="gramEnd"/>
      <w:r w:rsidRPr="00287E59">
        <w:rPr>
          <w:rFonts w:ascii="Arial" w:hAnsi="Arial" w:cs="Arial"/>
          <w:i/>
        </w:rPr>
        <w:t>  530m²</w:t>
      </w:r>
    </w:p>
    <w:p w:rsidR="00287E59" w:rsidRPr="00287E59" w:rsidRDefault="00287E59" w:rsidP="00287E59">
      <w:pPr>
        <w:ind w:left="1276"/>
        <w:rPr>
          <w:rFonts w:ascii="Arial" w:hAnsi="Arial" w:cs="Arial"/>
          <w:i/>
        </w:rPr>
      </w:pPr>
      <w:r w:rsidRPr="00287E59">
        <w:rPr>
          <w:rFonts w:ascii="Arial" w:hAnsi="Arial" w:cs="Arial"/>
          <w:i/>
        </w:rPr>
        <w:t xml:space="preserve">Galpão </w:t>
      </w:r>
      <w:proofErr w:type="gramStart"/>
      <w:r w:rsidRPr="00287E59">
        <w:rPr>
          <w:rFonts w:ascii="Arial" w:hAnsi="Arial" w:cs="Arial"/>
          <w:i/>
        </w:rPr>
        <w:t>crioulo :</w:t>
      </w:r>
      <w:proofErr w:type="gramEnd"/>
      <w:r w:rsidRPr="00287E59">
        <w:rPr>
          <w:rFonts w:ascii="Arial" w:hAnsi="Arial" w:cs="Arial"/>
          <w:i/>
        </w:rPr>
        <w:t xml:space="preserve"> 220 m²</w:t>
      </w:r>
    </w:p>
    <w:p w:rsidR="00287E59" w:rsidRPr="00287E59" w:rsidRDefault="00287E59" w:rsidP="00287E59">
      <w:pPr>
        <w:ind w:left="1276"/>
        <w:rPr>
          <w:rFonts w:ascii="Arial" w:hAnsi="Arial" w:cs="Arial"/>
          <w:i/>
        </w:rPr>
      </w:pPr>
      <w:r w:rsidRPr="00287E59">
        <w:rPr>
          <w:rFonts w:ascii="Arial" w:hAnsi="Arial" w:cs="Arial"/>
          <w:i/>
        </w:rPr>
        <w:t xml:space="preserve">Centro de </w:t>
      </w:r>
      <w:proofErr w:type="gramStart"/>
      <w:r w:rsidRPr="00287E59">
        <w:rPr>
          <w:rFonts w:ascii="Arial" w:hAnsi="Arial" w:cs="Arial"/>
          <w:i/>
        </w:rPr>
        <w:t>Convivências :</w:t>
      </w:r>
      <w:proofErr w:type="gramEnd"/>
      <w:r w:rsidRPr="00287E59">
        <w:rPr>
          <w:rFonts w:ascii="Arial" w:hAnsi="Arial" w:cs="Arial"/>
          <w:i/>
        </w:rPr>
        <w:t>  460 m²</w:t>
      </w:r>
    </w:p>
    <w:p w:rsidR="00287E59" w:rsidRPr="00287E59" w:rsidRDefault="00287E59" w:rsidP="00287E59">
      <w:pPr>
        <w:ind w:left="1418"/>
        <w:rPr>
          <w:rFonts w:ascii="Arial" w:hAnsi="Arial" w:cs="Arial"/>
          <w:i/>
        </w:rPr>
      </w:pPr>
      <w:r w:rsidRPr="00287E59">
        <w:rPr>
          <w:rFonts w:ascii="Arial" w:hAnsi="Arial" w:cs="Arial"/>
          <w:i/>
        </w:rPr>
        <w:t>Observamos que os valores das áreas são aproximados e poderão sofrer pequenas variações.</w:t>
      </w:r>
    </w:p>
    <w:p w:rsidR="00287E59" w:rsidRPr="00287E59" w:rsidRDefault="00287E59" w:rsidP="00287E59">
      <w:pPr>
        <w:pStyle w:val="PargrafodaLista"/>
        <w:numPr>
          <w:ilvl w:val="0"/>
          <w:numId w:val="1"/>
        </w:numPr>
        <w:ind w:left="1276"/>
        <w:rPr>
          <w:rFonts w:ascii="Arial" w:hAnsi="Arial" w:cs="Arial"/>
          <w:i/>
          <w:sz w:val="22"/>
          <w:szCs w:val="22"/>
          <w:lang w:eastAsia="en-US"/>
        </w:rPr>
      </w:pPr>
      <w:r w:rsidRPr="00287E59">
        <w:rPr>
          <w:rFonts w:ascii="Arial" w:hAnsi="Arial" w:cs="Arial"/>
          <w:i/>
          <w:sz w:val="22"/>
          <w:szCs w:val="22"/>
          <w:lang w:eastAsia="en-US"/>
        </w:rPr>
        <w:t>Com relação ao julgamento dos atestados, estes serão objeto de análise durante a respectiva fase da licitação.</w:t>
      </w:r>
    </w:p>
    <w:p w:rsidR="00287E59" w:rsidRDefault="00287E59" w:rsidP="00287E59">
      <w:pPr>
        <w:rPr>
          <w:rFonts w:ascii="Calibri" w:hAnsi="Calibri"/>
          <w:color w:val="1F497D"/>
        </w:rPr>
      </w:pPr>
    </w:p>
    <w:p w:rsidR="00AA27E3" w:rsidRPr="00E617DE" w:rsidRDefault="00AA27E3" w:rsidP="00AA27E3">
      <w:pPr>
        <w:pStyle w:val="Default"/>
        <w:ind w:firstLine="1418"/>
        <w:jc w:val="both"/>
        <w:rPr>
          <w:color w:val="auto"/>
        </w:rPr>
      </w:pPr>
      <w:bookmarkStart w:id="0" w:name="_GoBack"/>
      <w:bookmarkEnd w:id="0"/>
      <w:r w:rsidRPr="00E617DE">
        <w:rPr>
          <w:color w:val="auto"/>
        </w:rPr>
        <w:t>Notificamos, ainda, que</w:t>
      </w:r>
      <w:r w:rsidR="009F6303" w:rsidRPr="00E617DE">
        <w:rPr>
          <w:color w:val="auto"/>
        </w:rPr>
        <w:t xml:space="preserve"> a data e</w:t>
      </w:r>
      <w:r w:rsidR="00386C12">
        <w:rPr>
          <w:color w:val="auto"/>
        </w:rPr>
        <w:t xml:space="preserve"> o</w:t>
      </w:r>
      <w:r w:rsidR="009F6303" w:rsidRPr="00E617DE">
        <w:rPr>
          <w:color w:val="auto"/>
        </w:rPr>
        <w:t xml:space="preserve"> horário de abertura do certame permanecem inalterad</w:t>
      </w:r>
      <w:r w:rsidR="00386C12">
        <w:rPr>
          <w:color w:val="auto"/>
        </w:rPr>
        <w:t>o</w:t>
      </w:r>
      <w:r w:rsidR="009F6303" w:rsidRPr="00E617DE">
        <w:rPr>
          <w:color w:val="auto"/>
        </w:rPr>
        <w:t>s</w:t>
      </w:r>
      <w:r w:rsidRPr="00E617DE">
        <w:rPr>
          <w:color w:val="auto"/>
        </w:rPr>
        <w:t xml:space="preserve">. </w:t>
      </w:r>
    </w:p>
    <w:p w:rsidR="00AA27E3" w:rsidRPr="00AA27E3" w:rsidRDefault="00AA27E3" w:rsidP="00AA27E3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27E3" w:rsidRDefault="00AA27E3" w:rsidP="00AA27E3">
      <w:pPr>
        <w:spacing w:before="120" w:after="0" w:line="240" w:lineRule="auto"/>
        <w:ind w:right="-147" w:firstLine="851"/>
        <w:rPr>
          <w:rFonts w:ascii="Arial" w:eastAsia="Times New Roman" w:hAnsi="Arial" w:cs="Arial"/>
          <w:sz w:val="24"/>
          <w:szCs w:val="20"/>
          <w:lang w:eastAsia="pt-BR"/>
        </w:rPr>
      </w:pPr>
      <w:r w:rsidRPr="00AA27E3">
        <w:rPr>
          <w:rFonts w:ascii="Arial" w:eastAsia="Times New Roman" w:hAnsi="Arial" w:cs="Arial"/>
          <w:sz w:val="24"/>
          <w:szCs w:val="20"/>
          <w:lang w:eastAsia="pt-BR"/>
        </w:rPr>
        <w:t>Atenciosamente,</w:t>
      </w:r>
    </w:p>
    <w:p w:rsidR="00E617DE" w:rsidRPr="00AA27E3" w:rsidRDefault="00E617DE" w:rsidP="00AA27E3">
      <w:pPr>
        <w:spacing w:before="120" w:after="0" w:line="240" w:lineRule="auto"/>
        <w:ind w:right="-147" w:firstLine="851"/>
        <w:rPr>
          <w:rFonts w:ascii="Arial" w:eastAsia="Times New Roman" w:hAnsi="Arial" w:cs="Arial"/>
          <w:sz w:val="24"/>
          <w:szCs w:val="20"/>
          <w:lang w:eastAsia="pt-BR"/>
        </w:rPr>
      </w:pPr>
    </w:p>
    <w:p w:rsidR="00AA27E3" w:rsidRPr="00AA27E3" w:rsidRDefault="00AA27E3" w:rsidP="00AA27E3">
      <w:pPr>
        <w:spacing w:after="0" w:line="240" w:lineRule="auto"/>
        <w:ind w:left="2835"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AA27E3" w:rsidRPr="00AA27E3" w:rsidRDefault="00AA27E3" w:rsidP="00AA27E3">
      <w:pPr>
        <w:spacing w:after="0" w:line="240" w:lineRule="auto"/>
        <w:ind w:left="2835"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AA27E3" w:rsidRPr="00A66BBB" w:rsidRDefault="00E617DE" w:rsidP="00AA27E3">
      <w:pPr>
        <w:spacing w:after="0" w:line="240" w:lineRule="auto"/>
        <w:ind w:left="2835" w:right="-284"/>
        <w:jc w:val="center"/>
        <w:rPr>
          <w:rFonts w:ascii="Arial" w:eastAsia="Times New Roman" w:hAnsi="Arial" w:cs="Arial"/>
          <w:b/>
          <w:bCs/>
          <w:iCs/>
          <w:lang w:eastAsia="pt-BR"/>
        </w:rPr>
      </w:pPr>
      <w:r w:rsidRPr="00A66BBB">
        <w:rPr>
          <w:rFonts w:ascii="Arial" w:eastAsia="Times New Roman" w:hAnsi="Arial" w:cs="Arial"/>
          <w:b/>
          <w:bCs/>
          <w:iCs/>
          <w:lang w:eastAsia="pt-BR"/>
        </w:rPr>
        <w:t>Simone Vicari Tarasconi</w:t>
      </w:r>
    </w:p>
    <w:p w:rsidR="00AA27E3" w:rsidRPr="00AA27E3" w:rsidRDefault="00E617DE" w:rsidP="004F1DE5">
      <w:pPr>
        <w:spacing w:after="0" w:line="240" w:lineRule="auto"/>
        <w:ind w:left="2835" w:right="-284"/>
        <w:jc w:val="center"/>
        <w:rPr>
          <w:rFonts w:ascii="Arial Narrow" w:eastAsia="Times New Roman" w:hAnsi="Arial Narrow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Presidente da CEL </w:t>
      </w:r>
    </w:p>
    <w:sectPr w:rsidR="00AA27E3" w:rsidRPr="00AA27E3">
      <w:headerReference w:type="default" r:id="rId7"/>
      <w:pgSz w:w="12240" w:h="15840"/>
      <w:pgMar w:top="1418" w:right="1469" w:bottom="284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A1" w:rsidRDefault="00303ADB">
      <w:pPr>
        <w:spacing w:after="0" w:line="240" w:lineRule="auto"/>
      </w:pPr>
      <w:r>
        <w:separator/>
      </w:r>
    </w:p>
  </w:endnote>
  <w:endnote w:type="continuationSeparator" w:id="0">
    <w:p w:rsidR="00D80FA1" w:rsidRDefault="0030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A1" w:rsidRDefault="00303ADB">
      <w:pPr>
        <w:spacing w:after="0" w:line="240" w:lineRule="auto"/>
      </w:pPr>
      <w:r>
        <w:separator/>
      </w:r>
    </w:p>
  </w:footnote>
  <w:footnote w:type="continuationSeparator" w:id="0">
    <w:p w:rsidR="00D80FA1" w:rsidRDefault="0030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9506E0">
    <w:pPr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93E230" wp14:editId="56591E9B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397B464" wp14:editId="6DF0008B">
                                <wp:extent cx="2857500" cy="7810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287E59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3E230" id="Rectangle 1" o:spid="_x0000_s1026" style="position:absolute;left:0;text-align:left;margin-left:-5.75pt;margin-top:.55pt;width:266.6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9506E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397B464" wp14:editId="6DF0008B">
                          <wp:extent cx="2857500" cy="78105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287E59"/>
                </w:txbxContent>
              </v:textbox>
            </v:rect>
          </w:pict>
        </mc:Fallback>
      </mc:AlternateContent>
    </w:r>
  </w:p>
  <w:p w:rsidR="00D1119B" w:rsidRDefault="00287E59">
    <w:pPr>
      <w:pStyle w:val="Cabealho"/>
    </w:pPr>
  </w:p>
  <w:p w:rsidR="00D1119B" w:rsidRDefault="009506E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F811FA" wp14:editId="4ED66C5A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pStyle w:val="Ttulo4"/>
                          </w:pPr>
                          <w: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81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9506E0">
                    <w:pPr>
                      <w:pStyle w:val="Ttulo4"/>
                    </w:pPr>
                    <w: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078BF2" wp14:editId="23906ED3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9506E0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9506E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78BF2" id="Text Box 4" o:spid="_x0000_s1028" type="#_x0000_t202" style="position:absolute;margin-left:210.25pt;margin-top:10.45pt;width:244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9506E0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9506E0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9506E0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287E59">
    <w:pPr>
      <w:pStyle w:val="Cabealho"/>
    </w:pPr>
  </w:p>
  <w:p w:rsidR="00D1119B" w:rsidRDefault="009506E0">
    <w:pPr>
      <w:pStyle w:val="Cabealho"/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F8590F" wp14:editId="307D8E6F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287E5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8590F" id="Text Box 5" o:spid="_x0000_s1029" type="#_x0000_t202" style="position:absolute;margin-left:80.65pt;margin-top:7.5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9506E0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287E5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9506E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CE0713" wp14:editId="09F23A13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6B38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287E5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149"/>
    <w:multiLevelType w:val="hybridMultilevel"/>
    <w:tmpl w:val="D49862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3"/>
    <w:rsid w:val="0004423C"/>
    <w:rsid w:val="001901F0"/>
    <w:rsid w:val="00287E59"/>
    <w:rsid w:val="00303ADB"/>
    <w:rsid w:val="00386C12"/>
    <w:rsid w:val="0040316F"/>
    <w:rsid w:val="004B6CC3"/>
    <w:rsid w:val="004E4F6C"/>
    <w:rsid w:val="004F1DE5"/>
    <w:rsid w:val="004F275E"/>
    <w:rsid w:val="006A0A7C"/>
    <w:rsid w:val="007E2F9D"/>
    <w:rsid w:val="009506E0"/>
    <w:rsid w:val="009F6303"/>
    <w:rsid w:val="00A66BBB"/>
    <w:rsid w:val="00AA27E3"/>
    <w:rsid w:val="00AC7458"/>
    <w:rsid w:val="00C41A3B"/>
    <w:rsid w:val="00D80FA1"/>
    <w:rsid w:val="00E617DE"/>
    <w:rsid w:val="00F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7A9D-0417-49DF-8DCB-0F9372D5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3C"/>
  </w:style>
  <w:style w:type="paragraph" w:styleId="Ttulo1">
    <w:name w:val="heading 1"/>
    <w:basedOn w:val="Normal"/>
    <w:next w:val="Normal"/>
    <w:link w:val="Ttulo1Char"/>
    <w:uiPriority w:val="9"/>
    <w:qFormat/>
    <w:rsid w:val="00044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44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4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7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4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2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42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aliases w:val="Sem recuo"/>
    <w:basedOn w:val="Normal"/>
    <w:uiPriority w:val="34"/>
    <w:qFormat/>
    <w:rsid w:val="0004423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4423C"/>
    <w:pPr>
      <w:outlineLvl w:val="9"/>
    </w:pPr>
    <w:rPr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7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semiHidden/>
    <w:unhideWhenUsed/>
    <w:rsid w:val="00A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27E3"/>
  </w:style>
  <w:style w:type="paragraph" w:customStyle="1" w:styleId="Default">
    <w:name w:val="Default"/>
    <w:rsid w:val="00AA2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Vardanega Simon</dc:creator>
  <cp:keywords/>
  <dc:description/>
  <cp:lastModifiedBy>Simone Vicari Tarasconi</cp:lastModifiedBy>
  <cp:revision>3</cp:revision>
  <cp:lastPrinted>2017-12-07T15:04:00Z</cp:lastPrinted>
  <dcterms:created xsi:type="dcterms:W3CDTF">2017-12-20T13:41:00Z</dcterms:created>
  <dcterms:modified xsi:type="dcterms:W3CDTF">2017-12-20T13:44:00Z</dcterms:modified>
</cp:coreProperties>
</file>