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7A2" w:rsidRPr="00AB37A2" w:rsidRDefault="00AB37A2" w:rsidP="00AB37A2">
      <w:pPr>
        <w:pStyle w:val="Cabealho"/>
        <w:jc w:val="center"/>
        <w:rPr>
          <w:rFonts w:ascii="Arial" w:hAnsi="Arial"/>
          <w:b/>
          <w:sz w:val="20"/>
        </w:rPr>
      </w:pPr>
      <w:r w:rsidRPr="00AB37A2">
        <w:rPr>
          <w:rFonts w:ascii="Arial" w:hAnsi="Arial"/>
          <w:b/>
          <w:sz w:val="20"/>
        </w:rPr>
        <w:t>CÂMARA MUNICIPAL DE PORTO ALEGRE</w:t>
      </w:r>
    </w:p>
    <w:p w:rsidR="00AB37A2" w:rsidRPr="00AB37A2" w:rsidRDefault="00AB37A2" w:rsidP="00AB37A2">
      <w:pPr>
        <w:pStyle w:val="Cabealho"/>
        <w:jc w:val="center"/>
        <w:rPr>
          <w:rFonts w:ascii="Arial" w:hAnsi="Arial"/>
          <w:sz w:val="20"/>
        </w:rPr>
      </w:pPr>
      <w:r w:rsidRPr="00AB37A2">
        <w:rPr>
          <w:rFonts w:ascii="Arial" w:hAnsi="Arial"/>
          <w:b/>
          <w:sz w:val="20"/>
        </w:rPr>
        <w:t>PROCURADORIA</w:t>
      </w:r>
    </w:p>
    <w:p w:rsidR="00AB37A2" w:rsidRPr="00AB37A2" w:rsidRDefault="00AB37A2" w:rsidP="00AB37A2">
      <w:pPr>
        <w:pStyle w:val="Ttulo1"/>
        <w:rPr>
          <w:rFonts w:ascii="Arial" w:hAnsi="Arial"/>
          <w:sz w:val="20"/>
        </w:rPr>
      </w:pPr>
    </w:p>
    <w:p w:rsidR="00AB37A2" w:rsidRPr="00AB37A2" w:rsidRDefault="00AB37A2" w:rsidP="00AB37A2">
      <w:pPr>
        <w:pStyle w:val="Ttulo1"/>
        <w:rPr>
          <w:rFonts w:ascii="Arial" w:hAnsi="Arial"/>
          <w:sz w:val="20"/>
        </w:rPr>
      </w:pPr>
    </w:p>
    <w:p w:rsidR="00AB37A2" w:rsidRPr="00AB37A2" w:rsidRDefault="00AB37A2" w:rsidP="00AB37A2">
      <w:pPr>
        <w:pStyle w:val="Ttulo1"/>
        <w:rPr>
          <w:rFonts w:ascii="Arial" w:hAnsi="Arial"/>
          <w:sz w:val="20"/>
        </w:rPr>
      </w:pPr>
    </w:p>
    <w:p w:rsidR="00AB37A2" w:rsidRPr="00AB37A2" w:rsidRDefault="00AB37A2" w:rsidP="00AB37A2">
      <w:pPr>
        <w:pStyle w:val="Ttulo1"/>
        <w:rPr>
          <w:rFonts w:ascii="Arial" w:hAnsi="Arial"/>
          <w:sz w:val="20"/>
        </w:rPr>
      </w:pPr>
      <w:r w:rsidRPr="00AB37A2">
        <w:rPr>
          <w:rFonts w:ascii="Arial" w:hAnsi="Arial"/>
          <w:sz w:val="20"/>
        </w:rPr>
        <w:t xml:space="preserve">PARECER Nº </w:t>
      </w:r>
      <w:r w:rsidR="00ED23AB">
        <w:rPr>
          <w:rFonts w:ascii="Arial" w:hAnsi="Arial"/>
          <w:sz w:val="20"/>
        </w:rPr>
        <w:t>116</w:t>
      </w:r>
      <w:r w:rsidRPr="00AB37A2">
        <w:rPr>
          <w:rFonts w:ascii="Arial" w:hAnsi="Arial"/>
          <w:sz w:val="20"/>
        </w:rPr>
        <w:t>/1</w:t>
      </w:r>
      <w:r>
        <w:rPr>
          <w:rFonts w:ascii="Arial" w:hAnsi="Arial"/>
          <w:sz w:val="20"/>
        </w:rPr>
        <w:t>6</w:t>
      </w:r>
      <w:r w:rsidRPr="00AB37A2">
        <w:rPr>
          <w:rFonts w:ascii="Arial" w:hAnsi="Arial"/>
          <w:sz w:val="20"/>
        </w:rPr>
        <w:t>.</w:t>
      </w:r>
    </w:p>
    <w:p w:rsidR="00AB37A2" w:rsidRPr="00AB37A2" w:rsidRDefault="00AB37A2" w:rsidP="00AB37A2">
      <w:pPr>
        <w:ind w:left="4536"/>
        <w:rPr>
          <w:rFonts w:ascii="Arial" w:hAnsi="Arial"/>
          <w:b/>
          <w:sz w:val="20"/>
          <w:szCs w:val="20"/>
        </w:rPr>
      </w:pPr>
    </w:p>
    <w:p w:rsidR="00AB37A2" w:rsidRPr="00AB37A2" w:rsidRDefault="00AB37A2" w:rsidP="00AB37A2">
      <w:pPr>
        <w:ind w:left="5387"/>
        <w:rPr>
          <w:rFonts w:ascii="Arial" w:hAnsi="Arial"/>
          <w:b/>
          <w:sz w:val="20"/>
          <w:szCs w:val="20"/>
        </w:rPr>
      </w:pPr>
      <w:r w:rsidRPr="00AB37A2">
        <w:rPr>
          <w:rFonts w:ascii="Arial" w:hAnsi="Arial"/>
          <w:b/>
          <w:sz w:val="20"/>
          <w:szCs w:val="20"/>
        </w:rPr>
        <w:t xml:space="preserve">PROCESSO Nº </w:t>
      </w:r>
      <w:r>
        <w:rPr>
          <w:rFonts w:ascii="Arial" w:hAnsi="Arial"/>
          <w:b/>
          <w:sz w:val="20"/>
          <w:szCs w:val="20"/>
        </w:rPr>
        <w:t>363/15</w:t>
      </w:r>
      <w:r w:rsidRPr="00AB37A2">
        <w:rPr>
          <w:rFonts w:ascii="Arial" w:hAnsi="Arial"/>
          <w:b/>
          <w:sz w:val="20"/>
          <w:szCs w:val="20"/>
        </w:rPr>
        <w:t>.</w:t>
      </w:r>
    </w:p>
    <w:p w:rsidR="00AB37A2" w:rsidRPr="00AB37A2" w:rsidRDefault="00AB37A2" w:rsidP="00AB37A2">
      <w:pPr>
        <w:ind w:left="5387"/>
        <w:rPr>
          <w:rFonts w:ascii="Arial" w:hAnsi="Arial"/>
          <w:b/>
          <w:sz w:val="20"/>
          <w:szCs w:val="20"/>
        </w:rPr>
      </w:pPr>
      <w:r w:rsidRPr="00AB37A2">
        <w:rPr>
          <w:rFonts w:ascii="Arial" w:hAnsi="Arial"/>
          <w:b/>
          <w:sz w:val="20"/>
          <w:szCs w:val="20"/>
        </w:rPr>
        <w:t xml:space="preserve">PLL Nº </w:t>
      </w:r>
      <w:r>
        <w:rPr>
          <w:rFonts w:ascii="Arial" w:hAnsi="Arial"/>
          <w:b/>
          <w:sz w:val="20"/>
          <w:szCs w:val="20"/>
        </w:rPr>
        <w:t>36</w:t>
      </w:r>
      <w:r w:rsidRPr="00AB37A2">
        <w:rPr>
          <w:rFonts w:ascii="Arial" w:hAnsi="Arial"/>
          <w:b/>
          <w:sz w:val="20"/>
          <w:szCs w:val="20"/>
        </w:rPr>
        <w:t>/1</w:t>
      </w:r>
      <w:r>
        <w:rPr>
          <w:rFonts w:ascii="Arial" w:hAnsi="Arial"/>
          <w:b/>
          <w:sz w:val="20"/>
          <w:szCs w:val="20"/>
        </w:rPr>
        <w:t>5</w:t>
      </w:r>
      <w:r w:rsidRPr="00AB37A2">
        <w:rPr>
          <w:rFonts w:ascii="Arial" w:hAnsi="Arial"/>
          <w:b/>
          <w:sz w:val="20"/>
          <w:szCs w:val="20"/>
        </w:rPr>
        <w:t>.</w:t>
      </w:r>
    </w:p>
    <w:p w:rsidR="00AB37A2" w:rsidRDefault="00AB37A2" w:rsidP="00AB37A2">
      <w:pPr>
        <w:pStyle w:val="Cabealho"/>
        <w:jc w:val="center"/>
        <w:rPr>
          <w:rFonts w:ascii="Arial" w:hAnsi="Arial"/>
          <w:b/>
          <w:szCs w:val="24"/>
        </w:rPr>
      </w:pPr>
    </w:p>
    <w:p w:rsidR="00AB37A2" w:rsidRDefault="00AB37A2" w:rsidP="00AB37A2"/>
    <w:p w:rsidR="00AB37A2" w:rsidRDefault="00AB37A2" w:rsidP="00AB3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É submetido a exame desta Procuradoria, para parecer prévio, o Projeto de Lei do Legislativo em epígrafe, que determina </w:t>
      </w:r>
      <w:r>
        <w:rPr>
          <w:rFonts w:ascii="Arial" w:hAnsi="Arial"/>
          <w:sz w:val="20"/>
          <w:szCs w:val="20"/>
        </w:rPr>
        <w:t xml:space="preserve">a </w:t>
      </w:r>
      <w:r>
        <w:rPr>
          <w:rFonts w:ascii="Arial" w:hAnsi="Arial"/>
          <w:sz w:val="20"/>
          <w:szCs w:val="20"/>
        </w:rPr>
        <w:t>instala</w:t>
      </w:r>
      <w:r>
        <w:rPr>
          <w:rFonts w:ascii="Arial" w:hAnsi="Arial"/>
          <w:sz w:val="20"/>
          <w:szCs w:val="20"/>
        </w:rPr>
        <w:t>ção de banheiros químicos adaptados às necessidades de</w:t>
      </w:r>
      <w:r>
        <w:rPr>
          <w:rFonts w:ascii="Arial" w:hAnsi="Arial" w:cs="Arial"/>
          <w:sz w:val="20"/>
          <w:szCs w:val="20"/>
        </w:rPr>
        <w:t xml:space="preserve"> pessoas com </w:t>
      </w:r>
      <w:r w:rsidR="004E30A8">
        <w:rPr>
          <w:rFonts w:ascii="Arial" w:hAnsi="Arial" w:cs="Arial"/>
          <w:sz w:val="20"/>
          <w:szCs w:val="20"/>
        </w:rPr>
        <w:t>deficiência ou</w:t>
      </w:r>
      <w:r>
        <w:rPr>
          <w:rFonts w:ascii="Arial" w:hAnsi="Arial" w:cs="Arial"/>
          <w:sz w:val="20"/>
          <w:szCs w:val="20"/>
        </w:rPr>
        <w:t xml:space="preserve"> mobilidade reduzida, em módulos individuais, por gênero, em eventos realizados em espaços públicos em que especifica</w:t>
      </w:r>
      <w:r>
        <w:rPr>
          <w:rFonts w:ascii="Arial" w:hAnsi="Arial" w:cs="Arial"/>
          <w:sz w:val="20"/>
          <w:szCs w:val="20"/>
        </w:rPr>
        <w:t>.</w:t>
      </w:r>
    </w:p>
    <w:p w:rsidR="00AB37A2" w:rsidRDefault="00AB37A2" w:rsidP="00AB3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Na forma do que dispõe a Constituição da República, o Estado deve promover a defesa do consumidor, e aos Municípios compete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legislar sobre assuntos de interesse local e cuidar da proteção e garantia das pessoas portadoras de deficiência (artigos 5º, inciso XXXII, 23, inciso II, e 30, inciso).</w:t>
      </w:r>
    </w:p>
    <w:p w:rsidR="00AB37A2" w:rsidRDefault="00AB37A2" w:rsidP="00AB37A2">
      <w:pPr>
        <w:pStyle w:val="Recuodecorpodetexto"/>
        <w:ind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 Carta Estadual, no artigo 13, inciso I, por sua vez, declara a competência do Município para exercer o poder de polícia administrativa nas matérias de interesse local.</w:t>
      </w:r>
    </w:p>
    <w:p w:rsidR="00AB37A2" w:rsidRDefault="00AB37A2" w:rsidP="00AB37A2">
      <w:pPr>
        <w:pStyle w:val="Recuodecorpodetexto"/>
        <w:ind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 Lei Orgânica determina, também, a competência do Município para prover tudo que concerne ao interesse local, para licenciar para funcionamento os estabelecimentos comerciais, industriais, de serviços e similares, e para ordenar as atividades urbanas, fixando condições e horário para atendimento ao público (arts. 8º, inciso IV, e 9º, incisos II e XII).</w:t>
      </w:r>
    </w:p>
    <w:p w:rsidR="00AB37A2" w:rsidRDefault="00AB37A2" w:rsidP="00AB37A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Lei nº 7.853/89, que dispõe sobre o apoio às pessoas portadoras de deficiência e sobre sua integração, estatui: </w:t>
      </w:r>
      <w:r>
        <w:rPr>
          <w:rFonts w:ascii="Arial" w:hAnsi="Arial" w:cs="Arial"/>
          <w:sz w:val="20"/>
          <w:szCs w:val="20"/>
        </w:rPr>
        <w:tab/>
      </w:r>
    </w:p>
    <w:p w:rsidR="00AB37A2" w:rsidRDefault="00AB37A2" w:rsidP="00AB37A2">
      <w:pPr>
        <w:pStyle w:val="Corpodetexto"/>
        <w:ind w:hanging="11"/>
        <w:rPr>
          <w:rFonts w:cs="Arial"/>
          <w:sz w:val="16"/>
          <w:szCs w:val="16"/>
        </w:rPr>
      </w:pPr>
    </w:p>
    <w:p w:rsidR="00AB37A2" w:rsidRDefault="00AB37A2" w:rsidP="00043DF3">
      <w:pPr>
        <w:pStyle w:val="Corpodetexto"/>
        <w:ind w:left="709" w:hanging="11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“Art. 2º Ao Poder Público e seus órgãos cabe assegurar às pessoas portadoras de deficiência o pleno exercício de seus direitos básicos, inclusive dos direitos à educação, à saúde, ao trabalho, ao lazer, à previdência social, ao amparo à infância e à maternidade, e de outros que, decorrentes da Constituição e das leis, propiciem seu bem-estar pessoal, social e </w:t>
      </w:r>
      <w:r w:rsidR="004E30A8">
        <w:rPr>
          <w:rFonts w:cs="Arial"/>
          <w:sz w:val="16"/>
          <w:szCs w:val="16"/>
        </w:rPr>
        <w:t>econômico. ”</w:t>
      </w:r>
    </w:p>
    <w:p w:rsidR="00AB37A2" w:rsidRDefault="00AB37A2" w:rsidP="00043DF3">
      <w:pPr>
        <w:pStyle w:val="NormalWeb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  <w:color w:val="000000"/>
          <w:sz w:val="16"/>
          <w:szCs w:val="16"/>
        </w:rPr>
      </w:pPr>
      <w:r w:rsidRPr="00043DF3">
        <w:rPr>
          <w:rFonts w:ascii="Arial" w:hAnsi="Arial" w:cs="Arial"/>
          <w:color w:val="000000"/>
          <w:sz w:val="16"/>
          <w:szCs w:val="16"/>
          <w:shd w:val="clear" w:color="auto" w:fill="FFFFFF"/>
        </w:rPr>
        <w:t>Parágrafo único. Para o fim estabelecido no caput deste artigo, os órgãos e entidades da administração direta e indireta devem dispensar, no âmbito de sua competência e finalidade, aos assuntos objetos esta Lei, tratamento prioritário e adequado, tendente a viabilizar, sem prejuízo de outras, as seguintes medidas:</w:t>
      </w:r>
      <w:r w:rsidRPr="00043DF3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43DF3" w:rsidRPr="00043DF3" w:rsidRDefault="00043DF3" w:rsidP="00043DF3">
      <w:pPr>
        <w:pStyle w:val="NormalWeb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...</w:t>
      </w:r>
    </w:p>
    <w:p w:rsidR="00043DF3" w:rsidRPr="00043DF3" w:rsidRDefault="00043DF3" w:rsidP="00043DF3">
      <w:pPr>
        <w:pStyle w:val="NormalWeb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16"/>
          <w:szCs w:val="16"/>
        </w:rPr>
      </w:pPr>
      <w:r w:rsidRPr="00043DF3">
        <w:rPr>
          <w:rFonts w:ascii="Arial" w:hAnsi="Arial" w:cs="Arial"/>
          <w:color w:val="000000"/>
          <w:sz w:val="16"/>
          <w:szCs w:val="16"/>
        </w:rPr>
        <w:t>V - na área das edificações:</w:t>
      </w:r>
    </w:p>
    <w:p w:rsidR="00043DF3" w:rsidRPr="00043DF3" w:rsidRDefault="00043DF3" w:rsidP="00043DF3">
      <w:pPr>
        <w:pStyle w:val="NormalWeb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16"/>
          <w:szCs w:val="16"/>
        </w:rPr>
      </w:pPr>
      <w:r w:rsidRPr="00043DF3">
        <w:rPr>
          <w:rFonts w:ascii="Arial" w:hAnsi="Arial" w:cs="Arial"/>
          <w:color w:val="000000"/>
          <w:sz w:val="16"/>
          <w:szCs w:val="16"/>
        </w:rPr>
        <w:t>a) a adoção e a efetiva execução de normas que garantam a funcionalidade das edificações e vias públicas, que evitem ou removam os óbices às pessoas portadoras de deficiência, permitam o acesso destas a edifícios, a logradouros e a meios de transporte.</w:t>
      </w:r>
    </w:p>
    <w:p w:rsidR="00043DF3" w:rsidRPr="00043DF3" w:rsidRDefault="00043DF3" w:rsidP="00043DF3">
      <w:pPr>
        <w:pStyle w:val="NormalWeb"/>
        <w:shd w:val="clear" w:color="auto" w:fill="FFFFFF"/>
        <w:spacing w:before="0" w:beforeAutospacing="0" w:after="0" w:afterAutospacing="0"/>
        <w:ind w:left="709"/>
        <w:rPr>
          <w:color w:val="000000"/>
          <w:sz w:val="16"/>
          <w:szCs w:val="16"/>
        </w:rPr>
      </w:pPr>
    </w:p>
    <w:p w:rsidR="00AB37A2" w:rsidRDefault="00AB37A2" w:rsidP="00AB37A2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A matéria objeto da proposição insere-se no âmbito de competência municipal, caracterizando, s.m.j., exercício do poder de polícia, que é</w:t>
      </w:r>
      <w:r>
        <w:rPr>
          <w:rFonts w:ascii="Arial" w:hAnsi="Arial" w:cs="Arial"/>
          <w:i/>
          <w:sz w:val="20"/>
          <w:szCs w:val="20"/>
        </w:rPr>
        <w:t xml:space="preserve"> “... a faculdade de que dispõe a Administração Pública para condicionar e restringir o uso e gozo de bens, atividades e direitos individuais, em benefício da coletividade ou do próprio Estado”</w:t>
      </w:r>
      <w:r>
        <w:rPr>
          <w:rFonts w:ascii="Arial" w:hAnsi="Arial" w:cs="Arial"/>
          <w:sz w:val="20"/>
          <w:szCs w:val="20"/>
        </w:rPr>
        <w:t xml:space="preserve"> (Hely Lopes Meirelles, Direito Municipal Brasileiro, Malheiros Editores, 10ª ed., pág. 351), </w:t>
      </w:r>
      <w:r>
        <w:rPr>
          <w:rFonts w:ascii="Arial" w:hAnsi="Arial" w:cs="Arial"/>
          <w:sz w:val="20"/>
        </w:rPr>
        <w:t>inexistindo óbice jurídico à tramitação.</w:t>
      </w:r>
    </w:p>
    <w:p w:rsidR="00AB37A2" w:rsidRDefault="00AB37A2" w:rsidP="00AB37A2">
      <w:pPr>
        <w:pStyle w:val="Recuodecorpodetexto"/>
        <w:ind w:firstLine="0"/>
        <w:rPr>
          <w:sz w:val="20"/>
          <w:szCs w:val="20"/>
        </w:rPr>
      </w:pPr>
      <w:r>
        <w:rPr>
          <w:sz w:val="20"/>
          <w:szCs w:val="20"/>
        </w:rPr>
        <w:tab/>
        <w:t xml:space="preserve">É o parecer, </w:t>
      </w:r>
      <w:r w:rsidRPr="00AB37A2">
        <w:rPr>
          <w:i/>
          <w:sz w:val="20"/>
          <w:szCs w:val="20"/>
        </w:rPr>
        <w:t>sub censura</w:t>
      </w:r>
      <w:r>
        <w:rPr>
          <w:sz w:val="20"/>
          <w:szCs w:val="20"/>
        </w:rPr>
        <w:t>.</w:t>
      </w:r>
    </w:p>
    <w:p w:rsidR="00AB37A2" w:rsidRDefault="00AB37A2" w:rsidP="00AB37A2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AB37A2" w:rsidRDefault="00AB37A2" w:rsidP="00AB37A2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Legislativa, para os devidos fins.</w:t>
      </w:r>
    </w:p>
    <w:p w:rsidR="00AB37A2" w:rsidRDefault="00AB37A2" w:rsidP="00AB37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Em </w:t>
      </w:r>
      <w:r>
        <w:rPr>
          <w:rFonts w:ascii="Arial" w:hAnsi="Arial" w:cs="Arial"/>
          <w:sz w:val="20"/>
          <w:szCs w:val="20"/>
        </w:rPr>
        <w:t>17</w:t>
      </w:r>
      <w:r w:rsidR="00ED23AB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março</w:t>
      </w:r>
      <w:r>
        <w:rPr>
          <w:rFonts w:ascii="Arial" w:hAnsi="Arial" w:cs="Arial"/>
          <w:sz w:val="20"/>
          <w:szCs w:val="20"/>
        </w:rPr>
        <w:t xml:space="preserve"> de 201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</w:t>
      </w:r>
    </w:p>
    <w:p w:rsidR="00AB37A2" w:rsidRDefault="00AB37A2" w:rsidP="00AB37A2">
      <w:pPr>
        <w:rPr>
          <w:rFonts w:ascii="Arial" w:hAnsi="Arial" w:cs="Arial"/>
          <w:sz w:val="20"/>
          <w:szCs w:val="20"/>
        </w:rPr>
      </w:pPr>
    </w:p>
    <w:p w:rsidR="00AB37A2" w:rsidRDefault="00AB37A2" w:rsidP="00AB37A2">
      <w:pPr>
        <w:rPr>
          <w:rFonts w:ascii="Arial" w:hAnsi="Arial" w:cs="Arial"/>
          <w:sz w:val="20"/>
          <w:szCs w:val="20"/>
        </w:rPr>
      </w:pPr>
    </w:p>
    <w:p w:rsidR="00AB37A2" w:rsidRDefault="00AB37A2" w:rsidP="00AB37A2">
      <w:pPr>
        <w:rPr>
          <w:rFonts w:ascii="Arial" w:hAnsi="Arial" w:cs="Arial"/>
        </w:rPr>
      </w:pPr>
    </w:p>
    <w:p w:rsidR="00AB37A2" w:rsidRDefault="00AB37A2" w:rsidP="00AB37A2">
      <w:pPr>
        <w:rPr>
          <w:rFonts w:ascii="Arial" w:hAnsi="Arial" w:cs="Arial"/>
        </w:rPr>
      </w:pPr>
    </w:p>
    <w:p w:rsidR="00AB37A2" w:rsidRDefault="00AB37A2" w:rsidP="00AB3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D23A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Claudio Roberto Velasquez</w:t>
      </w:r>
    </w:p>
    <w:p w:rsidR="00AB37A2" w:rsidRDefault="00AB37A2" w:rsidP="00AB37A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</w:t>
      </w:r>
      <w:r w:rsidR="00ED23AB">
        <w:rPr>
          <w:rFonts w:ascii="Arial" w:hAnsi="Arial" w:cs="Arial"/>
          <w:sz w:val="16"/>
          <w:szCs w:val="16"/>
        </w:rPr>
        <w:tab/>
      </w:r>
      <w:r w:rsidR="00ED23A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Procurador-Geral –OAB/RS 18.594</w:t>
      </w:r>
    </w:p>
    <w:p w:rsidR="00AB37A2" w:rsidRDefault="00AB37A2" w:rsidP="00AB37A2">
      <w:pPr>
        <w:jc w:val="both"/>
        <w:rPr>
          <w:rFonts w:ascii="Arial" w:hAnsi="Arial" w:cs="Arial"/>
        </w:rPr>
      </w:pPr>
    </w:p>
    <w:p w:rsidR="00AB37A2" w:rsidRDefault="00AB37A2" w:rsidP="00AB37A2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B37A2" w:rsidRDefault="00AB37A2" w:rsidP="00AB37A2"/>
    <w:p w:rsidR="00AB37A2" w:rsidRDefault="00AB37A2" w:rsidP="00AB37A2"/>
    <w:p w:rsidR="00A4715E" w:rsidRDefault="00A4715E"/>
    <w:sectPr w:rsidR="00A4715E" w:rsidSect="004E30A8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A2"/>
    <w:rsid w:val="00043DF3"/>
    <w:rsid w:val="004E30A8"/>
    <w:rsid w:val="00A4715E"/>
    <w:rsid w:val="00AB37A2"/>
    <w:rsid w:val="00ED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8E339-AA63-4263-B2D4-6D21D17F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B37A2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B37A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B37A2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semiHidden/>
    <w:unhideWhenUsed/>
    <w:rsid w:val="00AB37A2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B37A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B37A2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B37A2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B37A2"/>
    <w:pPr>
      <w:ind w:firstLine="1416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B37A2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AB3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5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2016-03-17T18:17:00Z</dcterms:created>
  <dcterms:modified xsi:type="dcterms:W3CDTF">2016-03-17T18:33:00Z</dcterms:modified>
</cp:coreProperties>
</file>