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8" w:rsidRDefault="00BA2538" w:rsidP="00BA2538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BA2538" w:rsidRDefault="00BA2538" w:rsidP="00BA2538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BA2538" w:rsidRDefault="00BA2538" w:rsidP="00BA2538">
      <w:pPr>
        <w:ind w:left="4536"/>
        <w:jc w:val="both"/>
        <w:rPr>
          <w:rFonts w:ascii="Arial" w:hAnsi="Arial" w:cs="Arial"/>
        </w:rPr>
      </w:pPr>
    </w:p>
    <w:p w:rsidR="00BA2538" w:rsidRDefault="00BA2538" w:rsidP="00BA253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A2538" w:rsidRDefault="00BA2538" w:rsidP="00BA2538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877/15.</w:t>
      </w:r>
    </w:p>
    <w:p w:rsidR="00BA2538" w:rsidRDefault="00BA2538" w:rsidP="00BA2538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14/15.</w:t>
      </w:r>
    </w:p>
    <w:p w:rsidR="00BA2538" w:rsidRDefault="00BA2538" w:rsidP="00BA25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222</w:t>
      </w:r>
      <w:r>
        <w:rPr>
          <w:rFonts w:ascii="Arial" w:hAnsi="Arial" w:cs="Arial"/>
          <w:b/>
          <w:sz w:val="20"/>
          <w:szCs w:val="20"/>
        </w:rPr>
        <w:t>/15.</w:t>
      </w:r>
    </w:p>
    <w:p w:rsidR="00BA2538" w:rsidRDefault="00BA2538" w:rsidP="00BA2538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BA2538" w:rsidRDefault="00BA2538" w:rsidP="00BA2538">
      <w:pPr>
        <w:rPr>
          <w:rFonts w:ascii="Arial" w:hAnsi="Arial" w:cs="Arial"/>
        </w:rPr>
      </w:pPr>
    </w:p>
    <w:p w:rsidR="00BA2538" w:rsidRDefault="00BA2538" w:rsidP="00BA2538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 entidade Rádio Esperança </w:t>
      </w:r>
      <w:r w:rsidR="001162B9">
        <w:rPr>
          <w:rFonts w:ascii="Arial" w:hAnsi="Arial" w:cs="Arial"/>
          <w:b w:val="0"/>
          <w:sz w:val="20"/>
        </w:rPr>
        <w:t>Ltda.</w:t>
      </w:r>
      <w:r>
        <w:rPr>
          <w:rFonts w:ascii="Arial" w:hAnsi="Arial" w:cs="Arial"/>
          <w:b w:val="0"/>
          <w:sz w:val="20"/>
        </w:rPr>
        <w:t xml:space="preserve"> – ME.</w:t>
      </w: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</w:t>
      </w:r>
      <w:r w:rsidR="001162B9">
        <w:rPr>
          <w:rFonts w:ascii="Arial" w:hAnsi="Arial" w:cs="Arial"/>
          <w:sz w:val="20"/>
          <w:szCs w:val="20"/>
        </w:rPr>
        <w:t>ito de competência do Município</w:t>
      </w:r>
      <w:r>
        <w:rPr>
          <w:rFonts w:ascii="Arial" w:hAnsi="Arial" w:cs="Arial"/>
          <w:sz w:val="20"/>
          <w:szCs w:val="20"/>
        </w:rPr>
        <w:t xml:space="preserve"> e estão atendidos os requisitos fixados na legislação que a regula, inexistindo óbice </w:t>
      </w:r>
      <w:r w:rsidR="001162B9">
        <w:rPr>
          <w:rFonts w:ascii="Arial" w:hAnsi="Arial" w:cs="Arial"/>
          <w:sz w:val="20"/>
          <w:szCs w:val="20"/>
        </w:rPr>
        <w:t>jurídico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à tramitação.</w:t>
      </w: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A2538" w:rsidRDefault="00BA2538" w:rsidP="00BA2538">
      <w:pPr>
        <w:pStyle w:val="Corpodetexto"/>
        <w:ind w:firstLine="1134"/>
        <w:rPr>
          <w:sz w:val="20"/>
          <w:szCs w:val="20"/>
        </w:rPr>
      </w:pPr>
    </w:p>
    <w:p w:rsidR="00BA2538" w:rsidRDefault="00BA2538" w:rsidP="00BA253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A2538" w:rsidRDefault="00BA2538" w:rsidP="00BA2538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>30</w:t>
      </w:r>
      <w:r>
        <w:rPr>
          <w:sz w:val="20"/>
          <w:szCs w:val="20"/>
        </w:rPr>
        <w:t xml:space="preserve"> de a</w:t>
      </w:r>
      <w:r>
        <w:rPr>
          <w:sz w:val="20"/>
          <w:szCs w:val="20"/>
        </w:rPr>
        <w:t>b</w:t>
      </w:r>
      <w:r>
        <w:rPr>
          <w:sz w:val="20"/>
          <w:szCs w:val="20"/>
        </w:rPr>
        <w:t>r</w:t>
      </w:r>
      <w:r>
        <w:rPr>
          <w:sz w:val="20"/>
          <w:szCs w:val="20"/>
        </w:rPr>
        <w:t>il</w:t>
      </w:r>
      <w:r>
        <w:rPr>
          <w:sz w:val="20"/>
          <w:szCs w:val="20"/>
        </w:rPr>
        <w:t xml:space="preserve"> de 2015.</w:t>
      </w:r>
    </w:p>
    <w:p w:rsidR="00BA2538" w:rsidRDefault="00BA2538" w:rsidP="00BA2538">
      <w:pPr>
        <w:pStyle w:val="Corpodetexto"/>
        <w:ind w:firstLine="1134"/>
        <w:rPr>
          <w:sz w:val="20"/>
          <w:szCs w:val="20"/>
        </w:rPr>
      </w:pPr>
    </w:p>
    <w:p w:rsidR="00BA2538" w:rsidRDefault="00BA2538" w:rsidP="00BA2538">
      <w:pPr>
        <w:pStyle w:val="Corpodetexto"/>
        <w:ind w:firstLine="1134"/>
        <w:rPr>
          <w:sz w:val="20"/>
          <w:szCs w:val="20"/>
        </w:rPr>
      </w:pPr>
    </w:p>
    <w:p w:rsidR="00BA2538" w:rsidRDefault="00BA2538" w:rsidP="00BA2538">
      <w:pPr>
        <w:pStyle w:val="Corpodetexto"/>
        <w:ind w:firstLine="1134"/>
        <w:rPr>
          <w:sz w:val="20"/>
        </w:rPr>
      </w:pPr>
    </w:p>
    <w:p w:rsidR="00BA2538" w:rsidRDefault="00BA2538" w:rsidP="00BA253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A2538" w:rsidRDefault="00BA2538" w:rsidP="00BA2538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A2538" w:rsidRDefault="00BA2538" w:rsidP="00BA2538">
      <w:pPr>
        <w:pStyle w:val="Corpodetexto"/>
        <w:ind w:firstLine="1134"/>
        <w:rPr>
          <w:sz w:val="20"/>
        </w:rPr>
      </w:pPr>
    </w:p>
    <w:p w:rsidR="00BA2538" w:rsidRDefault="00BA2538" w:rsidP="00BA2538"/>
    <w:p w:rsidR="00BA2538" w:rsidRDefault="00BA2538" w:rsidP="00BA2538"/>
    <w:p w:rsidR="00BA2538" w:rsidRDefault="00BA2538" w:rsidP="00BA2538"/>
    <w:p w:rsidR="00BA2538" w:rsidRDefault="00BA2538" w:rsidP="00BA2538"/>
    <w:p w:rsidR="00BA2538" w:rsidRDefault="00BA2538" w:rsidP="00BA2538"/>
    <w:p w:rsidR="00196DFE" w:rsidRDefault="00196DFE"/>
    <w:sectPr w:rsidR="00196DFE" w:rsidSect="001162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38"/>
    <w:rsid w:val="001162B9"/>
    <w:rsid w:val="00196DFE"/>
    <w:rsid w:val="00BA2538"/>
    <w:rsid w:val="00E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B5E7-68F0-4C1A-AA09-0E2E3DD9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253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2538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253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A2538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BA253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A25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A2538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A2538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F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2015-04-30T19:01:00Z</cp:lastPrinted>
  <dcterms:created xsi:type="dcterms:W3CDTF">2015-04-30T18:59:00Z</dcterms:created>
  <dcterms:modified xsi:type="dcterms:W3CDTF">2015-04-30T19:01:00Z</dcterms:modified>
</cp:coreProperties>
</file>