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0A" w:rsidRPr="005B6138" w:rsidRDefault="00F6280A" w:rsidP="00F6280A">
      <w:pPr>
        <w:pStyle w:val="Cabealho"/>
        <w:jc w:val="center"/>
        <w:rPr>
          <w:rFonts w:ascii="Arial" w:hAnsi="Arial"/>
          <w:b/>
          <w:sz w:val="20"/>
        </w:rPr>
      </w:pPr>
      <w:r w:rsidRPr="005B6138">
        <w:rPr>
          <w:rFonts w:ascii="Arial" w:hAnsi="Arial"/>
          <w:b/>
          <w:sz w:val="20"/>
        </w:rPr>
        <w:t>CÂMARA MUNICIPAL DE PORTO ALEGRE</w:t>
      </w:r>
    </w:p>
    <w:p w:rsidR="00F6280A" w:rsidRPr="005B6138" w:rsidRDefault="00F6280A" w:rsidP="00F6280A">
      <w:pPr>
        <w:jc w:val="center"/>
        <w:rPr>
          <w:rFonts w:ascii="Arial" w:hAnsi="Arial"/>
          <w:b/>
          <w:sz w:val="20"/>
          <w:szCs w:val="20"/>
        </w:rPr>
      </w:pPr>
      <w:r w:rsidRPr="005B6138">
        <w:rPr>
          <w:rFonts w:ascii="Arial" w:hAnsi="Arial"/>
          <w:b/>
          <w:sz w:val="20"/>
          <w:szCs w:val="20"/>
        </w:rPr>
        <w:t>PROCURADORIA</w:t>
      </w:r>
    </w:p>
    <w:p w:rsidR="00F6280A" w:rsidRPr="005B6138" w:rsidRDefault="00F6280A" w:rsidP="00F6280A">
      <w:pPr>
        <w:rPr>
          <w:rFonts w:ascii="Arial" w:hAnsi="Arial"/>
          <w:sz w:val="20"/>
          <w:szCs w:val="20"/>
        </w:rPr>
      </w:pPr>
    </w:p>
    <w:p w:rsidR="00F6280A" w:rsidRPr="005B6138" w:rsidRDefault="00F6280A" w:rsidP="00F6280A">
      <w:pPr>
        <w:rPr>
          <w:rFonts w:ascii="Arial" w:hAnsi="Arial"/>
          <w:b/>
          <w:sz w:val="20"/>
          <w:szCs w:val="20"/>
        </w:rPr>
      </w:pPr>
      <w:r w:rsidRPr="005B6138">
        <w:rPr>
          <w:rFonts w:ascii="Arial" w:hAnsi="Arial"/>
          <w:b/>
          <w:sz w:val="20"/>
          <w:szCs w:val="20"/>
        </w:rPr>
        <w:t xml:space="preserve">PARECER </w:t>
      </w:r>
      <w:r>
        <w:rPr>
          <w:rFonts w:ascii="Arial" w:hAnsi="Arial"/>
          <w:b/>
          <w:sz w:val="20"/>
          <w:szCs w:val="20"/>
        </w:rPr>
        <w:t xml:space="preserve">Nº </w:t>
      </w:r>
      <w:r w:rsidR="0004679B">
        <w:rPr>
          <w:rFonts w:ascii="Arial" w:hAnsi="Arial"/>
          <w:b/>
          <w:sz w:val="20"/>
          <w:szCs w:val="20"/>
        </w:rPr>
        <w:t>598/15.</w:t>
      </w:r>
      <w:bookmarkStart w:id="0" w:name="_GoBack"/>
      <w:bookmarkEnd w:id="0"/>
    </w:p>
    <w:p w:rsidR="00F6280A" w:rsidRPr="005B6138" w:rsidRDefault="00F6280A" w:rsidP="00F6280A">
      <w:pPr>
        <w:rPr>
          <w:b/>
          <w:sz w:val="20"/>
          <w:szCs w:val="20"/>
        </w:rPr>
      </w:pPr>
    </w:p>
    <w:p w:rsidR="00F6280A" w:rsidRPr="005B6138" w:rsidRDefault="00F6280A" w:rsidP="00F6280A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F6280A" w:rsidRPr="005B6138" w:rsidRDefault="00F6280A" w:rsidP="00F6280A">
      <w:pPr>
        <w:ind w:left="5529"/>
        <w:jc w:val="center"/>
        <w:rPr>
          <w:rFonts w:ascii="Arial" w:hAnsi="Arial"/>
          <w:b/>
          <w:sz w:val="20"/>
          <w:szCs w:val="20"/>
        </w:rPr>
      </w:pPr>
    </w:p>
    <w:p w:rsidR="00F6280A" w:rsidRPr="005B6138" w:rsidRDefault="00F6280A" w:rsidP="00F6280A">
      <w:pPr>
        <w:ind w:left="5529"/>
        <w:rPr>
          <w:rFonts w:ascii="Arial" w:hAnsi="Arial"/>
          <w:b/>
          <w:sz w:val="20"/>
          <w:szCs w:val="20"/>
        </w:rPr>
      </w:pPr>
      <w:r w:rsidRPr="005B6138">
        <w:rPr>
          <w:rFonts w:ascii="Arial" w:hAnsi="Arial"/>
          <w:b/>
          <w:sz w:val="20"/>
          <w:szCs w:val="20"/>
        </w:rPr>
        <w:t xml:space="preserve">PROCESSO Nº </w:t>
      </w:r>
      <w:r>
        <w:rPr>
          <w:rFonts w:ascii="Arial" w:hAnsi="Arial"/>
          <w:b/>
          <w:sz w:val="20"/>
          <w:szCs w:val="20"/>
        </w:rPr>
        <w:t>1474</w:t>
      </w:r>
      <w:r w:rsidRPr="005B6138">
        <w:rPr>
          <w:rFonts w:ascii="Arial" w:hAnsi="Arial"/>
          <w:b/>
          <w:sz w:val="20"/>
          <w:szCs w:val="20"/>
        </w:rPr>
        <w:t>/</w:t>
      </w:r>
      <w:r>
        <w:rPr>
          <w:rFonts w:ascii="Arial" w:hAnsi="Arial"/>
          <w:b/>
          <w:sz w:val="20"/>
          <w:szCs w:val="20"/>
        </w:rPr>
        <w:t>15.</w:t>
      </w:r>
    </w:p>
    <w:p w:rsidR="00F6280A" w:rsidRPr="005B6138" w:rsidRDefault="00F6280A" w:rsidP="00F6280A">
      <w:pPr>
        <w:ind w:left="5529"/>
        <w:rPr>
          <w:rFonts w:ascii="Arial" w:hAnsi="Arial"/>
          <w:b/>
          <w:sz w:val="20"/>
          <w:szCs w:val="20"/>
        </w:rPr>
      </w:pPr>
      <w:r w:rsidRPr="005B6138">
        <w:rPr>
          <w:rFonts w:ascii="Arial" w:hAnsi="Arial"/>
          <w:b/>
          <w:sz w:val="20"/>
          <w:szCs w:val="20"/>
        </w:rPr>
        <w:t>PLL</w:t>
      </w:r>
      <w:r>
        <w:rPr>
          <w:rFonts w:ascii="Arial" w:hAnsi="Arial"/>
          <w:b/>
          <w:sz w:val="20"/>
          <w:szCs w:val="20"/>
        </w:rPr>
        <w:t xml:space="preserve">               </w:t>
      </w:r>
      <w:r w:rsidR="00537461">
        <w:rPr>
          <w:rFonts w:ascii="Arial" w:hAnsi="Arial"/>
          <w:b/>
          <w:sz w:val="20"/>
          <w:szCs w:val="20"/>
        </w:rPr>
        <w:t xml:space="preserve"> </w:t>
      </w:r>
      <w:r w:rsidR="00537461" w:rsidRPr="005B6138">
        <w:rPr>
          <w:rFonts w:ascii="Arial" w:hAnsi="Arial"/>
          <w:b/>
          <w:sz w:val="20"/>
          <w:szCs w:val="20"/>
        </w:rPr>
        <w:t xml:space="preserve">Nº </w:t>
      </w:r>
      <w:r w:rsidR="00537461">
        <w:rPr>
          <w:rFonts w:ascii="Arial" w:hAnsi="Arial"/>
          <w:b/>
          <w:sz w:val="20"/>
          <w:szCs w:val="20"/>
        </w:rPr>
        <w:t>137</w:t>
      </w:r>
      <w:r w:rsidRPr="005B6138">
        <w:rPr>
          <w:rFonts w:ascii="Arial" w:hAnsi="Arial"/>
          <w:b/>
          <w:sz w:val="20"/>
          <w:szCs w:val="20"/>
        </w:rPr>
        <w:t>/</w:t>
      </w:r>
      <w:r>
        <w:rPr>
          <w:rFonts w:ascii="Arial" w:hAnsi="Arial"/>
          <w:b/>
          <w:sz w:val="20"/>
          <w:szCs w:val="20"/>
        </w:rPr>
        <w:t>15</w:t>
      </w:r>
      <w:r w:rsidRPr="005B6138">
        <w:rPr>
          <w:rFonts w:ascii="Arial" w:hAnsi="Arial"/>
          <w:b/>
          <w:sz w:val="20"/>
          <w:szCs w:val="20"/>
        </w:rPr>
        <w:t>.</w:t>
      </w:r>
    </w:p>
    <w:p w:rsidR="00F6280A" w:rsidRPr="005B6138" w:rsidRDefault="00F6280A" w:rsidP="00F6280A">
      <w:pPr>
        <w:pStyle w:val="Cabealho"/>
        <w:ind w:left="5529"/>
        <w:jc w:val="center"/>
        <w:rPr>
          <w:rFonts w:ascii="Arial" w:hAnsi="Arial"/>
          <w:b/>
          <w:sz w:val="20"/>
        </w:rPr>
      </w:pPr>
    </w:p>
    <w:p w:rsidR="00F6280A" w:rsidRPr="005B6138" w:rsidRDefault="00F6280A" w:rsidP="00F6280A">
      <w:pPr>
        <w:rPr>
          <w:b/>
          <w:sz w:val="20"/>
          <w:szCs w:val="20"/>
        </w:rPr>
      </w:pPr>
    </w:p>
    <w:p w:rsidR="00F6280A" w:rsidRPr="00B73ABE" w:rsidRDefault="00F6280A" w:rsidP="00F6280A">
      <w:pPr>
        <w:jc w:val="both"/>
        <w:rPr>
          <w:rFonts w:ascii="Arial" w:hAnsi="Arial" w:cs="Arial"/>
          <w:sz w:val="20"/>
          <w:szCs w:val="20"/>
        </w:rPr>
      </w:pPr>
      <w:r w:rsidRPr="005B6138">
        <w:rPr>
          <w:b/>
          <w:sz w:val="20"/>
          <w:szCs w:val="20"/>
        </w:rPr>
        <w:tab/>
      </w:r>
      <w:r w:rsidRPr="00B73ABE">
        <w:rPr>
          <w:rFonts w:ascii="Arial" w:hAnsi="Arial" w:cs="Arial"/>
          <w:sz w:val="20"/>
          <w:szCs w:val="20"/>
        </w:rPr>
        <w:t xml:space="preserve">É submetido a exame desta Procuradoria, para parecer prévio, o Projeto de Lei em referência, que </w:t>
      </w:r>
      <w:r>
        <w:rPr>
          <w:rFonts w:ascii="Arial" w:hAnsi="Arial" w:cs="Arial"/>
          <w:sz w:val="20"/>
          <w:szCs w:val="20"/>
        </w:rPr>
        <w:t>altera a Lei nº 11.582/14, estabelecendo mínimo de 20%(vinte por cento) de mulheres dentre os condutores de táxi do Serviço Público de T</w:t>
      </w:r>
      <w:r w:rsidRPr="00B73ABE">
        <w:rPr>
          <w:rFonts w:ascii="Arial" w:hAnsi="Arial" w:cs="Arial"/>
          <w:sz w:val="20"/>
          <w:szCs w:val="20"/>
        </w:rPr>
        <w:t xml:space="preserve">ransporte </w:t>
      </w:r>
      <w:r>
        <w:rPr>
          <w:rFonts w:ascii="Arial" w:hAnsi="Arial" w:cs="Arial"/>
          <w:sz w:val="20"/>
          <w:szCs w:val="20"/>
        </w:rPr>
        <w:t>Individual por Táxi no Município de Porto Alegre</w:t>
      </w:r>
      <w:r w:rsidRPr="00B73ABE">
        <w:rPr>
          <w:rFonts w:ascii="Arial" w:hAnsi="Arial" w:cs="Arial"/>
          <w:sz w:val="20"/>
          <w:szCs w:val="20"/>
        </w:rPr>
        <w:t>.</w:t>
      </w:r>
    </w:p>
    <w:p w:rsidR="00F6280A" w:rsidRPr="00B73ABE" w:rsidRDefault="00F6280A" w:rsidP="00F6280A">
      <w:pPr>
        <w:jc w:val="both"/>
        <w:rPr>
          <w:rFonts w:ascii="Arial" w:hAnsi="Arial" w:cs="Arial"/>
          <w:sz w:val="20"/>
          <w:szCs w:val="20"/>
        </w:rPr>
      </w:pPr>
      <w:r w:rsidRPr="00B73ABE">
        <w:rPr>
          <w:rFonts w:ascii="Arial" w:hAnsi="Arial" w:cs="Arial"/>
          <w:sz w:val="20"/>
          <w:szCs w:val="20"/>
        </w:rPr>
        <w:tab/>
        <w:t>Consoante dispõe a Carta da República, compete ao Município legislar sobre assuntos de interesse local, suplementar a legislação federal e organizar e prestar, diretamente ou mediante concessão ou permissão, os serviços públicos de interesse local (art. 30, incisos I, II e V).</w:t>
      </w:r>
    </w:p>
    <w:p w:rsidR="00F6280A" w:rsidRPr="00B73ABE" w:rsidRDefault="00F6280A" w:rsidP="00F6280A">
      <w:pPr>
        <w:pStyle w:val="Recuodecorpodetexto"/>
        <w:ind w:firstLine="708"/>
        <w:rPr>
          <w:rFonts w:cs="Arial"/>
          <w:sz w:val="20"/>
        </w:rPr>
      </w:pPr>
      <w:r w:rsidRPr="00B73ABE">
        <w:rPr>
          <w:rFonts w:cs="Arial"/>
          <w:sz w:val="20"/>
        </w:rPr>
        <w:t xml:space="preserve">A Lei Orgânica, por sua vez, declara a competência do Município para prover tudo quanto concerne ao interesse local, objetivando o pleno desenvolvimento de suas funções sociais, </w:t>
      </w:r>
      <w:r>
        <w:rPr>
          <w:rFonts w:cs="Arial"/>
          <w:sz w:val="20"/>
        </w:rPr>
        <w:t>para</w:t>
      </w:r>
      <w:r w:rsidRPr="004520CD">
        <w:rPr>
          <w:sz w:val="20"/>
        </w:rPr>
        <w:t xml:space="preserve"> legislar e estabelecer normas de natureza financeira, política e programática </w:t>
      </w:r>
      <w:r>
        <w:rPr>
          <w:sz w:val="20"/>
        </w:rPr>
        <w:t>na</w:t>
      </w:r>
      <w:r w:rsidRPr="004520CD">
        <w:rPr>
          <w:sz w:val="20"/>
        </w:rPr>
        <w:t xml:space="preserve"> área de assistência social </w:t>
      </w:r>
      <w:r w:rsidRPr="00B73ABE">
        <w:rPr>
          <w:rFonts w:cs="Arial"/>
          <w:sz w:val="20"/>
        </w:rPr>
        <w:t>e para organizar e dispor sobre serviços públicos de interesse local (artigos 9º, inciso II, 8º, inciso III</w:t>
      </w:r>
      <w:r>
        <w:rPr>
          <w:rFonts w:cs="Arial"/>
          <w:sz w:val="20"/>
        </w:rPr>
        <w:t xml:space="preserve"> </w:t>
      </w:r>
      <w:r w:rsidRPr="004520CD">
        <w:rPr>
          <w:sz w:val="20"/>
        </w:rPr>
        <w:t>e 171, inciso II</w:t>
      </w:r>
      <w:r>
        <w:rPr>
          <w:sz w:val="20"/>
        </w:rPr>
        <w:t>I</w:t>
      </w:r>
      <w:r w:rsidRPr="00B73ABE">
        <w:rPr>
          <w:rFonts w:cs="Arial"/>
          <w:sz w:val="20"/>
        </w:rPr>
        <w:t>).</w:t>
      </w:r>
    </w:p>
    <w:p w:rsidR="00F6280A" w:rsidRDefault="00F6280A" w:rsidP="00F6280A">
      <w:pPr>
        <w:pStyle w:val="Recuodecorpodetexto"/>
        <w:ind w:firstLine="708"/>
        <w:rPr>
          <w:rFonts w:cs="Arial"/>
          <w:sz w:val="20"/>
        </w:rPr>
      </w:pPr>
      <w:r w:rsidRPr="00B73ABE">
        <w:rPr>
          <w:rFonts w:cs="Arial"/>
          <w:sz w:val="20"/>
        </w:rPr>
        <w:t>Estatui, também, que o transporte coletivo é de caráter público e essencial sujeito ao controle e fiscalização dos órgãos próprios do Município (art. 142 e 143).</w:t>
      </w:r>
    </w:p>
    <w:p w:rsidR="00F6280A" w:rsidRPr="00357F01" w:rsidRDefault="00F6280A" w:rsidP="00F6280A">
      <w:pPr>
        <w:jc w:val="both"/>
        <w:rPr>
          <w:rFonts w:ascii="Arial" w:hAnsi="Arial" w:cs="Arial"/>
          <w:sz w:val="20"/>
          <w:szCs w:val="20"/>
        </w:rPr>
      </w:pPr>
      <w:r w:rsidRPr="00B73ABE">
        <w:rPr>
          <w:rFonts w:ascii="Arial" w:hAnsi="Arial" w:cs="Arial"/>
          <w:sz w:val="20"/>
          <w:szCs w:val="20"/>
        </w:rPr>
        <w:tab/>
        <w:t>A Lei nº 8.133/98, que dispõe sobre o Sistema de Transporte e Circulação no Município de Porto Alegre, declara que é público e de caráter essencial o serviço de transporte de passageiros, e atribu</w:t>
      </w:r>
      <w:r w:rsidRPr="00357F01">
        <w:rPr>
          <w:rFonts w:ascii="Arial" w:hAnsi="Arial" w:cs="Arial"/>
          <w:sz w:val="20"/>
          <w:szCs w:val="20"/>
        </w:rPr>
        <w:t>i ao Poder Público o direito de regulamentar a respectiva prestação (arts. 1º e 12 º).</w:t>
      </w:r>
    </w:p>
    <w:p w:rsidR="00F6280A" w:rsidRDefault="00F6280A" w:rsidP="00F6280A">
      <w:pPr>
        <w:jc w:val="both"/>
        <w:rPr>
          <w:rFonts w:ascii="Arial" w:hAnsi="Arial"/>
          <w:sz w:val="20"/>
          <w:szCs w:val="20"/>
        </w:rPr>
      </w:pPr>
      <w:r w:rsidRPr="00357F01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Consoante se infere do exposto, há previsão legal para atuação do legislador municipal no âmbito da matéria objeto do projeto de lei em exame.</w:t>
      </w:r>
    </w:p>
    <w:p w:rsidR="00170249" w:rsidRPr="0076676C" w:rsidRDefault="00F6280A" w:rsidP="0076676C">
      <w:pPr>
        <w:jc w:val="both"/>
        <w:rPr>
          <w:rFonts w:ascii="Arial" w:hAnsi="Arial"/>
          <w:sz w:val="20"/>
          <w:szCs w:val="20"/>
        </w:rPr>
      </w:pPr>
      <w:r w:rsidRPr="0076676C">
        <w:rPr>
          <w:rFonts w:ascii="Arial" w:hAnsi="Arial"/>
          <w:sz w:val="20"/>
          <w:szCs w:val="20"/>
        </w:rPr>
        <w:tab/>
      </w:r>
      <w:r w:rsidR="0076676C" w:rsidRPr="0076676C">
        <w:rPr>
          <w:rFonts w:ascii="Arial" w:hAnsi="Arial"/>
          <w:sz w:val="20"/>
          <w:szCs w:val="20"/>
        </w:rPr>
        <w:t>C</w:t>
      </w:r>
      <w:r w:rsidR="00170249" w:rsidRPr="0076676C">
        <w:rPr>
          <w:rFonts w:ascii="Arial" w:hAnsi="Arial"/>
          <w:sz w:val="20"/>
          <w:szCs w:val="20"/>
        </w:rPr>
        <w:t xml:space="preserve">ontudo, </w:t>
      </w:r>
      <w:r w:rsidR="0076676C">
        <w:rPr>
          <w:rFonts w:ascii="Arial" w:hAnsi="Arial"/>
          <w:sz w:val="20"/>
          <w:szCs w:val="20"/>
        </w:rPr>
        <w:t xml:space="preserve">vênia concedida, </w:t>
      </w:r>
      <w:r w:rsidR="0076676C" w:rsidRPr="0076676C">
        <w:rPr>
          <w:rFonts w:ascii="Arial" w:hAnsi="Arial"/>
          <w:sz w:val="20"/>
          <w:szCs w:val="20"/>
        </w:rPr>
        <w:t xml:space="preserve">a proposição tem conteúdo normativo que </w:t>
      </w:r>
      <w:r w:rsidR="00FD4257">
        <w:rPr>
          <w:rFonts w:ascii="Arial" w:hAnsi="Arial"/>
          <w:sz w:val="20"/>
          <w:szCs w:val="20"/>
        </w:rPr>
        <w:t>consubstancia</w:t>
      </w:r>
      <w:r w:rsidR="0076676C" w:rsidRPr="0076676C">
        <w:rPr>
          <w:rFonts w:ascii="Arial" w:hAnsi="Arial"/>
          <w:sz w:val="20"/>
          <w:szCs w:val="20"/>
        </w:rPr>
        <w:t xml:space="preserve"> estabeleciment</w:t>
      </w:r>
      <w:r w:rsidR="00537461">
        <w:rPr>
          <w:rFonts w:ascii="Arial" w:hAnsi="Arial"/>
          <w:sz w:val="20"/>
          <w:szCs w:val="20"/>
        </w:rPr>
        <w:t xml:space="preserve">o de </w:t>
      </w:r>
      <w:r w:rsidR="00FD4257">
        <w:rPr>
          <w:rFonts w:ascii="Arial" w:hAnsi="Arial"/>
          <w:sz w:val="20"/>
          <w:szCs w:val="20"/>
        </w:rPr>
        <w:t xml:space="preserve">discriminação em razão de </w:t>
      </w:r>
      <w:r w:rsidR="001E3897">
        <w:rPr>
          <w:rFonts w:ascii="Arial" w:hAnsi="Arial"/>
          <w:sz w:val="20"/>
          <w:szCs w:val="20"/>
        </w:rPr>
        <w:t>gênero</w:t>
      </w:r>
      <w:r w:rsidR="0076676C" w:rsidRPr="0076676C">
        <w:rPr>
          <w:rFonts w:ascii="Arial" w:hAnsi="Arial"/>
          <w:sz w:val="20"/>
          <w:szCs w:val="20"/>
        </w:rPr>
        <w:t>, incidindo em violação ao princípio da igualdade, consagrado no</w:t>
      </w:r>
      <w:r w:rsidR="00FD4257">
        <w:rPr>
          <w:rFonts w:ascii="Arial" w:hAnsi="Arial"/>
          <w:sz w:val="20"/>
          <w:szCs w:val="20"/>
        </w:rPr>
        <w:t>s</w:t>
      </w:r>
      <w:r w:rsidR="0076676C" w:rsidRPr="0076676C">
        <w:rPr>
          <w:rFonts w:ascii="Arial" w:hAnsi="Arial"/>
          <w:sz w:val="20"/>
          <w:szCs w:val="20"/>
        </w:rPr>
        <w:t xml:space="preserve"> artigo</w:t>
      </w:r>
      <w:r w:rsidR="00FD4257">
        <w:rPr>
          <w:rFonts w:ascii="Arial" w:hAnsi="Arial"/>
          <w:sz w:val="20"/>
          <w:szCs w:val="20"/>
        </w:rPr>
        <w:t>s 3º, inciso IV e</w:t>
      </w:r>
      <w:r w:rsidR="0076676C" w:rsidRPr="0076676C">
        <w:rPr>
          <w:rFonts w:ascii="Arial" w:hAnsi="Arial"/>
          <w:sz w:val="20"/>
          <w:szCs w:val="20"/>
        </w:rPr>
        <w:t xml:space="preserve"> 5º, da</w:t>
      </w:r>
      <w:r w:rsidR="00170249" w:rsidRPr="0076676C">
        <w:rPr>
          <w:rFonts w:ascii="Arial" w:hAnsi="Arial"/>
          <w:sz w:val="20"/>
          <w:szCs w:val="20"/>
        </w:rPr>
        <w:t xml:space="preserve"> C</w:t>
      </w:r>
      <w:r w:rsidR="0076676C" w:rsidRPr="0076676C">
        <w:rPr>
          <w:rFonts w:ascii="Arial" w:hAnsi="Arial"/>
          <w:sz w:val="20"/>
          <w:szCs w:val="20"/>
        </w:rPr>
        <w:t>onstituição da República.</w:t>
      </w:r>
    </w:p>
    <w:p w:rsidR="00F6280A" w:rsidRPr="003D173D" w:rsidRDefault="00F6280A" w:rsidP="00F6280A">
      <w:pPr>
        <w:pStyle w:val="Recuodecorpodetexto"/>
        <w:ind w:firstLine="0"/>
        <w:rPr>
          <w:sz w:val="20"/>
        </w:rPr>
      </w:pPr>
      <w:r>
        <w:rPr>
          <w:sz w:val="20"/>
        </w:rPr>
        <w:tab/>
      </w:r>
      <w:r w:rsidRPr="003D173D">
        <w:rPr>
          <w:sz w:val="20"/>
        </w:rPr>
        <w:t xml:space="preserve"> É o parecer,</w:t>
      </w:r>
      <w:r w:rsidRPr="003D173D">
        <w:rPr>
          <w:i/>
          <w:sz w:val="20"/>
        </w:rPr>
        <w:t xml:space="preserve"> sub censura</w:t>
      </w:r>
      <w:r w:rsidRPr="003D173D">
        <w:rPr>
          <w:sz w:val="20"/>
        </w:rPr>
        <w:t>.</w:t>
      </w:r>
    </w:p>
    <w:p w:rsidR="00F6280A" w:rsidRPr="003D173D" w:rsidRDefault="00F6280A" w:rsidP="00F6280A">
      <w:pPr>
        <w:pStyle w:val="Corpodetexto"/>
        <w:ind w:firstLine="708"/>
        <w:rPr>
          <w:i/>
          <w:sz w:val="20"/>
        </w:rPr>
      </w:pPr>
    </w:p>
    <w:p w:rsidR="00F6280A" w:rsidRPr="003D173D" w:rsidRDefault="00F6280A" w:rsidP="00F6280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</w:t>
      </w:r>
      <w:r w:rsidRPr="003D173D">
        <w:rPr>
          <w:rFonts w:ascii="Arial" w:hAnsi="Arial" w:cs="Arial"/>
          <w:sz w:val="20"/>
          <w:szCs w:val="20"/>
        </w:rPr>
        <w:t>Diretoria Legislativa para os devidos fins.</w:t>
      </w:r>
    </w:p>
    <w:p w:rsidR="00F6280A" w:rsidRPr="003D173D" w:rsidRDefault="00F6280A" w:rsidP="00F6280A">
      <w:pPr>
        <w:pStyle w:val="Corpodetexto"/>
        <w:ind w:right="-288" w:firstLine="708"/>
        <w:rPr>
          <w:sz w:val="20"/>
        </w:rPr>
      </w:pPr>
      <w:r>
        <w:rPr>
          <w:sz w:val="20"/>
        </w:rPr>
        <w:t xml:space="preserve">Em </w:t>
      </w:r>
      <w:r w:rsidR="0076676C">
        <w:rPr>
          <w:sz w:val="20"/>
        </w:rPr>
        <w:t>19</w:t>
      </w:r>
      <w:r w:rsidRPr="003D173D">
        <w:rPr>
          <w:sz w:val="20"/>
        </w:rPr>
        <w:t xml:space="preserve"> de </w:t>
      </w:r>
      <w:r>
        <w:rPr>
          <w:sz w:val="20"/>
        </w:rPr>
        <w:t>outubro</w:t>
      </w:r>
      <w:r w:rsidRPr="003D173D">
        <w:rPr>
          <w:sz w:val="20"/>
        </w:rPr>
        <w:t xml:space="preserve"> de 2.01</w:t>
      </w:r>
      <w:r w:rsidR="0076676C">
        <w:rPr>
          <w:sz w:val="20"/>
        </w:rPr>
        <w:t>5</w:t>
      </w:r>
      <w:r w:rsidRPr="003D173D">
        <w:rPr>
          <w:sz w:val="20"/>
        </w:rPr>
        <w:t>.</w:t>
      </w:r>
    </w:p>
    <w:p w:rsidR="00F6280A" w:rsidRPr="003D173D" w:rsidRDefault="00F6280A" w:rsidP="00F6280A">
      <w:pPr>
        <w:pStyle w:val="Corpodetexto"/>
        <w:ind w:firstLine="1418"/>
        <w:rPr>
          <w:sz w:val="20"/>
        </w:rPr>
      </w:pPr>
    </w:p>
    <w:p w:rsidR="00F6280A" w:rsidRPr="003D173D" w:rsidRDefault="00F6280A" w:rsidP="00F6280A">
      <w:pPr>
        <w:pStyle w:val="Corpodetexto"/>
        <w:ind w:firstLine="1418"/>
        <w:rPr>
          <w:i/>
          <w:sz w:val="20"/>
        </w:rPr>
      </w:pPr>
    </w:p>
    <w:p w:rsidR="00F6280A" w:rsidRPr="00E63391" w:rsidRDefault="00F6280A" w:rsidP="00F6280A">
      <w:pPr>
        <w:pStyle w:val="Corpodetexto"/>
        <w:ind w:firstLine="1418"/>
        <w:rPr>
          <w:i/>
          <w:sz w:val="20"/>
        </w:rPr>
      </w:pPr>
    </w:p>
    <w:p w:rsidR="00F6280A" w:rsidRPr="0076784A" w:rsidRDefault="00F6280A" w:rsidP="00F6280A">
      <w:pPr>
        <w:ind w:firstLine="1134"/>
        <w:rPr>
          <w:rFonts w:ascii="Arial" w:hAnsi="Arial" w:cs="Arial"/>
          <w:sz w:val="20"/>
          <w:szCs w:val="20"/>
        </w:rPr>
      </w:pPr>
      <w:r w:rsidRPr="00E63391">
        <w:rPr>
          <w:rFonts w:ascii="Arial" w:hAnsi="Arial" w:cs="Arial"/>
          <w:sz w:val="20"/>
          <w:szCs w:val="20"/>
        </w:rPr>
        <w:t xml:space="preserve"> </w:t>
      </w:r>
      <w:r w:rsidRPr="0076784A">
        <w:rPr>
          <w:rFonts w:ascii="Arial" w:hAnsi="Arial" w:cs="Arial"/>
          <w:sz w:val="20"/>
          <w:szCs w:val="20"/>
        </w:rPr>
        <w:t>Claudio Roberto Velasquez</w:t>
      </w:r>
    </w:p>
    <w:p w:rsidR="00F6280A" w:rsidRPr="0076784A" w:rsidRDefault="00F6280A" w:rsidP="00F6280A">
      <w:pPr>
        <w:ind w:firstLine="1134"/>
        <w:rPr>
          <w:rFonts w:ascii="Arial" w:hAnsi="Arial" w:cs="Arial"/>
          <w:sz w:val="16"/>
          <w:szCs w:val="16"/>
        </w:rPr>
      </w:pPr>
      <w:r w:rsidRPr="0076784A">
        <w:rPr>
          <w:rFonts w:ascii="Arial" w:hAnsi="Arial" w:cs="Arial"/>
          <w:sz w:val="16"/>
          <w:szCs w:val="16"/>
        </w:rPr>
        <w:t>Procurador-Geral–OAB/RS 18.594</w:t>
      </w:r>
      <w:r w:rsidRPr="0076784A">
        <w:rPr>
          <w:rFonts w:ascii="Arial" w:hAnsi="Arial" w:cs="Arial"/>
          <w:sz w:val="16"/>
          <w:szCs w:val="16"/>
        </w:rPr>
        <w:tab/>
      </w:r>
    </w:p>
    <w:p w:rsidR="00F6280A" w:rsidRPr="0076784A" w:rsidRDefault="00F6280A" w:rsidP="00F6280A">
      <w:pPr>
        <w:pStyle w:val="Corpodetexto"/>
        <w:ind w:firstLine="1418"/>
        <w:rPr>
          <w:sz w:val="20"/>
        </w:rPr>
      </w:pPr>
    </w:p>
    <w:p w:rsidR="00F6280A" w:rsidRPr="00357F01" w:rsidRDefault="00F6280A" w:rsidP="00F6280A">
      <w:pPr>
        <w:rPr>
          <w:rFonts w:ascii="Arial" w:hAnsi="Arial" w:cs="Arial"/>
          <w:sz w:val="20"/>
          <w:szCs w:val="20"/>
        </w:rPr>
      </w:pPr>
    </w:p>
    <w:p w:rsidR="007F4545" w:rsidRDefault="007F4545"/>
    <w:sectPr w:rsidR="007F45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0A"/>
    <w:rsid w:val="0004679B"/>
    <w:rsid w:val="00050042"/>
    <w:rsid w:val="00170249"/>
    <w:rsid w:val="001E3897"/>
    <w:rsid w:val="00537461"/>
    <w:rsid w:val="007072AE"/>
    <w:rsid w:val="0076676C"/>
    <w:rsid w:val="007F4545"/>
    <w:rsid w:val="00F6280A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E2753-E6E6-4CBE-BEBC-F76C5799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280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F628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6280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F6280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6280A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6280A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67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7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9</cp:revision>
  <cp:lastPrinted>2015-10-19T19:16:00Z</cp:lastPrinted>
  <dcterms:created xsi:type="dcterms:W3CDTF">2015-10-15T17:16:00Z</dcterms:created>
  <dcterms:modified xsi:type="dcterms:W3CDTF">2015-10-19T19:16:00Z</dcterms:modified>
</cp:coreProperties>
</file>