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13" w:rsidRDefault="00201313" w:rsidP="0020131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01313" w:rsidRDefault="00201313" w:rsidP="00201313">
      <w:pPr>
        <w:pStyle w:val="Ttu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PROCURADORIA</w:t>
      </w:r>
    </w:p>
    <w:p w:rsidR="00EA5798" w:rsidRDefault="00EA5798" w:rsidP="00201313">
      <w:pPr>
        <w:pStyle w:val="Ttulo1"/>
        <w:rPr>
          <w:rFonts w:ascii="Arial" w:hAnsi="Arial" w:cs="Arial"/>
          <w:sz w:val="20"/>
        </w:rPr>
      </w:pPr>
    </w:p>
    <w:p w:rsidR="00EA5798" w:rsidRDefault="00EA5798" w:rsidP="00201313">
      <w:pPr>
        <w:pStyle w:val="Ttulo1"/>
        <w:rPr>
          <w:rFonts w:ascii="Arial" w:hAnsi="Arial" w:cs="Arial"/>
          <w:sz w:val="20"/>
        </w:rPr>
      </w:pPr>
    </w:p>
    <w:p w:rsidR="00201313" w:rsidRDefault="00201313" w:rsidP="00201313">
      <w:pPr>
        <w:pStyle w:val="Ttulo1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PARECER Nº</w:t>
      </w:r>
      <w:r w:rsidR="00EA5798">
        <w:rPr>
          <w:rFonts w:ascii="Arial" w:hAnsi="Arial" w:cs="Arial"/>
          <w:sz w:val="20"/>
        </w:rPr>
        <w:t xml:space="preserve"> 734</w:t>
      </w:r>
      <w:r>
        <w:rPr>
          <w:rFonts w:ascii="Arial" w:hAnsi="Arial" w:cs="Arial"/>
          <w:sz w:val="20"/>
        </w:rPr>
        <w:t>/15.</w:t>
      </w:r>
    </w:p>
    <w:p w:rsidR="00201313" w:rsidRDefault="00201313" w:rsidP="00201313">
      <w:pPr>
        <w:rPr>
          <w:rFonts w:ascii="Arial" w:hAnsi="Arial" w:cs="Arial"/>
          <w:sz w:val="20"/>
          <w:szCs w:val="20"/>
        </w:rPr>
      </w:pPr>
    </w:p>
    <w:p w:rsidR="00201313" w:rsidRDefault="00201313" w:rsidP="00201313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201313" w:rsidRDefault="00201313" w:rsidP="0020131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2132/15.</w:t>
      </w:r>
    </w:p>
    <w:p w:rsidR="00201313" w:rsidRDefault="00201313" w:rsidP="00201313">
      <w:pPr>
        <w:pStyle w:val="Ttulo2"/>
        <w:jc w:val="both"/>
        <w:rPr>
          <w:rFonts w:cs="Arial"/>
          <w:sz w:val="20"/>
        </w:rPr>
      </w:pPr>
      <w:r>
        <w:rPr>
          <w:rFonts w:cs="Arial"/>
          <w:sz w:val="20"/>
        </w:rPr>
        <w:t>PLL Nº 212/15.</w:t>
      </w:r>
    </w:p>
    <w:p w:rsidR="00201313" w:rsidRDefault="00201313" w:rsidP="0020131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01313" w:rsidRDefault="00201313" w:rsidP="00201313">
      <w:pPr>
        <w:jc w:val="both"/>
        <w:rPr>
          <w:rFonts w:ascii="Arial" w:hAnsi="Arial" w:cs="Arial"/>
          <w:sz w:val="20"/>
          <w:szCs w:val="20"/>
        </w:rPr>
      </w:pPr>
    </w:p>
    <w:p w:rsidR="00201313" w:rsidRDefault="00201313" w:rsidP="00EA5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disciplina o exercício da atividade de Guia de Turismo.</w:t>
      </w:r>
    </w:p>
    <w:p w:rsidR="00802F94" w:rsidRPr="00802F94" w:rsidRDefault="00802F94" w:rsidP="00EA579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802F94">
        <w:rPr>
          <w:rFonts w:ascii="Arial" w:hAnsi="Arial" w:cs="Arial"/>
          <w:sz w:val="20"/>
        </w:rPr>
        <w:t xml:space="preserve">Na forma do que dispõe o artigo 30, da Constituição Federal, compete aos Municípios </w:t>
      </w:r>
      <w:r>
        <w:rPr>
          <w:rFonts w:ascii="Arial" w:hAnsi="Arial" w:cs="Arial"/>
          <w:sz w:val="20"/>
        </w:rPr>
        <w:t>l</w:t>
      </w:r>
      <w:r w:rsidRPr="00802F94">
        <w:rPr>
          <w:rFonts w:ascii="Arial" w:hAnsi="Arial" w:cs="Arial"/>
          <w:sz w:val="20"/>
        </w:rPr>
        <w:t>egislar sobre assuntos de interesse local.</w:t>
      </w:r>
    </w:p>
    <w:p w:rsidR="00802F94" w:rsidRPr="00802F94" w:rsidRDefault="00802F94" w:rsidP="00EA5798">
      <w:pPr>
        <w:jc w:val="both"/>
        <w:rPr>
          <w:rFonts w:ascii="Arial" w:hAnsi="Arial" w:cs="Arial"/>
          <w:sz w:val="20"/>
          <w:szCs w:val="20"/>
        </w:rPr>
      </w:pPr>
      <w:r w:rsidRPr="00802F94"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802F94" w:rsidRPr="00802F94" w:rsidRDefault="00802F94" w:rsidP="00EA5798">
      <w:pPr>
        <w:pStyle w:val="Recuodecorpodetexto3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802F94">
        <w:rPr>
          <w:rFonts w:ascii="Arial" w:hAnsi="Arial" w:cs="Arial"/>
          <w:sz w:val="20"/>
        </w:rPr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 (arts. 8º, inciso IV, e 9º, incisos II e XII).</w:t>
      </w:r>
    </w:p>
    <w:p w:rsidR="00201313" w:rsidRDefault="00201313" w:rsidP="00EA5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 e </w:t>
      </w:r>
      <w:r w:rsidR="00C21DF3">
        <w:rPr>
          <w:rFonts w:ascii="Arial" w:hAnsi="Arial" w:cs="Arial"/>
          <w:sz w:val="20"/>
          <w:szCs w:val="20"/>
        </w:rPr>
        <w:t xml:space="preserve">não confronta com </w:t>
      </w:r>
      <w:r>
        <w:rPr>
          <w:rFonts w:ascii="Arial" w:hAnsi="Arial" w:cs="Arial"/>
          <w:sz w:val="20"/>
          <w:szCs w:val="20"/>
        </w:rPr>
        <w:t>a normatização federal vigente, inexisti</w:t>
      </w:r>
      <w:r w:rsidR="00802F94">
        <w:rPr>
          <w:rFonts w:ascii="Arial" w:hAnsi="Arial" w:cs="Arial"/>
          <w:sz w:val="20"/>
          <w:szCs w:val="20"/>
        </w:rPr>
        <w:t>ndo óbice jurídico à tramitação, sob tal enfoque.</w:t>
      </w:r>
    </w:p>
    <w:p w:rsidR="00802F94" w:rsidRDefault="00802F94" w:rsidP="00EA5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 ressalvar, apenas, que compete privativamente ao Chefe do Poder Executivo realizar a administração do </w:t>
      </w:r>
      <w:r w:rsidR="00EA5798">
        <w:rPr>
          <w:rFonts w:ascii="Arial" w:hAnsi="Arial" w:cs="Arial"/>
          <w:sz w:val="20"/>
          <w:szCs w:val="20"/>
        </w:rPr>
        <w:t>Município</w:t>
      </w:r>
      <w:r>
        <w:rPr>
          <w:rFonts w:ascii="Arial" w:hAnsi="Arial" w:cs="Arial"/>
          <w:sz w:val="20"/>
          <w:szCs w:val="20"/>
        </w:rPr>
        <w:t xml:space="preserve"> (LOMPA, art. 94, inciso IV), preceito que, vênia concedida, resta afetado pelos conteúdos normativos do inciso X do artigo 2º e do artigo 7º do projeto de lei, porque implicam interferência no funcionamento de órgão municipal.</w:t>
      </w:r>
    </w:p>
    <w:p w:rsidR="00201313" w:rsidRDefault="00201313" w:rsidP="00EA579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01313" w:rsidRDefault="00201313" w:rsidP="00201313">
      <w:pPr>
        <w:pStyle w:val="Corpodetexto"/>
        <w:ind w:firstLine="708"/>
        <w:rPr>
          <w:rFonts w:cs="Arial"/>
          <w:sz w:val="20"/>
        </w:rPr>
      </w:pPr>
    </w:p>
    <w:p w:rsidR="00201313" w:rsidRDefault="00201313" w:rsidP="0020131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01313" w:rsidRDefault="00201313" w:rsidP="0020131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DA00FB">
        <w:rPr>
          <w:rFonts w:cs="Arial"/>
          <w:sz w:val="20"/>
        </w:rPr>
        <w:t xml:space="preserve">15 </w:t>
      </w:r>
      <w:r>
        <w:rPr>
          <w:rFonts w:cs="Arial"/>
          <w:sz w:val="20"/>
        </w:rPr>
        <w:t xml:space="preserve">de </w:t>
      </w:r>
      <w:r w:rsidR="00DA00FB"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2.01</w:t>
      </w:r>
      <w:r w:rsidR="00DA00FB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:rsidR="00201313" w:rsidRDefault="00201313" w:rsidP="00201313">
      <w:pPr>
        <w:pStyle w:val="Corpodetexto"/>
        <w:ind w:firstLine="1418"/>
        <w:rPr>
          <w:rFonts w:cs="Arial"/>
          <w:sz w:val="20"/>
        </w:rPr>
      </w:pPr>
    </w:p>
    <w:p w:rsidR="00201313" w:rsidRDefault="00201313" w:rsidP="00201313">
      <w:pPr>
        <w:pStyle w:val="Corpodetexto"/>
        <w:ind w:firstLine="1418"/>
        <w:rPr>
          <w:rFonts w:cs="Arial"/>
          <w:sz w:val="20"/>
        </w:rPr>
      </w:pPr>
    </w:p>
    <w:p w:rsidR="00201313" w:rsidRDefault="00201313" w:rsidP="00201313">
      <w:pPr>
        <w:pStyle w:val="Corpodetexto"/>
        <w:ind w:firstLine="1418"/>
        <w:rPr>
          <w:rFonts w:cs="Arial"/>
          <w:sz w:val="20"/>
        </w:rPr>
      </w:pPr>
    </w:p>
    <w:p w:rsidR="00201313" w:rsidRDefault="00201313" w:rsidP="00201313">
      <w:pPr>
        <w:pStyle w:val="Corpodetexto"/>
        <w:ind w:firstLine="1418"/>
        <w:rPr>
          <w:rFonts w:cs="Arial"/>
          <w:sz w:val="20"/>
        </w:rPr>
      </w:pPr>
    </w:p>
    <w:p w:rsidR="00201313" w:rsidRDefault="00201313" w:rsidP="0020131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01313" w:rsidRDefault="00201313" w:rsidP="0020131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01313" w:rsidRDefault="00201313" w:rsidP="00201313">
      <w:pPr>
        <w:rPr>
          <w:sz w:val="20"/>
          <w:szCs w:val="20"/>
        </w:rPr>
      </w:pPr>
    </w:p>
    <w:p w:rsidR="00201313" w:rsidRDefault="00201313" w:rsidP="00201313">
      <w:pPr>
        <w:rPr>
          <w:sz w:val="20"/>
          <w:szCs w:val="20"/>
        </w:rPr>
      </w:pPr>
    </w:p>
    <w:p w:rsidR="00201313" w:rsidRDefault="00201313" w:rsidP="00201313">
      <w:pPr>
        <w:rPr>
          <w:sz w:val="20"/>
          <w:szCs w:val="20"/>
        </w:rPr>
      </w:pPr>
    </w:p>
    <w:p w:rsidR="00201313" w:rsidRDefault="00201313" w:rsidP="00201313"/>
    <w:p w:rsidR="001264C0" w:rsidRDefault="001264C0"/>
    <w:sectPr w:rsidR="001264C0" w:rsidSect="00EA579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13"/>
    <w:rsid w:val="001264C0"/>
    <w:rsid w:val="00201313"/>
    <w:rsid w:val="00731929"/>
    <w:rsid w:val="00802F94"/>
    <w:rsid w:val="00BE7CA9"/>
    <w:rsid w:val="00C21DF3"/>
    <w:rsid w:val="00DA00FB"/>
    <w:rsid w:val="00E1601C"/>
    <w:rsid w:val="00E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C352-067B-4000-892F-CACCAAD4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131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313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13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0131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131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013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1313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131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C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C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7CA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7C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2015-12-11T11:49:00Z</dcterms:created>
  <dcterms:modified xsi:type="dcterms:W3CDTF">2015-12-15T15:36:00Z</dcterms:modified>
</cp:coreProperties>
</file>