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76" w:rsidRDefault="00843D76" w:rsidP="00843D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843D76" w:rsidRDefault="00843D76" w:rsidP="00843D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843D76" w:rsidRDefault="00843D76" w:rsidP="00843D76">
      <w:pPr>
        <w:pStyle w:val="Ttulo1"/>
        <w:rPr>
          <w:rFonts w:ascii="Arial" w:hAnsi="Arial" w:cs="Arial"/>
          <w:sz w:val="20"/>
        </w:rPr>
      </w:pPr>
    </w:p>
    <w:p w:rsidR="00843D76" w:rsidRDefault="00843D76" w:rsidP="00843D76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636</w:t>
      </w:r>
      <w:r>
        <w:rPr>
          <w:rFonts w:ascii="Arial" w:hAnsi="Arial" w:cs="Arial"/>
          <w:sz w:val="20"/>
        </w:rPr>
        <w:t>/15.</w:t>
      </w:r>
    </w:p>
    <w:p w:rsidR="00843D76" w:rsidRDefault="00843D76" w:rsidP="00843D76">
      <w:pPr>
        <w:jc w:val="center"/>
        <w:rPr>
          <w:rFonts w:ascii="Arial" w:hAnsi="Arial" w:cs="Arial"/>
          <w:b/>
          <w:sz w:val="20"/>
          <w:szCs w:val="20"/>
        </w:rPr>
      </w:pPr>
    </w:p>
    <w:p w:rsidR="00843D76" w:rsidRDefault="00843D76" w:rsidP="00843D76">
      <w:pPr>
        <w:rPr>
          <w:rFonts w:ascii="Arial" w:hAnsi="Arial" w:cs="Arial"/>
          <w:sz w:val="20"/>
          <w:szCs w:val="20"/>
        </w:rPr>
      </w:pPr>
    </w:p>
    <w:p w:rsidR="00843D76" w:rsidRDefault="00843D76" w:rsidP="00FA31FF">
      <w:pPr>
        <w:ind w:left="60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2383/15.</w:t>
      </w:r>
    </w:p>
    <w:p w:rsidR="00843D76" w:rsidRDefault="00843D76" w:rsidP="00FA31FF">
      <w:pPr>
        <w:pStyle w:val="Ttulo2"/>
        <w:ind w:left="5388"/>
        <w:rPr>
          <w:sz w:val="20"/>
          <w:szCs w:val="20"/>
        </w:rPr>
      </w:pPr>
      <w:r>
        <w:rPr>
          <w:sz w:val="20"/>
          <w:szCs w:val="20"/>
        </w:rPr>
        <w:t xml:space="preserve">PLL  </w:t>
      </w:r>
      <w:bookmarkStart w:id="0" w:name="_GoBack"/>
      <w:bookmarkEnd w:id="0"/>
      <w:r>
        <w:rPr>
          <w:sz w:val="20"/>
          <w:szCs w:val="20"/>
        </w:rPr>
        <w:t>Nº   235/15.</w:t>
      </w:r>
    </w:p>
    <w:p w:rsidR="00843D76" w:rsidRDefault="00843D76" w:rsidP="00843D76">
      <w:pPr>
        <w:rPr>
          <w:rFonts w:ascii="Arial" w:hAnsi="Arial" w:cs="Arial"/>
          <w:sz w:val="20"/>
          <w:szCs w:val="20"/>
        </w:rPr>
      </w:pPr>
    </w:p>
    <w:p w:rsidR="00843D76" w:rsidRDefault="00843D76" w:rsidP="00843D76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Dia da Reflexão para a Valorização e a Qualificação da Profissão de Professor no Anexo da Lei nº 10.904/10, de 31 de maio de 2010 – Calendário de Datas Comemorativas e de Conscientização do Município de Porto Alegre -, e alterações posteriores no dia 21 de março.</w:t>
      </w:r>
    </w:p>
    <w:p w:rsidR="00843D76" w:rsidRDefault="00843D76" w:rsidP="00843D76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843D76" w:rsidRDefault="00843D76" w:rsidP="00843D76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843D76" w:rsidRDefault="00843D76" w:rsidP="00843D76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843D76" w:rsidRDefault="00843D76" w:rsidP="00843D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43D76" w:rsidRDefault="00843D76" w:rsidP="00843D76">
      <w:pPr>
        <w:pStyle w:val="Corpodetexto"/>
        <w:ind w:firstLine="708"/>
        <w:rPr>
          <w:sz w:val="20"/>
        </w:rPr>
      </w:pPr>
    </w:p>
    <w:p w:rsidR="00843D76" w:rsidRDefault="00843D76" w:rsidP="00843D76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843D76" w:rsidRDefault="00843D76" w:rsidP="00843D76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06</w:t>
      </w:r>
      <w:r>
        <w:rPr>
          <w:rFonts w:cs="Arial"/>
          <w:sz w:val="20"/>
        </w:rPr>
        <w:t xml:space="preserve"> de </w:t>
      </w:r>
      <w:r>
        <w:rPr>
          <w:rFonts w:cs="Arial"/>
          <w:sz w:val="20"/>
        </w:rPr>
        <w:t>nove</w:t>
      </w:r>
      <w:r>
        <w:rPr>
          <w:rFonts w:cs="Arial"/>
          <w:sz w:val="20"/>
        </w:rPr>
        <w:t>mbro de 2015.</w:t>
      </w:r>
    </w:p>
    <w:p w:rsidR="00843D76" w:rsidRDefault="00843D76" w:rsidP="00843D76">
      <w:pPr>
        <w:pStyle w:val="Corpodetexto"/>
        <w:ind w:firstLine="1418"/>
        <w:rPr>
          <w:rFonts w:cs="Arial"/>
          <w:sz w:val="20"/>
        </w:rPr>
      </w:pPr>
    </w:p>
    <w:p w:rsidR="00843D76" w:rsidRDefault="00843D76" w:rsidP="00843D76">
      <w:pPr>
        <w:pStyle w:val="Corpodetexto"/>
        <w:ind w:firstLine="1418"/>
        <w:rPr>
          <w:rFonts w:cs="Arial"/>
          <w:sz w:val="20"/>
        </w:rPr>
      </w:pPr>
    </w:p>
    <w:p w:rsidR="00843D76" w:rsidRDefault="00843D76" w:rsidP="00843D76">
      <w:pPr>
        <w:pStyle w:val="Corpodetexto"/>
        <w:ind w:firstLine="1418"/>
        <w:rPr>
          <w:rFonts w:cs="Arial"/>
          <w:sz w:val="20"/>
        </w:rPr>
      </w:pPr>
    </w:p>
    <w:p w:rsidR="00843D76" w:rsidRDefault="00843D76" w:rsidP="00843D76">
      <w:pPr>
        <w:pStyle w:val="Corpodetexto"/>
        <w:ind w:firstLine="1418"/>
        <w:rPr>
          <w:rFonts w:cs="Arial"/>
          <w:sz w:val="20"/>
        </w:rPr>
      </w:pPr>
    </w:p>
    <w:p w:rsidR="00843D76" w:rsidRDefault="00843D76" w:rsidP="00843D7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843D76" w:rsidRDefault="00843D76" w:rsidP="00843D76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43D76" w:rsidRDefault="00843D76" w:rsidP="00843D76"/>
    <w:p w:rsidR="00843D76" w:rsidRDefault="00843D76" w:rsidP="00843D76"/>
    <w:p w:rsidR="00843D76" w:rsidRDefault="00843D76" w:rsidP="00843D76"/>
    <w:p w:rsidR="00843D76" w:rsidRDefault="00843D76" w:rsidP="00843D76"/>
    <w:p w:rsidR="00843D76" w:rsidRDefault="00843D76" w:rsidP="00843D76"/>
    <w:p w:rsidR="00843D76" w:rsidRDefault="00843D76" w:rsidP="00843D76"/>
    <w:p w:rsidR="00843D76" w:rsidRDefault="00843D76" w:rsidP="00843D76"/>
    <w:p w:rsidR="000864E0" w:rsidRDefault="000864E0"/>
    <w:sectPr w:rsidR="000864E0" w:rsidSect="00FA31F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6"/>
    <w:rsid w:val="000864E0"/>
    <w:rsid w:val="00843D76"/>
    <w:rsid w:val="00FA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0A404-3B3E-440C-8747-4068A202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3D76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43D76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3D7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43D76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43D76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43D76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43D76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843D76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2015-11-06T13:02:00Z</dcterms:created>
  <dcterms:modified xsi:type="dcterms:W3CDTF">2015-11-06T13:05:00Z</dcterms:modified>
</cp:coreProperties>
</file>