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D5" w:rsidRDefault="00FF3CD5" w:rsidP="00FF3CD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F3CD5" w:rsidRDefault="00FF3CD5" w:rsidP="00FF3CD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F3CD5" w:rsidRDefault="00FF3CD5" w:rsidP="00FF3CD5">
      <w:pPr>
        <w:pStyle w:val="Ttulo1"/>
        <w:rPr>
          <w:rFonts w:ascii="Arial" w:hAnsi="Arial" w:cs="Arial"/>
          <w:sz w:val="20"/>
        </w:rPr>
      </w:pPr>
    </w:p>
    <w:p w:rsidR="00FF3CD5" w:rsidRDefault="00FF3CD5" w:rsidP="00FF3CD5">
      <w:pPr>
        <w:pStyle w:val="Ttulo1"/>
        <w:rPr>
          <w:rFonts w:ascii="Arial" w:hAnsi="Arial" w:cs="Arial"/>
          <w:sz w:val="20"/>
        </w:rPr>
      </w:pPr>
    </w:p>
    <w:p w:rsidR="00FF3CD5" w:rsidRDefault="00FF3CD5" w:rsidP="00FF3CD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222</w:t>
      </w:r>
      <w:r>
        <w:rPr>
          <w:rFonts w:ascii="Arial" w:hAnsi="Arial" w:cs="Arial"/>
          <w:sz w:val="20"/>
        </w:rPr>
        <w:t>/16.</w:t>
      </w:r>
    </w:p>
    <w:p w:rsidR="00FF3CD5" w:rsidRDefault="00FF3CD5" w:rsidP="00FF3CD5">
      <w:pPr>
        <w:ind w:left="4536"/>
        <w:rPr>
          <w:rFonts w:ascii="Arial" w:hAnsi="Arial" w:cs="Arial"/>
          <w:b/>
          <w:sz w:val="20"/>
          <w:szCs w:val="20"/>
        </w:rPr>
      </w:pPr>
    </w:p>
    <w:p w:rsidR="00FF3CD5" w:rsidRDefault="00FF3CD5" w:rsidP="00FF3CD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/15.</w:t>
      </w:r>
    </w:p>
    <w:p w:rsidR="00FF3CD5" w:rsidRDefault="00FF3CD5" w:rsidP="00FF3CD5">
      <w:pPr>
        <w:ind w:left="4536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>
        <w:rPr>
          <w:rFonts w:ascii="Arial" w:hAnsi="Arial" w:cs="Arial"/>
          <w:b/>
          <w:sz w:val="20"/>
          <w:szCs w:val="20"/>
        </w:rPr>
        <w:t>Nº   2</w:t>
      </w:r>
      <w:r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b/>
          <w:sz w:val="20"/>
          <w:szCs w:val="20"/>
        </w:rPr>
        <w:t>/15.</w:t>
      </w:r>
    </w:p>
    <w:p w:rsidR="00FF3CD5" w:rsidRDefault="00FF3CD5" w:rsidP="00FF3CD5">
      <w:pPr>
        <w:pStyle w:val="Ttulo1"/>
        <w:rPr>
          <w:rFonts w:ascii="Arial" w:hAnsi="Arial" w:cs="Arial"/>
          <w:sz w:val="20"/>
        </w:rPr>
      </w:pPr>
    </w:p>
    <w:p w:rsidR="00FF3CD5" w:rsidRDefault="00FF3CD5" w:rsidP="00FF3CD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F3CD5" w:rsidRDefault="00FF3CD5" w:rsidP="00FF3CD5">
      <w:pPr>
        <w:rPr>
          <w:b/>
        </w:rPr>
      </w:pP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rFonts w:ascii="Arial" w:hAnsi="Arial" w:cs="Arial"/>
          <w:bCs/>
          <w:sz w:val="20"/>
          <w:szCs w:val="20"/>
        </w:rPr>
        <w:t xml:space="preserve">É submetido </w:t>
      </w:r>
      <w:r>
        <w:rPr>
          <w:rFonts w:ascii="Arial" w:hAnsi="Arial" w:cs="Arial"/>
          <w:sz w:val="20"/>
          <w:szCs w:val="20"/>
        </w:rPr>
        <w:t xml:space="preserve">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cria o Programa De Educação </w:t>
      </w:r>
      <w:r w:rsidR="00BA5FC8">
        <w:rPr>
          <w:rFonts w:ascii="Arial" w:hAnsi="Arial" w:cs="Arial"/>
          <w:sz w:val="20"/>
          <w:szCs w:val="20"/>
        </w:rPr>
        <w:t>Permanente,</w:t>
      </w:r>
      <w:r>
        <w:rPr>
          <w:rFonts w:ascii="Arial" w:hAnsi="Arial" w:cs="Arial"/>
          <w:sz w:val="20"/>
          <w:szCs w:val="20"/>
        </w:rPr>
        <w:t xml:space="preserve"> Aperfeiçoamento e Formação de Profissionais da Área da Saúde Acerca da Doença </w:t>
      </w:r>
      <w:r w:rsidR="005A1A1C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alciforme</w:t>
      </w:r>
      <w:r>
        <w:rPr>
          <w:rFonts w:ascii="Arial" w:hAnsi="Arial" w:cs="Arial"/>
          <w:sz w:val="20"/>
          <w:szCs w:val="20"/>
        </w:rPr>
        <w:t>.</w:t>
      </w: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Federal,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FF3CD5" w:rsidRDefault="00FF3CD5" w:rsidP="00FF3CD5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preceitos constitucionais, dispõe que compete ao Município prover tudo quanto concerne ao interesse local, visando a promoção do bem-estar de seus habitantes, e estatui ser atribuição do Município a promoção do direito à saúde e a normatização das ações e serviços de saúde.</w:t>
      </w:r>
    </w:p>
    <w:p w:rsidR="00FF3CD5" w:rsidRDefault="00FF3CD5" w:rsidP="00FF3CD5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infere, há previsão legal para atuação do legislador municipal no âmbito da matéria objeto da proposição.</w:t>
      </w:r>
    </w:p>
    <w:p w:rsidR="00FF3CD5" w:rsidRDefault="00FF3CD5" w:rsidP="00FF3CD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Contudo</w:t>
      </w:r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>a proposição</w:t>
      </w:r>
      <w:r>
        <w:rPr>
          <w:rFonts w:cs="Arial"/>
          <w:sz w:val="20"/>
        </w:rPr>
        <w:t xml:space="preserve"> tem </w:t>
      </w:r>
      <w:r>
        <w:rPr>
          <w:rFonts w:cs="Arial"/>
          <w:sz w:val="20"/>
        </w:rPr>
        <w:t>conteúdo normativo</w:t>
      </w:r>
      <w:r>
        <w:rPr>
          <w:rFonts w:cs="Arial"/>
          <w:sz w:val="20"/>
        </w:rPr>
        <w:t xml:space="preserve"> que, por consubstanciar interferência em órgãos municipais e destinação de verbas públicas, vênia concedida, incide em violação ao disposto no</w:t>
      </w:r>
      <w:r>
        <w:rPr>
          <w:rFonts w:cs="Arial"/>
          <w:sz w:val="20"/>
        </w:rPr>
        <w:t xml:space="preserve"> artigo 94, inciso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IV</w:t>
      </w:r>
      <w:r>
        <w:rPr>
          <w:rFonts w:cs="Arial"/>
          <w:sz w:val="20"/>
        </w:rPr>
        <w:t xml:space="preserve"> e X</w:t>
      </w:r>
      <w:r>
        <w:rPr>
          <w:rFonts w:cs="Arial"/>
          <w:sz w:val="20"/>
        </w:rPr>
        <w:t xml:space="preserve">, da Lei Orgânica, </w:t>
      </w:r>
      <w:r>
        <w:rPr>
          <w:rFonts w:cs="Arial"/>
          <w:sz w:val="20"/>
        </w:rPr>
        <w:t xml:space="preserve">que atribui </w:t>
      </w:r>
      <w:r>
        <w:rPr>
          <w:rFonts w:cs="Arial"/>
          <w:sz w:val="20"/>
        </w:rPr>
        <w:t>compet</w:t>
      </w:r>
      <w:r>
        <w:rPr>
          <w:rFonts w:cs="Arial"/>
          <w:sz w:val="20"/>
        </w:rPr>
        <w:t xml:space="preserve">ência </w:t>
      </w:r>
      <w:r>
        <w:rPr>
          <w:rFonts w:cs="Arial"/>
          <w:sz w:val="20"/>
        </w:rPr>
        <w:t xml:space="preserve">privativa ao Chefe do Poder Executivo </w:t>
      </w:r>
      <w:r>
        <w:rPr>
          <w:rFonts w:cs="Arial"/>
          <w:sz w:val="20"/>
        </w:rPr>
        <w:t>para realizar a gestão municipal.</w:t>
      </w:r>
      <w:r>
        <w:rPr>
          <w:rFonts w:cs="Arial"/>
          <w:sz w:val="20"/>
        </w:rPr>
        <w:t xml:space="preserve"> </w:t>
      </w: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F3CD5" w:rsidRDefault="00FF3CD5" w:rsidP="00FF3CD5">
      <w:pPr>
        <w:pStyle w:val="Corpodetexto"/>
        <w:ind w:firstLine="708"/>
        <w:rPr>
          <w:i/>
          <w:sz w:val="20"/>
        </w:rPr>
      </w:pPr>
    </w:p>
    <w:p w:rsidR="00FF3CD5" w:rsidRDefault="00FF3CD5" w:rsidP="00FF3CD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F3CD5" w:rsidRDefault="00FF3CD5" w:rsidP="00FF3CD5">
      <w:pPr>
        <w:pStyle w:val="Corpodetexto"/>
        <w:ind w:firstLine="708"/>
        <w:rPr>
          <w:sz w:val="20"/>
        </w:rPr>
      </w:pPr>
      <w:r>
        <w:rPr>
          <w:sz w:val="20"/>
        </w:rPr>
        <w:t>Em 26</w:t>
      </w:r>
      <w:r>
        <w:rPr>
          <w:sz w:val="20"/>
        </w:rPr>
        <w:t xml:space="preserve"> de </w:t>
      </w:r>
      <w:r w:rsidR="00BA5FC8">
        <w:rPr>
          <w:sz w:val="20"/>
        </w:rPr>
        <w:t>abril</w:t>
      </w:r>
      <w:r>
        <w:rPr>
          <w:sz w:val="20"/>
        </w:rPr>
        <w:t xml:space="preserve"> de 2.016.</w:t>
      </w:r>
    </w:p>
    <w:p w:rsidR="00FF3CD5" w:rsidRDefault="00FF3CD5" w:rsidP="00FF3CD5">
      <w:pPr>
        <w:pStyle w:val="Corpodetexto"/>
        <w:ind w:firstLine="1418"/>
        <w:rPr>
          <w:sz w:val="20"/>
        </w:rPr>
      </w:pPr>
    </w:p>
    <w:p w:rsidR="00FF3CD5" w:rsidRDefault="00FF3CD5" w:rsidP="00FF3CD5">
      <w:pPr>
        <w:pStyle w:val="Corpodetexto"/>
        <w:ind w:firstLine="1418"/>
        <w:rPr>
          <w:i/>
          <w:sz w:val="20"/>
        </w:rPr>
      </w:pPr>
    </w:p>
    <w:p w:rsidR="00FF3CD5" w:rsidRDefault="00FF3CD5" w:rsidP="00FF3CD5">
      <w:pPr>
        <w:pStyle w:val="Corpodetexto"/>
        <w:ind w:firstLine="1418"/>
        <w:rPr>
          <w:i/>
          <w:sz w:val="20"/>
        </w:rPr>
      </w:pPr>
    </w:p>
    <w:p w:rsidR="00FF3CD5" w:rsidRDefault="00FF3CD5" w:rsidP="00FF3CD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F3CD5" w:rsidRDefault="00FF3CD5" w:rsidP="00FF3CD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F3CD5" w:rsidRDefault="00FF3CD5" w:rsidP="00FF3CD5">
      <w:pPr>
        <w:pStyle w:val="Corpodetexto"/>
        <w:ind w:firstLine="1418"/>
        <w:rPr>
          <w:i/>
          <w:sz w:val="20"/>
        </w:rPr>
      </w:pPr>
    </w:p>
    <w:p w:rsidR="00FF3CD5" w:rsidRDefault="00FF3CD5" w:rsidP="00FF3CD5">
      <w:pPr>
        <w:jc w:val="both"/>
        <w:rPr>
          <w:rFonts w:ascii="Arial" w:hAnsi="Arial" w:cs="Arial"/>
          <w:sz w:val="20"/>
          <w:szCs w:val="20"/>
        </w:rPr>
      </w:pPr>
    </w:p>
    <w:p w:rsidR="00FF3CD5" w:rsidRDefault="00FF3CD5" w:rsidP="00FF3CD5">
      <w:pPr>
        <w:rPr>
          <w:rFonts w:ascii="Arial" w:hAnsi="Arial" w:cs="Arial"/>
          <w:sz w:val="20"/>
          <w:szCs w:val="20"/>
        </w:rPr>
      </w:pPr>
    </w:p>
    <w:p w:rsidR="00FF3CD5" w:rsidRDefault="00FF3CD5" w:rsidP="00FF3CD5"/>
    <w:p w:rsidR="00FF3CD5" w:rsidRDefault="00FF3CD5" w:rsidP="00FF3CD5"/>
    <w:p w:rsidR="00FF3CD5" w:rsidRDefault="00FF3CD5" w:rsidP="00FF3CD5"/>
    <w:p w:rsidR="00771F41" w:rsidRDefault="00771F41"/>
    <w:sectPr w:rsidR="00771F41" w:rsidSect="00BA5F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D5"/>
    <w:rsid w:val="005A1A1C"/>
    <w:rsid w:val="00771F41"/>
    <w:rsid w:val="00BA5FC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41B8-163F-4CDF-A2C2-05847EB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3CD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3C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F3CD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F3C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F3CD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FF3CD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F3CD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3CD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2016-04-26T18:09:00Z</dcterms:created>
  <dcterms:modified xsi:type="dcterms:W3CDTF">2016-04-26T18:16:00Z</dcterms:modified>
</cp:coreProperties>
</file>