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E6" w:rsidRPr="001372E6" w:rsidRDefault="001372E6" w:rsidP="001372E6">
      <w:pPr>
        <w:rPr>
          <w:rFonts w:ascii="Arial" w:hAnsi="Arial" w:cs="Arial"/>
          <w:sz w:val="20"/>
          <w:szCs w:val="20"/>
        </w:rPr>
      </w:pPr>
    </w:p>
    <w:p w:rsidR="001372E6" w:rsidRPr="001372E6" w:rsidRDefault="001372E6" w:rsidP="001372E6">
      <w:pPr>
        <w:jc w:val="center"/>
        <w:rPr>
          <w:rFonts w:ascii="Arial" w:hAnsi="Arial" w:cs="Arial"/>
          <w:b/>
          <w:sz w:val="20"/>
          <w:szCs w:val="20"/>
        </w:rPr>
      </w:pPr>
      <w:r w:rsidRPr="001372E6">
        <w:rPr>
          <w:rFonts w:ascii="Arial" w:hAnsi="Arial" w:cs="Arial"/>
          <w:b/>
          <w:sz w:val="20"/>
          <w:szCs w:val="20"/>
        </w:rPr>
        <w:t>CÂMARA MUNICIPAL DE PORTO ALEGRE</w:t>
      </w:r>
    </w:p>
    <w:p w:rsidR="001372E6" w:rsidRPr="001372E6" w:rsidRDefault="001372E6" w:rsidP="001372E6">
      <w:pPr>
        <w:jc w:val="center"/>
        <w:rPr>
          <w:rFonts w:ascii="Arial" w:hAnsi="Arial" w:cs="Arial"/>
          <w:b/>
          <w:sz w:val="20"/>
          <w:szCs w:val="20"/>
        </w:rPr>
      </w:pPr>
      <w:r w:rsidRPr="001372E6">
        <w:rPr>
          <w:rFonts w:ascii="Arial" w:hAnsi="Arial" w:cs="Arial"/>
          <w:b/>
          <w:sz w:val="20"/>
          <w:szCs w:val="20"/>
        </w:rPr>
        <w:t>PROCURADORIA</w:t>
      </w:r>
    </w:p>
    <w:p w:rsidR="006C0A0A" w:rsidRDefault="006C0A0A" w:rsidP="001372E6">
      <w:pPr>
        <w:pStyle w:val="Ttulo1"/>
        <w:rPr>
          <w:rFonts w:ascii="Arial" w:hAnsi="Arial" w:cs="Arial"/>
          <w:sz w:val="20"/>
        </w:rPr>
      </w:pPr>
    </w:p>
    <w:p w:rsidR="006C0A0A" w:rsidRDefault="006C0A0A" w:rsidP="001372E6">
      <w:pPr>
        <w:pStyle w:val="Ttulo1"/>
        <w:rPr>
          <w:rFonts w:ascii="Arial" w:hAnsi="Arial" w:cs="Arial"/>
          <w:sz w:val="20"/>
        </w:rPr>
      </w:pPr>
    </w:p>
    <w:p w:rsidR="001372E6" w:rsidRPr="001372E6" w:rsidRDefault="001372E6" w:rsidP="001372E6">
      <w:pPr>
        <w:pStyle w:val="Ttulo1"/>
        <w:rPr>
          <w:rFonts w:ascii="Arial" w:hAnsi="Arial" w:cs="Arial"/>
          <w:sz w:val="20"/>
        </w:rPr>
      </w:pPr>
      <w:r w:rsidRPr="001372E6">
        <w:rPr>
          <w:rFonts w:ascii="Arial" w:hAnsi="Arial" w:cs="Arial"/>
          <w:sz w:val="20"/>
        </w:rPr>
        <w:t xml:space="preserve">PARECER Nº </w:t>
      </w:r>
      <w:r w:rsidR="00C6127A">
        <w:rPr>
          <w:rFonts w:ascii="Arial" w:hAnsi="Arial" w:cs="Arial"/>
          <w:sz w:val="20"/>
        </w:rPr>
        <w:t>157</w:t>
      </w:r>
      <w:bookmarkStart w:id="0" w:name="_GoBack"/>
      <w:bookmarkEnd w:id="0"/>
      <w:r w:rsidRPr="001372E6">
        <w:rPr>
          <w:rFonts w:ascii="Arial" w:hAnsi="Arial" w:cs="Arial"/>
          <w:sz w:val="20"/>
        </w:rPr>
        <w:t>/16.</w:t>
      </w:r>
    </w:p>
    <w:p w:rsidR="001372E6" w:rsidRPr="001372E6" w:rsidRDefault="001372E6" w:rsidP="001372E6">
      <w:pPr>
        <w:rPr>
          <w:rFonts w:ascii="Arial" w:hAnsi="Arial" w:cs="Arial"/>
          <w:sz w:val="20"/>
          <w:szCs w:val="20"/>
        </w:rPr>
      </w:pPr>
    </w:p>
    <w:p w:rsidR="001372E6" w:rsidRPr="001372E6" w:rsidRDefault="001372E6" w:rsidP="001372E6">
      <w:pPr>
        <w:pStyle w:val="Ttulo2"/>
        <w:tabs>
          <w:tab w:val="left" w:pos="4253"/>
        </w:tabs>
        <w:ind w:left="4253"/>
        <w:rPr>
          <w:rFonts w:cs="Arial"/>
          <w:sz w:val="20"/>
        </w:rPr>
      </w:pPr>
      <w:r w:rsidRPr="001372E6">
        <w:rPr>
          <w:rFonts w:cs="Arial"/>
          <w:sz w:val="20"/>
        </w:rPr>
        <w:t>PROCESSO Nº 2858/16.</w:t>
      </w:r>
    </w:p>
    <w:p w:rsidR="001372E6" w:rsidRPr="001372E6" w:rsidRDefault="001372E6" w:rsidP="001372E6">
      <w:pPr>
        <w:tabs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1372E6">
        <w:rPr>
          <w:rFonts w:ascii="Arial" w:hAnsi="Arial" w:cs="Arial"/>
          <w:b/>
          <w:sz w:val="20"/>
          <w:szCs w:val="20"/>
        </w:rPr>
        <w:tab/>
        <w:t xml:space="preserve">PLL </w:t>
      </w:r>
      <w:r w:rsidR="006C0A0A" w:rsidRPr="001372E6">
        <w:rPr>
          <w:rFonts w:ascii="Arial" w:hAnsi="Arial" w:cs="Arial"/>
          <w:b/>
          <w:sz w:val="20"/>
          <w:szCs w:val="20"/>
        </w:rPr>
        <w:t>Nº 282</w:t>
      </w:r>
      <w:r w:rsidRPr="001372E6">
        <w:rPr>
          <w:rFonts w:ascii="Arial" w:hAnsi="Arial" w:cs="Arial"/>
          <w:b/>
          <w:sz w:val="20"/>
          <w:szCs w:val="20"/>
        </w:rPr>
        <w:t>/16.</w:t>
      </w:r>
    </w:p>
    <w:p w:rsidR="001372E6" w:rsidRPr="001372E6" w:rsidRDefault="001372E6" w:rsidP="001372E6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1372E6" w:rsidRPr="001372E6" w:rsidRDefault="001372E6" w:rsidP="001372E6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1372E6" w:rsidRDefault="001372E6" w:rsidP="001372E6">
      <w:pPr>
        <w:pStyle w:val="Corpodetexto"/>
        <w:ind w:firstLine="708"/>
        <w:jc w:val="both"/>
        <w:rPr>
          <w:rFonts w:cs="Arial"/>
          <w:sz w:val="20"/>
        </w:rPr>
      </w:pPr>
      <w:r w:rsidRPr="001372E6">
        <w:rPr>
          <w:rFonts w:cs="Arial"/>
          <w:sz w:val="20"/>
        </w:rPr>
        <w:t xml:space="preserve">É submetido a exame desta Procuradoria, para parecer prévio, o Projeto de Lei do Legislativo em epígrafe, que </w:t>
      </w:r>
      <w:r>
        <w:rPr>
          <w:rFonts w:cs="Arial"/>
          <w:sz w:val="20"/>
        </w:rPr>
        <w:t xml:space="preserve">altera a Lei nº 7.778/96, incluindo anti-respingo de solda sem silicone, solvente de tinta, clorofórmio, tricloroetileno e diclorometano em rol de bases de produtos sintéticos para cujos estabelecimentos no Município de Porto Alegre que os comercializem é instituído o cadastro e o </w:t>
      </w:r>
      <w:r w:rsidR="006C0A0A">
        <w:rPr>
          <w:rFonts w:cs="Arial"/>
          <w:sz w:val="20"/>
        </w:rPr>
        <w:t>receituário</w:t>
      </w:r>
      <w:r>
        <w:rPr>
          <w:rFonts w:cs="Arial"/>
          <w:sz w:val="20"/>
        </w:rPr>
        <w:t xml:space="preserve"> comerciais e dando outras providências.</w:t>
      </w:r>
    </w:p>
    <w:p w:rsidR="001372E6" w:rsidRPr="001372E6" w:rsidRDefault="001372E6" w:rsidP="001372E6">
      <w:pPr>
        <w:pStyle w:val="Corpodetexto"/>
        <w:ind w:firstLine="708"/>
        <w:jc w:val="both"/>
        <w:rPr>
          <w:rFonts w:cs="Arial"/>
          <w:sz w:val="20"/>
        </w:rPr>
      </w:pPr>
      <w:r w:rsidRPr="001372E6">
        <w:rPr>
          <w:rFonts w:cs="Arial"/>
          <w:sz w:val="20"/>
        </w:rPr>
        <w:t>A Carta Magna atribui competência aos Municípios para legislar sobre assuntos de interesse local e, de forma comum com a União, Estados e Municípios, cuidar da saúde e assistência pública (arts. 23, inciso II e 30, inciso I).</w:t>
      </w:r>
    </w:p>
    <w:p w:rsidR="001372E6" w:rsidRPr="001372E6" w:rsidRDefault="001372E6" w:rsidP="001372E6">
      <w:pPr>
        <w:pStyle w:val="Recuodecorpodetexto2"/>
        <w:ind w:firstLine="708"/>
        <w:rPr>
          <w:rFonts w:cs="Arial"/>
          <w:sz w:val="20"/>
        </w:rPr>
      </w:pPr>
      <w:r w:rsidRPr="001372E6">
        <w:rPr>
          <w:rFonts w:cs="Arial"/>
          <w:sz w:val="20"/>
        </w:rPr>
        <w:t>A par disso, impõe como dever da sociedade e do Estado o de assegurar a proteção da criança e ao adolescente, com absoluta prioridade (art. 227, e § 1º).</w:t>
      </w:r>
    </w:p>
    <w:p w:rsidR="001372E6" w:rsidRPr="001372E6" w:rsidRDefault="001372E6" w:rsidP="001372E6">
      <w:pPr>
        <w:pStyle w:val="Ttulo2"/>
        <w:ind w:left="0" w:firstLine="709"/>
        <w:jc w:val="both"/>
        <w:rPr>
          <w:b w:val="0"/>
          <w:sz w:val="20"/>
        </w:rPr>
      </w:pPr>
      <w:r w:rsidRPr="001372E6">
        <w:rPr>
          <w:rFonts w:cs="Arial"/>
          <w:b w:val="0"/>
          <w:sz w:val="20"/>
        </w:rPr>
        <w:t>A Constituição do Estado do RGS declara competir ao Município exercer poder de polícia administrativa em matéria de proteção à saúde dos</w:t>
      </w:r>
      <w:r w:rsidRPr="001372E6">
        <w:rPr>
          <w:b w:val="0"/>
          <w:sz w:val="20"/>
        </w:rPr>
        <w:t xml:space="preserve"> munícipes.</w:t>
      </w:r>
    </w:p>
    <w:p w:rsidR="001372E6" w:rsidRPr="001372E6" w:rsidRDefault="001372E6" w:rsidP="001372E6">
      <w:pPr>
        <w:pStyle w:val="Corpodetexto"/>
        <w:ind w:firstLine="709"/>
        <w:jc w:val="both"/>
        <w:rPr>
          <w:sz w:val="20"/>
        </w:rPr>
      </w:pPr>
      <w:r w:rsidRPr="001372E6">
        <w:rPr>
          <w:sz w:val="20"/>
        </w:rPr>
        <w:t>A Lei Orgânica estatui competir ao Município prover a tudo quanto concerne ao interesse local (arts. 8º, inciso IV, e 9º, inciso II).</w:t>
      </w:r>
    </w:p>
    <w:p w:rsidR="001372E6" w:rsidRPr="001372E6" w:rsidRDefault="001372E6" w:rsidP="001372E6">
      <w:pPr>
        <w:jc w:val="both"/>
        <w:rPr>
          <w:rFonts w:ascii="Arial" w:hAnsi="Arial"/>
          <w:sz w:val="20"/>
          <w:szCs w:val="20"/>
        </w:rPr>
      </w:pPr>
      <w:r w:rsidRPr="001372E6">
        <w:rPr>
          <w:sz w:val="20"/>
          <w:szCs w:val="20"/>
        </w:rPr>
        <w:tab/>
      </w:r>
      <w:r w:rsidRPr="001372E6">
        <w:rPr>
          <w:rFonts w:ascii="Arial" w:hAnsi="Arial"/>
          <w:sz w:val="20"/>
          <w:szCs w:val="20"/>
        </w:rPr>
        <w:t>Declara, ainda, ser atribuição do Município a promoção do direito à saúde e a normatização das ações e serviços de saúde, competindo-lhe, também, o controle e fiscalização de qualquer atividade e serviço que envolva risco à saúde (arts. 157, 160, e 161, inciso XVIII).</w:t>
      </w:r>
    </w:p>
    <w:p w:rsidR="001372E6" w:rsidRPr="001372E6" w:rsidRDefault="001372E6" w:rsidP="001372E6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2E6">
        <w:rPr>
          <w:rFonts w:ascii="Arial" w:hAnsi="Arial" w:cs="Arial"/>
          <w:sz w:val="20"/>
          <w:szCs w:val="20"/>
        </w:rPr>
        <w:t xml:space="preserve">Institui, também, como preceito obrigatório à formulação da política municipal de assistência social, a criação de programas de prevenção e atendimento especializado à criança e ao adolescente, e impõe como dever do Município garantir a saúde, mediante formulação e execução de políticas que visem a eliminação de riscos de doenças e outros agravos (artigos 173, Inciso I, e </w:t>
      </w:r>
      <w:r w:rsidR="006C0A0A" w:rsidRPr="001372E6">
        <w:rPr>
          <w:rFonts w:ascii="Arial" w:hAnsi="Arial" w:cs="Arial"/>
          <w:sz w:val="20"/>
          <w:szCs w:val="20"/>
        </w:rPr>
        <w:t>157, §</w:t>
      </w:r>
      <w:r w:rsidRPr="001372E6">
        <w:rPr>
          <w:rFonts w:ascii="Arial" w:hAnsi="Arial" w:cs="Arial"/>
          <w:sz w:val="20"/>
          <w:szCs w:val="20"/>
        </w:rPr>
        <w:t xml:space="preserve"> 1º).</w:t>
      </w:r>
    </w:p>
    <w:p w:rsidR="001372E6" w:rsidRPr="001372E6" w:rsidRDefault="001372E6" w:rsidP="001372E6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2E6">
        <w:rPr>
          <w:rFonts w:ascii="Arial" w:hAnsi="Arial" w:cs="Arial"/>
          <w:sz w:val="20"/>
          <w:szCs w:val="20"/>
        </w:rPr>
        <w:t>A Lei nº 8.069/90 (ECA) proíbe a venda à criança ou adolescente de produtos cujos componentes possam causar dependência física ou psíquica (art. 81, inciso III).</w:t>
      </w:r>
    </w:p>
    <w:p w:rsidR="001372E6" w:rsidRPr="001372E6" w:rsidRDefault="00C6127A" w:rsidP="001372E6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</w:t>
      </w:r>
      <w:r w:rsidR="006113A7">
        <w:rPr>
          <w:rFonts w:ascii="Arial" w:hAnsi="Arial"/>
          <w:sz w:val="20"/>
          <w:szCs w:val="20"/>
        </w:rPr>
        <w:t xml:space="preserve"> objeto da </w:t>
      </w:r>
      <w:r w:rsidR="001372E6" w:rsidRPr="001372E6">
        <w:rPr>
          <w:rFonts w:ascii="Arial" w:hAnsi="Arial"/>
          <w:sz w:val="20"/>
          <w:szCs w:val="20"/>
        </w:rPr>
        <w:t>proposição se insere no âmbito de competência municipal</w:t>
      </w:r>
      <w:r w:rsidR="006113A7">
        <w:rPr>
          <w:rFonts w:ascii="Arial" w:hAnsi="Arial"/>
          <w:sz w:val="20"/>
          <w:szCs w:val="20"/>
        </w:rPr>
        <w:t xml:space="preserve"> e não confronta com a legislação federal vigente</w:t>
      </w:r>
      <w:r w:rsidR="001372E6" w:rsidRPr="001372E6">
        <w:rPr>
          <w:rFonts w:ascii="Arial" w:hAnsi="Arial"/>
          <w:sz w:val="20"/>
          <w:szCs w:val="20"/>
        </w:rPr>
        <w:t>, inexistindo óbice jurídico à tramitação.</w:t>
      </w:r>
    </w:p>
    <w:p w:rsidR="001372E6" w:rsidRPr="001372E6" w:rsidRDefault="001372E6" w:rsidP="001372E6">
      <w:pPr>
        <w:pStyle w:val="Recuodecorpodetexto"/>
        <w:ind w:left="0"/>
        <w:rPr>
          <w:rFonts w:cs="Arial"/>
        </w:rPr>
      </w:pPr>
      <w:r w:rsidRPr="001372E6">
        <w:rPr>
          <w:rFonts w:cs="Arial"/>
          <w:i/>
        </w:rPr>
        <w:tab/>
      </w:r>
      <w:r w:rsidRPr="001372E6">
        <w:rPr>
          <w:rFonts w:cs="Arial"/>
          <w:i/>
        </w:rPr>
        <w:tab/>
      </w:r>
      <w:r w:rsidRPr="001372E6">
        <w:rPr>
          <w:rFonts w:cs="Arial"/>
        </w:rPr>
        <w:t xml:space="preserve"> É o parecer, </w:t>
      </w:r>
      <w:r w:rsidRPr="001372E6">
        <w:rPr>
          <w:rFonts w:cs="Arial"/>
          <w:i/>
        </w:rPr>
        <w:t>sub censura</w:t>
      </w:r>
      <w:r w:rsidRPr="001372E6">
        <w:rPr>
          <w:rFonts w:cs="Arial"/>
        </w:rPr>
        <w:t>.</w:t>
      </w:r>
    </w:p>
    <w:p w:rsidR="001372E6" w:rsidRPr="001372E6" w:rsidRDefault="001372E6" w:rsidP="001372E6">
      <w:pPr>
        <w:pStyle w:val="Corpodetexto"/>
        <w:ind w:firstLine="708"/>
        <w:jc w:val="both"/>
        <w:rPr>
          <w:rFonts w:cs="Arial"/>
          <w:sz w:val="20"/>
        </w:rPr>
      </w:pPr>
    </w:p>
    <w:p w:rsidR="001372E6" w:rsidRPr="001372E6" w:rsidRDefault="001372E6" w:rsidP="001372E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372E6">
        <w:rPr>
          <w:rFonts w:ascii="Arial" w:hAnsi="Arial" w:cs="Arial"/>
          <w:sz w:val="20"/>
          <w:szCs w:val="20"/>
        </w:rPr>
        <w:t>Á Diretoria Legislativa para os devidos fins.</w:t>
      </w:r>
    </w:p>
    <w:p w:rsidR="001372E6" w:rsidRPr="001372E6" w:rsidRDefault="001372E6" w:rsidP="001372E6">
      <w:pPr>
        <w:pStyle w:val="Corpodetexto"/>
        <w:ind w:firstLine="708"/>
        <w:rPr>
          <w:rFonts w:cs="Arial"/>
          <w:sz w:val="20"/>
        </w:rPr>
      </w:pPr>
      <w:r w:rsidRPr="001372E6">
        <w:rPr>
          <w:rFonts w:cs="Arial"/>
          <w:sz w:val="20"/>
        </w:rPr>
        <w:t xml:space="preserve">Em </w:t>
      </w:r>
      <w:r>
        <w:rPr>
          <w:rFonts w:cs="Arial"/>
          <w:sz w:val="20"/>
        </w:rPr>
        <w:t>01</w:t>
      </w:r>
      <w:r w:rsidRPr="001372E6">
        <w:rPr>
          <w:rFonts w:cs="Arial"/>
          <w:sz w:val="20"/>
        </w:rPr>
        <w:t xml:space="preserve"> de a</w:t>
      </w:r>
      <w:r>
        <w:rPr>
          <w:rFonts w:cs="Arial"/>
          <w:sz w:val="20"/>
        </w:rPr>
        <w:t>bril</w:t>
      </w:r>
      <w:r w:rsidRPr="001372E6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6</w:t>
      </w:r>
      <w:r w:rsidRPr="001372E6">
        <w:rPr>
          <w:rFonts w:cs="Arial"/>
          <w:sz w:val="20"/>
        </w:rPr>
        <w:t>.</w:t>
      </w:r>
    </w:p>
    <w:p w:rsidR="001372E6" w:rsidRPr="001372E6" w:rsidRDefault="001372E6" w:rsidP="001372E6">
      <w:pPr>
        <w:pStyle w:val="Corpodetexto"/>
        <w:ind w:firstLine="1418"/>
        <w:rPr>
          <w:sz w:val="20"/>
        </w:rPr>
      </w:pPr>
    </w:p>
    <w:p w:rsidR="001372E6" w:rsidRPr="001372E6" w:rsidRDefault="001372E6" w:rsidP="001372E6">
      <w:pPr>
        <w:pStyle w:val="Corpodetexto"/>
        <w:ind w:firstLine="1418"/>
        <w:rPr>
          <w:sz w:val="20"/>
        </w:rPr>
      </w:pPr>
    </w:p>
    <w:p w:rsidR="001372E6" w:rsidRPr="001372E6" w:rsidRDefault="001372E6" w:rsidP="001372E6">
      <w:pPr>
        <w:pStyle w:val="Corpodetexto"/>
        <w:ind w:firstLine="1418"/>
        <w:rPr>
          <w:i/>
          <w:sz w:val="20"/>
        </w:rPr>
      </w:pPr>
    </w:p>
    <w:p w:rsidR="001372E6" w:rsidRPr="001372E6" w:rsidRDefault="001372E6" w:rsidP="001372E6">
      <w:pPr>
        <w:pStyle w:val="Corpodetexto"/>
        <w:ind w:firstLine="1418"/>
        <w:rPr>
          <w:i/>
          <w:sz w:val="20"/>
        </w:rPr>
      </w:pPr>
    </w:p>
    <w:p w:rsidR="001372E6" w:rsidRPr="001372E6" w:rsidRDefault="001372E6" w:rsidP="001372E6">
      <w:pPr>
        <w:ind w:firstLine="1134"/>
        <w:rPr>
          <w:rFonts w:ascii="Arial" w:hAnsi="Arial" w:cs="Arial"/>
          <w:sz w:val="20"/>
          <w:szCs w:val="20"/>
        </w:rPr>
      </w:pPr>
      <w:r w:rsidRPr="001372E6">
        <w:rPr>
          <w:rFonts w:ascii="Arial" w:hAnsi="Arial" w:cs="Arial"/>
          <w:sz w:val="20"/>
          <w:szCs w:val="20"/>
        </w:rPr>
        <w:t xml:space="preserve"> Claudio Roberto Velasquez</w:t>
      </w:r>
    </w:p>
    <w:p w:rsidR="001372E6" w:rsidRPr="001372E6" w:rsidRDefault="001372E6" w:rsidP="001372E6">
      <w:pPr>
        <w:ind w:firstLine="1134"/>
        <w:rPr>
          <w:rFonts w:ascii="Arial" w:hAnsi="Arial" w:cs="Arial"/>
          <w:sz w:val="16"/>
          <w:szCs w:val="16"/>
        </w:rPr>
      </w:pPr>
      <w:r w:rsidRPr="001372E6">
        <w:rPr>
          <w:rFonts w:ascii="Arial" w:hAnsi="Arial" w:cs="Arial"/>
          <w:sz w:val="16"/>
          <w:szCs w:val="16"/>
        </w:rPr>
        <w:t>Procurador-Geral–OAB/RS 18.594</w:t>
      </w:r>
      <w:r w:rsidRPr="001372E6">
        <w:rPr>
          <w:rFonts w:ascii="Arial" w:hAnsi="Arial" w:cs="Arial"/>
          <w:sz w:val="16"/>
          <w:szCs w:val="16"/>
        </w:rPr>
        <w:tab/>
      </w:r>
    </w:p>
    <w:p w:rsidR="001372E6" w:rsidRPr="001372E6" w:rsidRDefault="001372E6" w:rsidP="001372E6">
      <w:pPr>
        <w:pStyle w:val="Corpodetexto"/>
        <w:ind w:firstLine="1418"/>
        <w:rPr>
          <w:sz w:val="20"/>
        </w:rPr>
      </w:pPr>
    </w:p>
    <w:p w:rsidR="001372E6" w:rsidRPr="001372E6" w:rsidRDefault="001372E6" w:rsidP="001372E6">
      <w:pPr>
        <w:pStyle w:val="Corpodetexto"/>
        <w:ind w:firstLine="708"/>
        <w:rPr>
          <w:sz w:val="20"/>
        </w:rPr>
      </w:pPr>
    </w:p>
    <w:p w:rsidR="001372E6" w:rsidRPr="001372E6" w:rsidRDefault="001372E6" w:rsidP="001372E6">
      <w:pPr>
        <w:jc w:val="both"/>
        <w:rPr>
          <w:rFonts w:ascii="Arial" w:hAnsi="Arial" w:cs="Arial"/>
          <w:sz w:val="20"/>
          <w:szCs w:val="20"/>
        </w:rPr>
      </w:pPr>
    </w:p>
    <w:p w:rsidR="001372E6" w:rsidRPr="001372E6" w:rsidRDefault="001372E6" w:rsidP="001372E6">
      <w:pPr>
        <w:rPr>
          <w:sz w:val="20"/>
          <w:szCs w:val="20"/>
        </w:rPr>
      </w:pPr>
    </w:p>
    <w:p w:rsidR="005F05DA" w:rsidRPr="001372E6" w:rsidRDefault="005F05DA">
      <w:pPr>
        <w:rPr>
          <w:sz w:val="20"/>
          <w:szCs w:val="20"/>
        </w:rPr>
      </w:pPr>
    </w:p>
    <w:sectPr w:rsidR="005F05DA" w:rsidRPr="001372E6" w:rsidSect="006C0A0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E6"/>
    <w:rsid w:val="001372E6"/>
    <w:rsid w:val="00237732"/>
    <w:rsid w:val="005F05DA"/>
    <w:rsid w:val="006113A7"/>
    <w:rsid w:val="006C0A0A"/>
    <w:rsid w:val="006C7EF8"/>
    <w:rsid w:val="00C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D70D-C33B-427A-8D7B-28CA0D70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72E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72E6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72E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372E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372E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372E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72E6"/>
    <w:pPr>
      <w:ind w:left="2127" w:hanging="2127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72E6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72E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72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372E6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372E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2016-04-01T13:54:00Z</dcterms:created>
  <dcterms:modified xsi:type="dcterms:W3CDTF">2016-04-01T17:19:00Z</dcterms:modified>
</cp:coreProperties>
</file>