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16" w:rsidRPr="002C18D3" w:rsidRDefault="00775716" w:rsidP="00775716">
      <w:pPr>
        <w:pStyle w:val="Cabealho"/>
        <w:jc w:val="center"/>
        <w:rPr>
          <w:rFonts w:ascii="Arial" w:hAnsi="Arial" w:cs="Arial"/>
          <w:b/>
          <w:sz w:val="20"/>
        </w:rPr>
      </w:pPr>
      <w:r w:rsidRPr="002C18D3">
        <w:rPr>
          <w:rFonts w:ascii="Arial" w:hAnsi="Arial" w:cs="Arial"/>
          <w:b/>
          <w:sz w:val="20"/>
        </w:rPr>
        <w:t>CÂMARA MUNICIPAL DE PORTO ALEGRE</w:t>
      </w:r>
    </w:p>
    <w:p w:rsidR="00775716" w:rsidRPr="002C18D3" w:rsidRDefault="00775716" w:rsidP="00775716">
      <w:pPr>
        <w:pStyle w:val="Cabealho"/>
        <w:jc w:val="center"/>
        <w:rPr>
          <w:rFonts w:ascii="Arial" w:hAnsi="Arial" w:cs="Arial"/>
          <w:sz w:val="20"/>
        </w:rPr>
      </w:pPr>
      <w:r w:rsidRPr="002C18D3">
        <w:rPr>
          <w:rFonts w:ascii="Arial" w:hAnsi="Arial" w:cs="Arial"/>
          <w:b/>
          <w:sz w:val="20"/>
        </w:rPr>
        <w:t>PROCURADORIA</w:t>
      </w:r>
    </w:p>
    <w:p w:rsidR="00775716" w:rsidRPr="002C18D3" w:rsidRDefault="00775716" w:rsidP="00775716">
      <w:pPr>
        <w:pStyle w:val="Ttulo1"/>
        <w:rPr>
          <w:rFonts w:ascii="Arial" w:hAnsi="Arial" w:cs="Arial"/>
          <w:sz w:val="20"/>
        </w:rPr>
      </w:pPr>
    </w:p>
    <w:p w:rsidR="00775716" w:rsidRPr="002C18D3" w:rsidRDefault="00775716" w:rsidP="00775716">
      <w:pPr>
        <w:pStyle w:val="Ttulo1"/>
        <w:rPr>
          <w:rFonts w:ascii="Arial" w:hAnsi="Arial" w:cs="Arial"/>
          <w:sz w:val="20"/>
        </w:rPr>
      </w:pPr>
    </w:p>
    <w:p w:rsidR="00775716" w:rsidRPr="002C18D3" w:rsidRDefault="00775716" w:rsidP="00775716">
      <w:pPr>
        <w:pStyle w:val="Ttulo1"/>
        <w:rPr>
          <w:rFonts w:ascii="Arial" w:hAnsi="Arial" w:cs="Arial"/>
          <w:sz w:val="20"/>
        </w:rPr>
      </w:pPr>
      <w:r w:rsidRPr="002C18D3">
        <w:rPr>
          <w:rFonts w:ascii="Arial" w:hAnsi="Arial" w:cs="Arial"/>
          <w:sz w:val="20"/>
        </w:rPr>
        <w:t xml:space="preserve">PARECER Nº </w:t>
      </w:r>
      <w:r w:rsidR="002C18D3">
        <w:rPr>
          <w:rFonts w:ascii="Arial" w:hAnsi="Arial" w:cs="Arial"/>
          <w:sz w:val="20"/>
        </w:rPr>
        <w:t>124/</w:t>
      </w:r>
      <w:bookmarkStart w:id="0" w:name="_GoBack"/>
      <w:bookmarkEnd w:id="0"/>
      <w:r w:rsidRPr="002C18D3">
        <w:rPr>
          <w:rFonts w:ascii="Arial" w:hAnsi="Arial" w:cs="Arial"/>
          <w:sz w:val="20"/>
        </w:rPr>
        <w:t>16.</w:t>
      </w:r>
    </w:p>
    <w:p w:rsidR="00775716" w:rsidRPr="002C18D3" w:rsidRDefault="00775716" w:rsidP="00775716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775716" w:rsidRPr="002C18D3" w:rsidRDefault="002C18D3" w:rsidP="00775716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 w:rsidRPr="002C18D3">
        <w:rPr>
          <w:rFonts w:ascii="Arial" w:hAnsi="Arial" w:cs="Arial"/>
          <w:b/>
          <w:sz w:val="20"/>
          <w:szCs w:val="20"/>
        </w:rPr>
        <w:t>PROCESSO Nº</w:t>
      </w:r>
      <w:r w:rsidR="00775716" w:rsidRPr="002C18D3">
        <w:rPr>
          <w:rFonts w:ascii="Arial" w:hAnsi="Arial" w:cs="Arial"/>
          <w:b/>
          <w:sz w:val="20"/>
          <w:szCs w:val="20"/>
        </w:rPr>
        <w:t xml:space="preserve"> 599/16.</w:t>
      </w:r>
    </w:p>
    <w:p w:rsidR="00775716" w:rsidRPr="002C18D3" w:rsidRDefault="00775716" w:rsidP="00775716">
      <w:pPr>
        <w:pStyle w:val="Ttulo2"/>
        <w:ind w:left="5664" w:firstLine="290"/>
        <w:rPr>
          <w:sz w:val="20"/>
          <w:szCs w:val="20"/>
        </w:rPr>
      </w:pPr>
      <w:r w:rsidRPr="002C18D3">
        <w:rPr>
          <w:sz w:val="20"/>
          <w:szCs w:val="20"/>
        </w:rPr>
        <w:t>PLL</w:t>
      </w:r>
      <w:r w:rsidRPr="002C18D3">
        <w:rPr>
          <w:sz w:val="20"/>
          <w:szCs w:val="20"/>
        </w:rPr>
        <w:tab/>
        <w:t xml:space="preserve">      Nº   49/16.</w:t>
      </w:r>
    </w:p>
    <w:p w:rsidR="00775716" w:rsidRPr="002C18D3" w:rsidRDefault="00775716" w:rsidP="00775716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775716" w:rsidRPr="002C18D3" w:rsidRDefault="00775716" w:rsidP="00775716">
      <w:pPr>
        <w:ind w:firstLine="1134"/>
        <w:rPr>
          <w:rFonts w:ascii="Arial" w:hAnsi="Arial" w:cs="Arial"/>
          <w:sz w:val="20"/>
          <w:szCs w:val="20"/>
        </w:rPr>
      </w:pPr>
    </w:p>
    <w:p w:rsidR="00775716" w:rsidRPr="002C18D3" w:rsidRDefault="00775716" w:rsidP="00775716">
      <w:pPr>
        <w:pStyle w:val="Corpodetexto"/>
        <w:rPr>
          <w:sz w:val="20"/>
          <w:szCs w:val="20"/>
        </w:rPr>
      </w:pPr>
      <w:r w:rsidRPr="002C18D3"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 w:rsidRPr="002C18D3">
        <w:rPr>
          <w:i/>
          <w:sz w:val="20"/>
          <w:szCs w:val="20"/>
        </w:rPr>
        <w:t xml:space="preserve"> </w:t>
      </w:r>
      <w:r w:rsidRPr="002C18D3">
        <w:rPr>
          <w:sz w:val="20"/>
          <w:szCs w:val="20"/>
        </w:rPr>
        <w:t>ao senhor Luiz Gonçalves Pinto.</w:t>
      </w:r>
    </w:p>
    <w:p w:rsidR="00775716" w:rsidRPr="002C18D3" w:rsidRDefault="00775716" w:rsidP="00775716">
      <w:pPr>
        <w:pStyle w:val="Corpodetexto"/>
        <w:rPr>
          <w:sz w:val="20"/>
          <w:szCs w:val="20"/>
        </w:rPr>
      </w:pPr>
      <w:r w:rsidRPr="002C18D3"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775716" w:rsidRPr="002C18D3" w:rsidRDefault="00775716" w:rsidP="00775716">
      <w:pPr>
        <w:jc w:val="both"/>
        <w:rPr>
          <w:rFonts w:ascii="Arial" w:hAnsi="Arial" w:cs="Arial"/>
          <w:sz w:val="20"/>
          <w:szCs w:val="20"/>
        </w:rPr>
      </w:pPr>
      <w:r w:rsidRPr="002C18D3"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775716" w:rsidRPr="002C18D3" w:rsidRDefault="00775716" w:rsidP="00775716">
      <w:pPr>
        <w:jc w:val="both"/>
        <w:rPr>
          <w:rFonts w:ascii="Arial" w:hAnsi="Arial" w:cs="Arial"/>
          <w:sz w:val="20"/>
          <w:szCs w:val="20"/>
        </w:rPr>
      </w:pPr>
      <w:r w:rsidRPr="002C18D3"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775716" w:rsidRPr="002C18D3" w:rsidRDefault="00775716" w:rsidP="00775716">
      <w:pPr>
        <w:jc w:val="both"/>
        <w:rPr>
          <w:rFonts w:ascii="Arial" w:hAnsi="Arial" w:cs="Arial"/>
          <w:sz w:val="20"/>
          <w:szCs w:val="20"/>
        </w:rPr>
      </w:pPr>
      <w:r w:rsidRPr="002C18D3"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775716" w:rsidRPr="002C18D3" w:rsidRDefault="00775716" w:rsidP="00775716">
      <w:pPr>
        <w:jc w:val="both"/>
        <w:rPr>
          <w:rFonts w:ascii="Arial" w:hAnsi="Arial" w:cs="Arial"/>
          <w:sz w:val="20"/>
          <w:szCs w:val="20"/>
        </w:rPr>
      </w:pPr>
      <w:r w:rsidRPr="002C18D3">
        <w:rPr>
          <w:rFonts w:ascii="Arial" w:hAnsi="Arial" w:cs="Arial"/>
          <w:sz w:val="20"/>
          <w:szCs w:val="20"/>
        </w:rPr>
        <w:tab/>
        <w:t>É o parecer, sub censura.</w:t>
      </w:r>
    </w:p>
    <w:p w:rsidR="00775716" w:rsidRPr="002C18D3" w:rsidRDefault="00775716" w:rsidP="00775716">
      <w:pPr>
        <w:pStyle w:val="Corpodetexto"/>
        <w:ind w:firstLine="1134"/>
        <w:rPr>
          <w:sz w:val="20"/>
          <w:szCs w:val="20"/>
        </w:rPr>
      </w:pPr>
    </w:p>
    <w:p w:rsidR="00775716" w:rsidRPr="002C18D3" w:rsidRDefault="00775716" w:rsidP="0077571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C18D3">
        <w:rPr>
          <w:rFonts w:ascii="Arial" w:hAnsi="Arial" w:cs="Arial"/>
          <w:sz w:val="20"/>
          <w:szCs w:val="20"/>
        </w:rPr>
        <w:t>Á Diretoria Legislativa para os devidos fins.</w:t>
      </w:r>
    </w:p>
    <w:p w:rsidR="00775716" w:rsidRPr="002C18D3" w:rsidRDefault="00775716" w:rsidP="00775716">
      <w:pPr>
        <w:pStyle w:val="Corpodetexto"/>
        <w:ind w:firstLine="709"/>
        <w:rPr>
          <w:sz w:val="20"/>
          <w:szCs w:val="20"/>
        </w:rPr>
      </w:pPr>
      <w:r w:rsidRPr="002C18D3">
        <w:rPr>
          <w:sz w:val="20"/>
          <w:szCs w:val="20"/>
        </w:rPr>
        <w:t>Em 21 de março de 2016.</w:t>
      </w:r>
    </w:p>
    <w:p w:rsidR="00775716" w:rsidRPr="002C18D3" w:rsidRDefault="00775716" w:rsidP="00775716">
      <w:pPr>
        <w:pStyle w:val="Corpodetexto"/>
        <w:ind w:firstLine="709"/>
        <w:rPr>
          <w:sz w:val="20"/>
          <w:szCs w:val="20"/>
        </w:rPr>
      </w:pPr>
    </w:p>
    <w:p w:rsidR="00775716" w:rsidRPr="002C18D3" w:rsidRDefault="00775716" w:rsidP="00775716">
      <w:pPr>
        <w:pStyle w:val="Corpodetexto"/>
        <w:ind w:firstLine="1134"/>
        <w:rPr>
          <w:sz w:val="20"/>
          <w:szCs w:val="20"/>
        </w:rPr>
      </w:pPr>
    </w:p>
    <w:p w:rsidR="00775716" w:rsidRPr="002C18D3" w:rsidRDefault="00775716" w:rsidP="00775716">
      <w:pPr>
        <w:ind w:firstLine="1134"/>
        <w:rPr>
          <w:rFonts w:ascii="Arial" w:hAnsi="Arial" w:cs="Arial"/>
          <w:sz w:val="20"/>
          <w:szCs w:val="20"/>
        </w:rPr>
      </w:pPr>
      <w:r w:rsidRPr="002C18D3">
        <w:rPr>
          <w:rFonts w:ascii="Arial" w:hAnsi="Arial" w:cs="Arial"/>
          <w:sz w:val="20"/>
          <w:szCs w:val="20"/>
        </w:rPr>
        <w:t>Claudio Roberto Velasquez</w:t>
      </w:r>
    </w:p>
    <w:p w:rsidR="00775716" w:rsidRPr="002C18D3" w:rsidRDefault="00775716" w:rsidP="00775716">
      <w:pPr>
        <w:ind w:firstLine="1134"/>
        <w:rPr>
          <w:rFonts w:ascii="Arial" w:hAnsi="Arial" w:cs="Arial"/>
          <w:sz w:val="16"/>
          <w:szCs w:val="16"/>
        </w:rPr>
      </w:pPr>
      <w:r w:rsidRPr="002C18D3">
        <w:rPr>
          <w:rFonts w:ascii="Arial" w:hAnsi="Arial" w:cs="Arial"/>
          <w:sz w:val="16"/>
          <w:szCs w:val="16"/>
        </w:rPr>
        <w:t xml:space="preserve"> Procurador-Geral–OAB/RS 18.594</w:t>
      </w:r>
      <w:r w:rsidRPr="002C18D3">
        <w:rPr>
          <w:rFonts w:ascii="Arial" w:hAnsi="Arial" w:cs="Arial"/>
          <w:sz w:val="16"/>
          <w:szCs w:val="16"/>
        </w:rPr>
        <w:tab/>
      </w:r>
    </w:p>
    <w:p w:rsidR="00775716" w:rsidRPr="002C18D3" w:rsidRDefault="00775716" w:rsidP="00775716">
      <w:pPr>
        <w:pStyle w:val="Corpodetexto"/>
        <w:ind w:firstLine="1134"/>
        <w:rPr>
          <w:sz w:val="20"/>
          <w:szCs w:val="20"/>
        </w:rPr>
      </w:pPr>
    </w:p>
    <w:p w:rsidR="00775716" w:rsidRPr="002C18D3" w:rsidRDefault="00775716" w:rsidP="00775716">
      <w:pPr>
        <w:ind w:firstLine="1134"/>
        <w:jc w:val="both"/>
        <w:rPr>
          <w:sz w:val="20"/>
          <w:szCs w:val="20"/>
        </w:rPr>
      </w:pPr>
    </w:p>
    <w:p w:rsidR="00775716" w:rsidRPr="002C18D3" w:rsidRDefault="00775716" w:rsidP="00775716">
      <w:pPr>
        <w:ind w:firstLine="1134"/>
        <w:rPr>
          <w:sz w:val="20"/>
          <w:szCs w:val="20"/>
        </w:rPr>
      </w:pPr>
    </w:p>
    <w:p w:rsidR="004972B7" w:rsidRPr="002C18D3" w:rsidRDefault="004972B7">
      <w:pPr>
        <w:rPr>
          <w:sz w:val="20"/>
          <w:szCs w:val="20"/>
        </w:rPr>
      </w:pPr>
    </w:p>
    <w:sectPr w:rsidR="004972B7" w:rsidRPr="002C18D3" w:rsidSect="002C18D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16"/>
    <w:rsid w:val="002C18D3"/>
    <w:rsid w:val="004972B7"/>
    <w:rsid w:val="0077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80D79-3AEC-4690-AF20-CEE2FD16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5716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775716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571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5716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77571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7571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7571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775716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2016-03-21T20:36:00Z</dcterms:created>
  <dcterms:modified xsi:type="dcterms:W3CDTF">2016-03-21T21:05:00Z</dcterms:modified>
</cp:coreProperties>
</file>