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DE" w:rsidRPr="009476DE" w:rsidRDefault="009476DE" w:rsidP="009476DE">
      <w:pPr>
        <w:pStyle w:val="Cabealh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9476DE">
        <w:rPr>
          <w:rFonts w:ascii="Arial" w:hAnsi="Arial" w:cs="Arial"/>
          <w:b/>
          <w:sz w:val="20"/>
        </w:rPr>
        <w:t>CÂMARA MUNICIPAL DE PORTO ALEGRE</w:t>
      </w:r>
    </w:p>
    <w:p w:rsidR="009476DE" w:rsidRPr="009476DE" w:rsidRDefault="009476DE" w:rsidP="009476DE">
      <w:pPr>
        <w:pStyle w:val="Cabealho"/>
        <w:jc w:val="center"/>
        <w:rPr>
          <w:rFonts w:ascii="Arial" w:hAnsi="Arial" w:cs="Arial"/>
          <w:sz w:val="20"/>
        </w:rPr>
      </w:pPr>
      <w:r w:rsidRPr="009476DE">
        <w:rPr>
          <w:rFonts w:ascii="Arial" w:hAnsi="Arial" w:cs="Arial"/>
          <w:b/>
          <w:sz w:val="20"/>
        </w:rPr>
        <w:t>PROCURADORIA</w:t>
      </w:r>
    </w:p>
    <w:p w:rsidR="009476DE" w:rsidRPr="009476DE" w:rsidRDefault="009476DE" w:rsidP="009476DE">
      <w:pPr>
        <w:rPr>
          <w:rFonts w:ascii="Arial" w:hAnsi="Arial" w:cs="Arial"/>
          <w:b/>
          <w:sz w:val="20"/>
          <w:szCs w:val="20"/>
        </w:rPr>
      </w:pPr>
    </w:p>
    <w:p w:rsidR="009476DE" w:rsidRPr="009476DE" w:rsidRDefault="009476DE" w:rsidP="009476DE">
      <w:pPr>
        <w:rPr>
          <w:rFonts w:ascii="Arial" w:hAnsi="Arial" w:cs="Arial"/>
          <w:b/>
          <w:sz w:val="20"/>
          <w:szCs w:val="20"/>
        </w:rPr>
      </w:pPr>
      <w:r w:rsidRPr="009476DE">
        <w:rPr>
          <w:rFonts w:ascii="Arial" w:hAnsi="Arial" w:cs="Arial"/>
          <w:b/>
          <w:sz w:val="20"/>
          <w:szCs w:val="20"/>
        </w:rPr>
        <w:t>PARECER</w:t>
      </w:r>
      <w:r>
        <w:rPr>
          <w:rFonts w:ascii="Arial" w:hAnsi="Arial" w:cs="Arial"/>
          <w:b/>
          <w:sz w:val="20"/>
          <w:szCs w:val="20"/>
        </w:rPr>
        <w:t xml:space="preserve"> Nº</w:t>
      </w:r>
      <w:r w:rsidR="00FB4521">
        <w:rPr>
          <w:rFonts w:ascii="Arial" w:hAnsi="Arial" w:cs="Arial"/>
          <w:b/>
          <w:sz w:val="20"/>
          <w:szCs w:val="20"/>
        </w:rPr>
        <w:t xml:space="preserve"> 187/16.</w:t>
      </w:r>
    </w:p>
    <w:p w:rsidR="009476DE" w:rsidRPr="009476DE" w:rsidRDefault="009476DE" w:rsidP="009476DE">
      <w:pPr>
        <w:rPr>
          <w:rFonts w:ascii="Arial" w:hAnsi="Arial" w:cs="Arial"/>
          <w:sz w:val="20"/>
          <w:szCs w:val="20"/>
        </w:rPr>
      </w:pPr>
    </w:p>
    <w:p w:rsidR="009476DE" w:rsidRPr="009476DE" w:rsidRDefault="009476DE" w:rsidP="009476DE">
      <w:pPr>
        <w:rPr>
          <w:rFonts w:ascii="Arial" w:hAnsi="Arial" w:cs="Arial"/>
          <w:sz w:val="20"/>
          <w:szCs w:val="20"/>
        </w:rPr>
      </w:pPr>
    </w:p>
    <w:p w:rsidR="009476DE" w:rsidRPr="009476DE" w:rsidRDefault="009476DE" w:rsidP="009476DE">
      <w:pPr>
        <w:pStyle w:val="Cabealho"/>
        <w:tabs>
          <w:tab w:val="left" w:pos="708"/>
        </w:tabs>
        <w:rPr>
          <w:rFonts w:ascii="Arial" w:hAnsi="Arial" w:cs="Arial"/>
          <w:sz w:val="20"/>
        </w:rPr>
      </w:pPr>
    </w:p>
    <w:p w:rsidR="009476DE" w:rsidRPr="009476DE" w:rsidRDefault="009476DE" w:rsidP="009476DE">
      <w:pPr>
        <w:ind w:left="5529"/>
        <w:rPr>
          <w:rFonts w:ascii="Arial" w:hAnsi="Arial" w:cs="Arial"/>
          <w:b/>
          <w:sz w:val="20"/>
          <w:szCs w:val="20"/>
        </w:rPr>
      </w:pPr>
      <w:r w:rsidRPr="009476DE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629/16</w:t>
      </w:r>
      <w:r w:rsidRPr="009476DE">
        <w:rPr>
          <w:rFonts w:ascii="Arial" w:hAnsi="Arial" w:cs="Arial"/>
          <w:b/>
          <w:sz w:val="20"/>
          <w:szCs w:val="20"/>
        </w:rPr>
        <w:t>.</w:t>
      </w:r>
    </w:p>
    <w:p w:rsidR="009476DE" w:rsidRPr="009476DE" w:rsidRDefault="009476DE" w:rsidP="009476DE">
      <w:pPr>
        <w:ind w:left="5529"/>
        <w:rPr>
          <w:rFonts w:ascii="Arial" w:hAnsi="Arial" w:cs="Arial"/>
          <w:b/>
          <w:sz w:val="20"/>
          <w:szCs w:val="20"/>
        </w:rPr>
      </w:pPr>
      <w:r w:rsidRPr="009476DE">
        <w:rPr>
          <w:rFonts w:ascii="Arial" w:hAnsi="Arial" w:cs="Arial"/>
          <w:b/>
          <w:sz w:val="20"/>
          <w:szCs w:val="20"/>
        </w:rPr>
        <w:t xml:space="preserve">PLL Nº </w:t>
      </w:r>
      <w:r>
        <w:rPr>
          <w:rFonts w:ascii="Arial" w:hAnsi="Arial" w:cs="Arial"/>
          <w:b/>
          <w:sz w:val="20"/>
          <w:szCs w:val="20"/>
        </w:rPr>
        <w:t>54/16.</w:t>
      </w:r>
    </w:p>
    <w:p w:rsidR="009476DE" w:rsidRPr="009476DE" w:rsidRDefault="009476DE" w:rsidP="009476DE">
      <w:pPr>
        <w:pStyle w:val="Cabealho"/>
        <w:ind w:left="5529"/>
        <w:jc w:val="center"/>
        <w:rPr>
          <w:rFonts w:ascii="Arial" w:hAnsi="Arial" w:cs="Arial"/>
          <w:b/>
          <w:sz w:val="20"/>
        </w:rPr>
      </w:pPr>
    </w:p>
    <w:p w:rsidR="009476DE" w:rsidRDefault="009476DE" w:rsidP="009476DE">
      <w:pPr>
        <w:jc w:val="both"/>
        <w:rPr>
          <w:rFonts w:ascii="Arial" w:hAnsi="Arial" w:cs="Arial"/>
        </w:rPr>
      </w:pPr>
    </w:p>
    <w:p w:rsidR="009476DE" w:rsidRDefault="009476DE" w:rsidP="009476D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em epígrafe, que obriga promotores de competições esportivas a conceder desconto de 50% sobre o valor da inscrição a atletas idosos e para-atletas. </w:t>
      </w:r>
    </w:p>
    <w:p w:rsidR="009476DE" w:rsidRDefault="009476DE" w:rsidP="009476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Constituição Federal resguarda o direito a proteção da gestante, do idoso e do deficiente físico e estatui competir aos Municípios legislar sobre assuntos de interesse local (artigos 6º, 201, e 203, e 30, inciso I). </w:t>
      </w:r>
    </w:p>
    <w:p w:rsidR="009476DE" w:rsidRDefault="009476DE" w:rsidP="009476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Lei Orgânica determina, também, a competência do Município para prover tudo que concerne ao interesse local, visando a promoção do bem-estar de seus habitantes, para estabelecer suas leis e atos relativos ao interesse local, e para estabelecer e impor penalidades por infração de suas leis e regulamentos (arts. 8º, inciso XIX, </w:t>
      </w:r>
      <w:r w:rsidR="00FB4521">
        <w:rPr>
          <w:rFonts w:ascii="Arial" w:hAnsi="Arial" w:cs="Arial"/>
          <w:sz w:val="20"/>
          <w:szCs w:val="20"/>
        </w:rPr>
        <w:t>e 9</w:t>
      </w:r>
      <w:r>
        <w:rPr>
          <w:rFonts w:ascii="Arial" w:hAnsi="Arial" w:cs="Arial"/>
          <w:sz w:val="20"/>
          <w:szCs w:val="20"/>
        </w:rPr>
        <w:t>º, incisos II e III).</w:t>
      </w:r>
    </w:p>
    <w:p w:rsidR="009476DE" w:rsidRDefault="009476DE" w:rsidP="009476D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Consoante se infere, há previsão legal para atuação do legislador </w:t>
      </w:r>
      <w:r w:rsidR="00FB4521">
        <w:rPr>
          <w:rFonts w:ascii="Arial" w:hAnsi="Arial" w:cs="Arial"/>
          <w:sz w:val="20"/>
          <w:szCs w:val="20"/>
        </w:rPr>
        <w:t>municipal no</w:t>
      </w:r>
      <w:r>
        <w:rPr>
          <w:rFonts w:ascii="Arial" w:hAnsi="Arial" w:cs="Arial"/>
          <w:sz w:val="20"/>
          <w:szCs w:val="20"/>
        </w:rPr>
        <w:t xml:space="preserve"> âmbito da matéria objeto da proposição.</w:t>
      </w:r>
    </w:p>
    <w:p w:rsidR="009053C4" w:rsidRDefault="008241A5" w:rsidP="009053C4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Contudo, a meu juízo</w:t>
      </w:r>
      <w:r w:rsidR="00E90211">
        <w:rPr>
          <w:rFonts w:cs="Arial"/>
          <w:sz w:val="20"/>
        </w:rPr>
        <w:t xml:space="preserve">, </w:t>
      </w:r>
      <w:r w:rsidR="009053C4">
        <w:rPr>
          <w:rFonts w:cs="Arial"/>
          <w:sz w:val="20"/>
        </w:rPr>
        <w:t>o projeto de lei</w:t>
      </w:r>
      <w:r w:rsidR="00E90211">
        <w:rPr>
          <w:rFonts w:cs="Arial"/>
          <w:sz w:val="20"/>
        </w:rPr>
        <w:t xml:space="preserve"> tem conteúdo normativo </w:t>
      </w:r>
      <w:r w:rsidR="00BF1EBB">
        <w:rPr>
          <w:rFonts w:cs="Arial"/>
          <w:sz w:val="20"/>
        </w:rPr>
        <w:t>que, por</w:t>
      </w:r>
      <w:r w:rsidR="0009165D">
        <w:rPr>
          <w:rFonts w:cs="Arial"/>
          <w:sz w:val="20"/>
        </w:rPr>
        <w:t xml:space="preserve"> </w:t>
      </w:r>
      <w:r w:rsidR="00BF1EBB">
        <w:rPr>
          <w:rFonts w:cs="Arial"/>
          <w:sz w:val="20"/>
        </w:rPr>
        <w:t>implicar na</w:t>
      </w:r>
      <w:r w:rsidR="009053C4">
        <w:rPr>
          <w:rFonts w:cs="Arial"/>
          <w:sz w:val="20"/>
        </w:rPr>
        <w:t xml:space="preserve"> interferência na liberdade de </w:t>
      </w:r>
      <w:r w:rsidR="00BF1EBB">
        <w:rPr>
          <w:rFonts w:cs="Arial"/>
          <w:sz w:val="20"/>
        </w:rPr>
        <w:t>empresa, atrai</w:t>
      </w:r>
      <w:r w:rsidR="0009165D">
        <w:rPr>
          <w:rFonts w:cs="Arial"/>
          <w:sz w:val="20"/>
        </w:rPr>
        <w:t xml:space="preserve"> </w:t>
      </w:r>
      <w:r w:rsidR="009053C4">
        <w:rPr>
          <w:rFonts w:cs="Arial"/>
          <w:sz w:val="20"/>
        </w:rPr>
        <w:t xml:space="preserve">violação aos preceitos constitucionais que resguardam a livre iniciativa e o livre exercício da atividade econômica (CF, artigo 170, </w:t>
      </w:r>
      <w:r w:rsidR="009053C4">
        <w:rPr>
          <w:rFonts w:cs="Arial"/>
          <w:i/>
          <w:sz w:val="20"/>
        </w:rPr>
        <w:t xml:space="preserve">caput </w:t>
      </w:r>
      <w:r w:rsidR="009053C4">
        <w:rPr>
          <w:rFonts w:cs="Arial"/>
          <w:sz w:val="20"/>
        </w:rPr>
        <w:t>e § único; artigo 174).</w:t>
      </w:r>
    </w:p>
    <w:p w:rsidR="005E581B" w:rsidRDefault="008927B4" w:rsidP="009053C4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Devo </w:t>
      </w:r>
      <w:r w:rsidR="008241A5">
        <w:rPr>
          <w:rFonts w:cs="Arial"/>
          <w:sz w:val="20"/>
        </w:rPr>
        <w:t>apenas aduzir</w:t>
      </w:r>
      <w:r>
        <w:rPr>
          <w:rFonts w:cs="Arial"/>
          <w:sz w:val="20"/>
        </w:rPr>
        <w:t>, que, no caso, é possível verificar-se confluência de</w:t>
      </w:r>
      <w:r w:rsidR="005E581B">
        <w:rPr>
          <w:rFonts w:cs="Arial"/>
          <w:sz w:val="20"/>
        </w:rPr>
        <w:t xml:space="preserve"> princípios constitucionais</w:t>
      </w:r>
      <w:r>
        <w:rPr>
          <w:rFonts w:cs="Arial"/>
          <w:sz w:val="20"/>
        </w:rPr>
        <w:t xml:space="preserve"> em colisão - o de proteção ao idoso e ao deficiente e o de livre exercício da atividade econômica.</w:t>
      </w:r>
    </w:p>
    <w:p w:rsidR="0009165D" w:rsidRPr="008241A5" w:rsidRDefault="008927B4" w:rsidP="009053C4">
      <w:pPr>
        <w:pStyle w:val="Corpodetexto"/>
        <w:ind w:firstLine="708"/>
        <w:rPr>
          <w:rFonts w:cs="Arial"/>
          <w:sz w:val="20"/>
        </w:rPr>
      </w:pPr>
      <w:r w:rsidRPr="008241A5">
        <w:rPr>
          <w:rFonts w:cs="Arial"/>
          <w:sz w:val="20"/>
        </w:rPr>
        <w:t xml:space="preserve">A solução do impasse, segundo a melhor doutrina, </w:t>
      </w:r>
      <w:r w:rsidR="00040046" w:rsidRPr="008241A5">
        <w:rPr>
          <w:rFonts w:cs="Arial"/>
          <w:sz w:val="20"/>
        </w:rPr>
        <w:t>e</w:t>
      </w:r>
      <w:r w:rsidRPr="008241A5">
        <w:rPr>
          <w:rFonts w:cs="Arial"/>
          <w:sz w:val="20"/>
        </w:rPr>
        <w:t>xige aplicação do postulado da proporcionalidade</w:t>
      </w:r>
      <w:r w:rsidR="00040046" w:rsidRPr="008241A5">
        <w:rPr>
          <w:rFonts w:cs="Arial"/>
          <w:sz w:val="20"/>
        </w:rPr>
        <w:t>, em seus aspectos de adequação, necessidade e proporcionalidade em sentido estrito, ou seja:</w:t>
      </w:r>
      <w:r w:rsidRPr="008241A5">
        <w:rPr>
          <w:rFonts w:cs="Arial"/>
          <w:sz w:val="20"/>
        </w:rPr>
        <w:t xml:space="preserve"> </w:t>
      </w:r>
      <w:r w:rsidR="0009165D" w:rsidRPr="008241A5">
        <w:rPr>
          <w:rFonts w:cs="Arial"/>
          <w:sz w:val="20"/>
        </w:rPr>
        <w:t xml:space="preserve">  a limitação ao livre exercício da atividade econômica é adequada e razoável ao fim que o legislador pretende atingir, de proteção ao idoso e para-atletas, direito também garantido constitucionalmente?</w:t>
      </w:r>
      <w:r w:rsidRPr="008241A5">
        <w:rPr>
          <w:rFonts w:cs="Arial"/>
          <w:sz w:val="20"/>
        </w:rPr>
        <w:t xml:space="preserve"> </w:t>
      </w:r>
      <w:r w:rsidR="00040046" w:rsidRPr="008241A5">
        <w:rPr>
          <w:rFonts w:cs="Arial"/>
          <w:sz w:val="20"/>
        </w:rPr>
        <w:t>Qual o princípio de maior peso, d</w:t>
      </w:r>
      <w:r w:rsidRPr="008241A5">
        <w:rPr>
          <w:rFonts w:cs="Arial"/>
          <w:sz w:val="20"/>
        </w:rPr>
        <w:t>iante das circunstâncias concretas</w:t>
      </w:r>
      <w:r w:rsidR="00040046" w:rsidRPr="008241A5">
        <w:rPr>
          <w:rFonts w:cs="Arial"/>
          <w:sz w:val="20"/>
        </w:rPr>
        <w:t>? Há</w:t>
      </w:r>
      <w:r w:rsidRPr="008241A5">
        <w:rPr>
          <w:rFonts w:cs="Arial"/>
          <w:sz w:val="20"/>
        </w:rPr>
        <w:t xml:space="preserve"> restri</w:t>
      </w:r>
      <w:r w:rsidR="00040046" w:rsidRPr="008241A5">
        <w:rPr>
          <w:rFonts w:cs="Arial"/>
          <w:sz w:val="20"/>
        </w:rPr>
        <w:t>ç</w:t>
      </w:r>
      <w:r w:rsidR="008241A5">
        <w:rPr>
          <w:rFonts w:cs="Arial"/>
          <w:sz w:val="20"/>
        </w:rPr>
        <w:t>ã</w:t>
      </w:r>
      <w:r w:rsidR="00040046" w:rsidRPr="008241A5">
        <w:rPr>
          <w:rFonts w:cs="Arial"/>
          <w:sz w:val="20"/>
        </w:rPr>
        <w:t>o</w:t>
      </w:r>
      <w:r w:rsidRPr="008241A5">
        <w:rPr>
          <w:rFonts w:cs="Arial"/>
          <w:sz w:val="20"/>
        </w:rPr>
        <w:t xml:space="preserve"> excessiva </w:t>
      </w:r>
      <w:r w:rsidR="00040046" w:rsidRPr="008241A5">
        <w:rPr>
          <w:rFonts w:cs="Arial"/>
          <w:sz w:val="20"/>
        </w:rPr>
        <w:t>ao livre exercício da atividade econômica, considerado o fim a ser atingido?</w:t>
      </w:r>
    </w:p>
    <w:p w:rsidR="008241A5" w:rsidRPr="008241A5" w:rsidRDefault="00040046" w:rsidP="008241A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241A5">
        <w:rPr>
          <w:rFonts w:ascii="Arial" w:hAnsi="Arial" w:cs="Arial"/>
          <w:sz w:val="20"/>
        </w:rPr>
        <w:t>O deslinde de tais questões</w:t>
      </w:r>
      <w:r w:rsidR="008241A5" w:rsidRPr="008241A5">
        <w:rPr>
          <w:rFonts w:ascii="Arial" w:hAnsi="Arial" w:cs="Arial"/>
          <w:sz w:val="20"/>
        </w:rPr>
        <w:t>, por implicar</w:t>
      </w:r>
      <w:r w:rsidRPr="008241A5">
        <w:rPr>
          <w:rFonts w:ascii="Arial" w:hAnsi="Arial" w:cs="Arial"/>
          <w:sz w:val="20"/>
        </w:rPr>
        <w:t xml:space="preserve"> exame de mérito, </w:t>
      </w:r>
      <w:r w:rsidR="008241A5" w:rsidRPr="008241A5">
        <w:rPr>
          <w:rFonts w:ascii="Arial" w:hAnsi="Arial" w:cs="Arial"/>
          <w:sz w:val="20"/>
        </w:rPr>
        <w:t>compete ao</w:t>
      </w:r>
      <w:r w:rsidR="008241A5" w:rsidRPr="008241A5">
        <w:rPr>
          <w:rFonts w:ascii="Arial" w:hAnsi="Arial" w:cs="Arial"/>
          <w:sz w:val="20"/>
          <w:szCs w:val="20"/>
        </w:rPr>
        <w:t xml:space="preserve"> Órgão Deliberativo Superior da Casa.</w:t>
      </w:r>
    </w:p>
    <w:p w:rsidR="009476DE" w:rsidRPr="009476DE" w:rsidRDefault="009476DE" w:rsidP="009476DE">
      <w:pPr>
        <w:pStyle w:val="Recuodecorpodetexto"/>
        <w:ind w:left="0" w:firstLine="708"/>
        <w:rPr>
          <w:i w:val="0"/>
        </w:rPr>
      </w:pPr>
      <w:r w:rsidRPr="009476DE">
        <w:rPr>
          <w:i w:val="0"/>
        </w:rPr>
        <w:t xml:space="preserve">É o parecer, </w:t>
      </w:r>
      <w:r w:rsidRPr="009476DE">
        <w:t>sub censura</w:t>
      </w:r>
      <w:r w:rsidRPr="009476DE">
        <w:rPr>
          <w:i w:val="0"/>
        </w:rPr>
        <w:t>.</w:t>
      </w:r>
    </w:p>
    <w:p w:rsidR="009476DE" w:rsidRPr="009476DE" w:rsidRDefault="009476DE" w:rsidP="009476D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476DE" w:rsidRPr="005C33F9" w:rsidRDefault="009476DE" w:rsidP="009476DE">
      <w:pPr>
        <w:ind w:left="708"/>
        <w:jc w:val="both"/>
        <w:rPr>
          <w:rFonts w:ascii="Arial" w:hAnsi="Arial" w:cs="Arial"/>
          <w:sz w:val="20"/>
          <w:szCs w:val="20"/>
        </w:rPr>
      </w:pPr>
      <w:r w:rsidRPr="005C33F9">
        <w:rPr>
          <w:rFonts w:ascii="Arial" w:hAnsi="Arial" w:cs="Arial"/>
          <w:sz w:val="20"/>
          <w:szCs w:val="20"/>
        </w:rPr>
        <w:t>À Diretoria Legislativa, para os devidos fins.</w:t>
      </w:r>
    </w:p>
    <w:p w:rsidR="009476DE" w:rsidRPr="005C33F9" w:rsidRDefault="009476DE" w:rsidP="009476DE">
      <w:pPr>
        <w:rPr>
          <w:rFonts w:ascii="Arial" w:hAnsi="Arial" w:cs="Arial"/>
          <w:sz w:val="20"/>
          <w:szCs w:val="20"/>
        </w:rPr>
      </w:pPr>
      <w:r w:rsidRPr="005C33F9">
        <w:rPr>
          <w:rFonts w:ascii="Arial" w:hAnsi="Arial" w:cs="Arial"/>
          <w:sz w:val="20"/>
          <w:szCs w:val="20"/>
        </w:rPr>
        <w:tab/>
        <w:t xml:space="preserve">Em </w:t>
      </w:r>
      <w:r>
        <w:rPr>
          <w:rFonts w:ascii="Arial" w:hAnsi="Arial" w:cs="Arial"/>
          <w:sz w:val="20"/>
          <w:szCs w:val="20"/>
        </w:rPr>
        <w:t>1</w:t>
      </w:r>
      <w:r w:rsidR="009053C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de abril de 20</w:t>
      </w:r>
      <w:r w:rsidRPr="005C33F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5C33F9">
        <w:rPr>
          <w:rFonts w:ascii="Arial" w:hAnsi="Arial" w:cs="Arial"/>
          <w:sz w:val="20"/>
          <w:szCs w:val="20"/>
        </w:rPr>
        <w:t>.</w:t>
      </w:r>
    </w:p>
    <w:p w:rsidR="0009165D" w:rsidRDefault="0009165D" w:rsidP="0009165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476DE" w:rsidRPr="004550B4" w:rsidRDefault="009476DE" w:rsidP="009476DE">
      <w:pPr>
        <w:rPr>
          <w:rFonts w:ascii="Arial" w:hAnsi="Arial" w:cs="Arial"/>
        </w:rPr>
      </w:pPr>
    </w:p>
    <w:p w:rsidR="009476DE" w:rsidRPr="00671FCC" w:rsidRDefault="009476DE" w:rsidP="009476DE">
      <w:pPr>
        <w:jc w:val="both"/>
        <w:rPr>
          <w:rFonts w:ascii="Arial" w:hAnsi="Arial" w:cs="Arial"/>
          <w:sz w:val="20"/>
          <w:szCs w:val="20"/>
        </w:rPr>
      </w:pPr>
      <w:r w:rsidRPr="00671FCC">
        <w:rPr>
          <w:rFonts w:ascii="Arial" w:hAnsi="Arial" w:cs="Arial"/>
          <w:sz w:val="20"/>
          <w:szCs w:val="20"/>
        </w:rPr>
        <w:tab/>
        <w:t>Claudio Roberto Velasquez</w:t>
      </w:r>
    </w:p>
    <w:p w:rsidR="009476DE" w:rsidRPr="00671FCC" w:rsidRDefault="009476DE" w:rsidP="009476DE">
      <w:pPr>
        <w:jc w:val="both"/>
        <w:rPr>
          <w:rFonts w:ascii="Arial" w:hAnsi="Arial" w:cs="Arial"/>
          <w:sz w:val="16"/>
          <w:szCs w:val="16"/>
        </w:rPr>
      </w:pPr>
      <w:r w:rsidRPr="00671FCC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671FCC">
        <w:rPr>
          <w:rFonts w:ascii="Arial" w:hAnsi="Arial" w:cs="Arial"/>
          <w:sz w:val="16"/>
          <w:szCs w:val="16"/>
        </w:rPr>
        <w:t xml:space="preserve">  Procurador-Gera</w:t>
      </w:r>
      <w:r>
        <w:rPr>
          <w:rFonts w:ascii="Arial" w:hAnsi="Arial" w:cs="Arial"/>
          <w:sz w:val="16"/>
          <w:szCs w:val="16"/>
        </w:rPr>
        <w:t>l</w:t>
      </w:r>
      <w:r w:rsidRPr="00671FCC">
        <w:rPr>
          <w:rFonts w:ascii="Arial" w:hAnsi="Arial" w:cs="Arial"/>
          <w:sz w:val="16"/>
          <w:szCs w:val="16"/>
        </w:rPr>
        <w:t xml:space="preserve"> –OAB/RS 18.594</w:t>
      </w:r>
    </w:p>
    <w:p w:rsidR="009476DE" w:rsidRPr="004550B4" w:rsidRDefault="009476DE" w:rsidP="009476DE">
      <w:pPr>
        <w:jc w:val="both"/>
        <w:rPr>
          <w:rFonts w:ascii="Arial" w:hAnsi="Arial" w:cs="Arial"/>
        </w:rPr>
      </w:pPr>
    </w:p>
    <w:p w:rsidR="009476DE" w:rsidRPr="004550B4" w:rsidRDefault="009476DE" w:rsidP="009476DE">
      <w:pPr>
        <w:rPr>
          <w:rFonts w:ascii="Arial" w:hAnsi="Arial" w:cs="Arial"/>
        </w:rPr>
      </w:pPr>
      <w:r w:rsidRPr="004550B4">
        <w:rPr>
          <w:rFonts w:ascii="Arial" w:hAnsi="Arial" w:cs="Arial"/>
        </w:rPr>
        <w:tab/>
      </w:r>
    </w:p>
    <w:p w:rsidR="009476DE" w:rsidRPr="004550B4" w:rsidRDefault="009476DE" w:rsidP="009476DE">
      <w:pPr>
        <w:rPr>
          <w:rFonts w:ascii="Arial" w:hAnsi="Arial" w:cs="Arial"/>
        </w:rPr>
      </w:pPr>
    </w:p>
    <w:sectPr w:rsidR="009476DE" w:rsidRPr="004550B4" w:rsidSect="00FB452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DE"/>
    <w:rsid w:val="00040046"/>
    <w:rsid w:val="0009165D"/>
    <w:rsid w:val="00194A5B"/>
    <w:rsid w:val="00511434"/>
    <w:rsid w:val="005E581B"/>
    <w:rsid w:val="00697D6C"/>
    <w:rsid w:val="00751C61"/>
    <w:rsid w:val="007A09EA"/>
    <w:rsid w:val="008241A5"/>
    <w:rsid w:val="008927B4"/>
    <w:rsid w:val="009053C4"/>
    <w:rsid w:val="009476DE"/>
    <w:rsid w:val="00BF1EBB"/>
    <w:rsid w:val="00C1606B"/>
    <w:rsid w:val="00E90211"/>
    <w:rsid w:val="00F413F1"/>
    <w:rsid w:val="00F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005A5-92C5-49DC-9196-58272DDF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27B4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476D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476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476DE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476D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476DE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476DE"/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476DE"/>
    <w:pPr>
      <w:ind w:firstLine="1134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476D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4A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A5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8927B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2016-04-12T12:55:00Z</cp:lastPrinted>
  <dcterms:created xsi:type="dcterms:W3CDTF">2016-04-25T14:28:00Z</dcterms:created>
  <dcterms:modified xsi:type="dcterms:W3CDTF">2016-04-25T14:28:00Z</dcterms:modified>
</cp:coreProperties>
</file>