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9A" w:rsidRPr="001C7C8C" w:rsidRDefault="00B31A9A" w:rsidP="00B31A9A">
      <w:pPr>
        <w:pStyle w:val="Cabealho"/>
        <w:jc w:val="center"/>
        <w:rPr>
          <w:rFonts w:ascii="Arial" w:hAnsi="Arial" w:cs="Arial"/>
          <w:b/>
          <w:sz w:val="20"/>
        </w:rPr>
      </w:pPr>
      <w:r w:rsidRPr="001C7C8C">
        <w:rPr>
          <w:rFonts w:ascii="Arial" w:hAnsi="Arial" w:cs="Arial"/>
          <w:b/>
          <w:sz w:val="20"/>
        </w:rPr>
        <w:t>CÂMARA MUNICIPAL DE PORTO ALEGRE</w:t>
      </w:r>
    </w:p>
    <w:p w:rsidR="00B31A9A" w:rsidRPr="001C7C8C" w:rsidRDefault="00B31A9A" w:rsidP="00B31A9A">
      <w:pPr>
        <w:pStyle w:val="Cabealho"/>
        <w:jc w:val="center"/>
        <w:rPr>
          <w:rFonts w:ascii="Arial" w:hAnsi="Arial" w:cs="Arial"/>
          <w:b/>
          <w:sz w:val="20"/>
        </w:rPr>
      </w:pPr>
      <w:r w:rsidRPr="001C7C8C">
        <w:rPr>
          <w:rFonts w:ascii="Arial" w:hAnsi="Arial" w:cs="Arial"/>
          <w:b/>
          <w:sz w:val="20"/>
        </w:rPr>
        <w:t>PROCURADORIA</w:t>
      </w:r>
    </w:p>
    <w:p w:rsidR="00B31A9A" w:rsidRPr="001C7C8C" w:rsidRDefault="00B31A9A" w:rsidP="00B31A9A">
      <w:pPr>
        <w:pStyle w:val="Ttulo1"/>
        <w:rPr>
          <w:rFonts w:ascii="Arial" w:hAnsi="Arial" w:cs="Arial"/>
          <w:sz w:val="20"/>
        </w:rPr>
      </w:pPr>
    </w:p>
    <w:p w:rsidR="00B31A9A" w:rsidRPr="001C7C8C" w:rsidRDefault="00B31A9A" w:rsidP="00B31A9A">
      <w:pPr>
        <w:pStyle w:val="Ttulo1"/>
        <w:rPr>
          <w:rFonts w:ascii="Arial" w:hAnsi="Arial" w:cs="Arial"/>
          <w:sz w:val="20"/>
        </w:rPr>
      </w:pPr>
      <w:r w:rsidRPr="001C7C8C">
        <w:rPr>
          <w:rFonts w:ascii="Arial" w:hAnsi="Arial" w:cs="Arial"/>
          <w:sz w:val="20"/>
        </w:rPr>
        <w:t xml:space="preserve">PARECER Nº </w:t>
      </w:r>
      <w:r w:rsidR="001C7C8C">
        <w:rPr>
          <w:rFonts w:ascii="Arial" w:hAnsi="Arial" w:cs="Arial"/>
          <w:sz w:val="20"/>
        </w:rPr>
        <w:t>420</w:t>
      </w:r>
      <w:r w:rsidRPr="001C7C8C">
        <w:rPr>
          <w:rFonts w:ascii="Arial" w:hAnsi="Arial" w:cs="Arial"/>
          <w:sz w:val="20"/>
        </w:rPr>
        <w:t>/16.</w:t>
      </w:r>
    </w:p>
    <w:p w:rsidR="00B31A9A" w:rsidRPr="001C7C8C" w:rsidRDefault="00B31A9A" w:rsidP="00B31A9A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 w:rsidRPr="001C7C8C">
        <w:rPr>
          <w:rFonts w:ascii="Arial" w:hAnsi="Arial" w:cs="Arial"/>
          <w:b/>
          <w:sz w:val="20"/>
          <w:szCs w:val="20"/>
        </w:rPr>
        <w:t>PROC.  Nº 1250/16.</w:t>
      </w:r>
    </w:p>
    <w:p w:rsidR="00B31A9A" w:rsidRPr="001C7C8C" w:rsidRDefault="00B31A9A" w:rsidP="00B31A9A">
      <w:pPr>
        <w:pStyle w:val="Ttulo2"/>
        <w:ind w:left="5664" w:firstLine="708"/>
        <w:rPr>
          <w:sz w:val="20"/>
          <w:szCs w:val="20"/>
        </w:rPr>
      </w:pPr>
      <w:r w:rsidRPr="001C7C8C">
        <w:rPr>
          <w:sz w:val="20"/>
          <w:szCs w:val="20"/>
        </w:rPr>
        <w:t>PR         N</w:t>
      </w:r>
      <w:r w:rsidR="001C7C8C" w:rsidRPr="001C7C8C">
        <w:rPr>
          <w:sz w:val="20"/>
          <w:szCs w:val="20"/>
        </w:rPr>
        <w:t>° 20</w:t>
      </w:r>
      <w:r w:rsidRPr="001C7C8C">
        <w:rPr>
          <w:sz w:val="20"/>
          <w:szCs w:val="20"/>
        </w:rPr>
        <w:t>/16.</w:t>
      </w:r>
    </w:p>
    <w:p w:rsidR="00B31A9A" w:rsidRPr="001C7C8C" w:rsidRDefault="00B31A9A" w:rsidP="00B31A9A">
      <w:pPr>
        <w:pStyle w:val="Cabealho"/>
        <w:ind w:hanging="4536"/>
        <w:jc w:val="center"/>
        <w:rPr>
          <w:rFonts w:ascii="Arial" w:hAnsi="Arial" w:cs="Arial"/>
          <w:sz w:val="20"/>
        </w:rPr>
      </w:pPr>
    </w:p>
    <w:p w:rsidR="00B31A9A" w:rsidRPr="00B31A50" w:rsidRDefault="00B31A9A" w:rsidP="00B31A9A">
      <w:pPr>
        <w:ind w:firstLine="1134"/>
        <w:rPr>
          <w:rFonts w:ascii="Arial" w:hAnsi="Arial" w:cs="Arial"/>
          <w:sz w:val="20"/>
          <w:szCs w:val="20"/>
        </w:rPr>
      </w:pPr>
    </w:p>
    <w:p w:rsidR="00B31A9A" w:rsidRDefault="00B31A9A" w:rsidP="00B31A9A">
      <w:pPr>
        <w:pStyle w:val="Corpodetexto"/>
        <w:ind w:firstLine="1134"/>
        <w:rPr>
          <w:sz w:val="20"/>
          <w:szCs w:val="20"/>
        </w:rPr>
      </w:pPr>
      <w:r w:rsidRPr="00B31A50">
        <w:rPr>
          <w:sz w:val="20"/>
          <w:szCs w:val="20"/>
        </w:rPr>
        <w:t>É submetido a exame desta Procuradoria, para parecer prévio, o Projeto de Resolução do Legislativo em epígrafe, que concede a Troféu Câmara Municipal de Porto A</w:t>
      </w:r>
      <w:r>
        <w:rPr>
          <w:sz w:val="20"/>
          <w:szCs w:val="20"/>
        </w:rPr>
        <w:t xml:space="preserve">legre à Uniodonto Porto Alegre Cooperativa Odontológica. </w:t>
      </w:r>
    </w:p>
    <w:p w:rsidR="00B31A9A" w:rsidRPr="00B31A50" w:rsidRDefault="00B31A9A" w:rsidP="00B31A9A">
      <w:pPr>
        <w:pStyle w:val="Corpodetexto"/>
        <w:ind w:firstLine="1134"/>
        <w:rPr>
          <w:sz w:val="20"/>
          <w:szCs w:val="20"/>
        </w:rPr>
      </w:pPr>
      <w:r w:rsidRPr="00B31A50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B31A9A" w:rsidRPr="00B31A50" w:rsidRDefault="00B31A9A" w:rsidP="00B31A9A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B31A50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31A9A" w:rsidRDefault="00B31A9A" w:rsidP="00B31A9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</w:t>
      </w:r>
      <w:r w:rsidRPr="00B31A50">
        <w:rPr>
          <w:rFonts w:ascii="Arial" w:hAnsi="Arial" w:cs="Arial"/>
          <w:sz w:val="20"/>
          <w:szCs w:val="20"/>
        </w:rPr>
        <w:t>prevê a concessão da premiação a pe</w:t>
      </w:r>
      <w:r>
        <w:rPr>
          <w:rFonts w:ascii="Arial" w:hAnsi="Arial" w:cs="Arial"/>
          <w:sz w:val="20"/>
          <w:szCs w:val="20"/>
        </w:rPr>
        <w:t xml:space="preserve">ssoas físicas ou jurídicas que se tenham destacado publicamente por suas ações </w:t>
      </w:r>
      <w:r w:rsidRPr="00B31A50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 xml:space="preserve">quaisquer </w:t>
      </w:r>
      <w:r w:rsidRPr="00B31A50">
        <w:rPr>
          <w:rFonts w:ascii="Arial" w:hAnsi="Arial" w:cs="Arial"/>
          <w:sz w:val="20"/>
          <w:szCs w:val="20"/>
        </w:rPr>
        <w:t>área</w:t>
      </w:r>
      <w:r>
        <w:rPr>
          <w:rFonts w:ascii="Arial" w:hAnsi="Arial" w:cs="Arial"/>
          <w:sz w:val="20"/>
          <w:szCs w:val="20"/>
        </w:rPr>
        <w:t>s</w:t>
      </w:r>
      <w:r w:rsidRPr="00B31A50">
        <w:rPr>
          <w:rFonts w:ascii="Arial" w:hAnsi="Arial" w:cs="Arial"/>
          <w:sz w:val="20"/>
          <w:szCs w:val="20"/>
        </w:rPr>
        <w:t xml:space="preserve"> do conhecimento humano</w:t>
      </w:r>
      <w:r>
        <w:rPr>
          <w:rFonts w:ascii="Arial" w:hAnsi="Arial" w:cs="Arial"/>
          <w:sz w:val="20"/>
          <w:szCs w:val="20"/>
        </w:rPr>
        <w:t xml:space="preserve">, mediante proposição de iniciativa de Vereador. </w:t>
      </w:r>
    </w:p>
    <w:p w:rsidR="00B31A9A" w:rsidRDefault="00B31A9A" w:rsidP="00B31A9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B31A9A" w:rsidRDefault="00B31A9A" w:rsidP="00B31A9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 w:rsidRPr="00F605AE"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B31A9A" w:rsidRDefault="00B31A9A" w:rsidP="00B31A9A">
      <w:pPr>
        <w:pStyle w:val="Corpodetexto"/>
        <w:ind w:firstLine="1134"/>
        <w:rPr>
          <w:sz w:val="20"/>
          <w:szCs w:val="20"/>
        </w:rPr>
      </w:pPr>
    </w:p>
    <w:p w:rsidR="00B31A9A" w:rsidRDefault="00B31A9A" w:rsidP="00B31A9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31A9A" w:rsidRDefault="00B31A9A" w:rsidP="00B31A9A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29 de junho de 2016.</w:t>
      </w:r>
    </w:p>
    <w:p w:rsidR="00B31A9A" w:rsidRDefault="00B31A9A" w:rsidP="00B31A9A">
      <w:pPr>
        <w:pStyle w:val="Corpodetexto"/>
        <w:ind w:firstLine="1134"/>
        <w:rPr>
          <w:sz w:val="20"/>
          <w:szCs w:val="20"/>
        </w:rPr>
      </w:pPr>
    </w:p>
    <w:p w:rsidR="00B31A9A" w:rsidRDefault="00B31A9A" w:rsidP="00B31A9A">
      <w:pPr>
        <w:pStyle w:val="Corpodetexto"/>
        <w:ind w:firstLine="1134"/>
        <w:rPr>
          <w:sz w:val="20"/>
        </w:rPr>
      </w:pPr>
      <w:bookmarkStart w:id="0" w:name="_GoBack"/>
      <w:bookmarkEnd w:id="0"/>
    </w:p>
    <w:p w:rsidR="001C7C8C" w:rsidRDefault="001C7C8C" w:rsidP="00B31A9A">
      <w:pPr>
        <w:pStyle w:val="Corpodetexto"/>
        <w:ind w:firstLine="1134"/>
        <w:rPr>
          <w:sz w:val="20"/>
        </w:rPr>
      </w:pPr>
    </w:p>
    <w:p w:rsidR="00B31A9A" w:rsidRDefault="00B31A9A" w:rsidP="00B31A9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31A9A" w:rsidRDefault="00B31A9A" w:rsidP="00B31A9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31A9A" w:rsidRDefault="00B31A9A" w:rsidP="00B31A9A"/>
    <w:p w:rsidR="00B31A9A" w:rsidRDefault="00B31A9A" w:rsidP="00B31A9A"/>
    <w:p w:rsidR="00B31A9A" w:rsidRDefault="00B31A9A" w:rsidP="00B31A9A"/>
    <w:p w:rsidR="00B31A9A" w:rsidRDefault="00B31A9A" w:rsidP="00B31A9A"/>
    <w:p w:rsidR="00B31A9A" w:rsidRDefault="00B31A9A" w:rsidP="00B31A9A"/>
    <w:p w:rsidR="00B31A9A" w:rsidRDefault="00B31A9A" w:rsidP="00B31A9A"/>
    <w:p w:rsidR="00B31A9A" w:rsidRDefault="00B31A9A" w:rsidP="00B31A9A"/>
    <w:p w:rsidR="006925E2" w:rsidRDefault="006925E2"/>
    <w:sectPr w:rsidR="006925E2" w:rsidSect="00B31A9A">
      <w:pgSz w:w="12240" w:h="15840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9A"/>
    <w:rsid w:val="001C7C8C"/>
    <w:rsid w:val="006925E2"/>
    <w:rsid w:val="00B3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7E44-D15D-4036-BA3A-392D718F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1A9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31A9A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1A9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31A9A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31A9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B31A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31A9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B31A9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2016-06-29T18:34:00Z</dcterms:created>
  <dcterms:modified xsi:type="dcterms:W3CDTF">2016-06-29T18:41:00Z</dcterms:modified>
</cp:coreProperties>
</file>