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55" w:rsidRDefault="00D75A55" w:rsidP="00D75A5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75A55" w:rsidRDefault="00D75A55" w:rsidP="00D75A5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75A55" w:rsidRDefault="00D75A55" w:rsidP="00D75A55">
      <w:pPr>
        <w:pStyle w:val="Ttulo1"/>
        <w:rPr>
          <w:rFonts w:ascii="Arial" w:hAnsi="Arial" w:cs="Arial"/>
          <w:sz w:val="20"/>
        </w:rPr>
      </w:pPr>
    </w:p>
    <w:p w:rsidR="00D75A55" w:rsidRDefault="00D75A55" w:rsidP="00D75A55">
      <w:pPr>
        <w:pStyle w:val="Ttulo1"/>
        <w:rPr>
          <w:rFonts w:ascii="Arial" w:hAnsi="Arial" w:cs="Arial"/>
          <w:sz w:val="20"/>
        </w:rPr>
      </w:pPr>
    </w:p>
    <w:p w:rsidR="00D75A55" w:rsidRDefault="00D75A55" w:rsidP="00D75A5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512/16.</w:t>
      </w:r>
    </w:p>
    <w:p w:rsidR="00D75A55" w:rsidRDefault="00D75A55" w:rsidP="00D75A55">
      <w:pPr>
        <w:ind w:left="4536"/>
        <w:rPr>
          <w:rFonts w:ascii="Arial" w:hAnsi="Arial" w:cs="Arial"/>
          <w:b/>
          <w:sz w:val="20"/>
          <w:szCs w:val="20"/>
        </w:rPr>
      </w:pPr>
    </w:p>
    <w:p w:rsidR="00D75A55" w:rsidRDefault="00D75A55" w:rsidP="00D75A55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4A3C7A">
        <w:rPr>
          <w:rFonts w:ascii="Arial" w:hAnsi="Arial" w:cs="Arial"/>
          <w:b/>
          <w:sz w:val="20"/>
          <w:szCs w:val="20"/>
        </w:rPr>
        <w:t>1468</w:t>
      </w:r>
      <w:r>
        <w:rPr>
          <w:rFonts w:ascii="Arial" w:hAnsi="Arial" w:cs="Arial"/>
          <w:b/>
          <w:sz w:val="20"/>
          <w:szCs w:val="20"/>
        </w:rPr>
        <w:t>/1</w:t>
      </w:r>
      <w:r w:rsidR="004A3C7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D75A55" w:rsidRDefault="00D75A55" w:rsidP="00D75A55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  </w:t>
      </w:r>
      <w:r w:rsidR="004A3C7A">
        <w:rPr>
          <w:rFonts w:ascii="Arial" w:hAnsi="Arial" w:cs="Arial"/>
          <w:b/>
          <w:sz w:val="20"/>
          <w:szCs w:val="20"/>
        </w:rPr>
        <w:t>139</w:t>
      </w:r>
      <w:r>
        <w:rPr>
          <w:rFonts w:ascii="Arial" w:hAnsi="Arial" w:cs="Arial"/>
          <w:b/>
          <w:sz w:val="20"/>
          <w:szCs w:val="20"/>
        </w:rPr>
        <w:t>/1</w:t>
      </w:r>
      <w:r w:rsidR="004A3C7A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D75A55" w:rsidRDefault="00D75A55" w:rsidP="00D75A55">
      <w:pPr>
        <w:pStyle w:val="Ttulo1"/>
        <w:rPr>
          <w:rFonts w:ascii="Arial" w:hAnsi="Arial" w:cs="Arial"/>
          <w:sz w:val="20"/>
        </w:rPr>
      </w:pPr>
    </w:p>
    <w:p w:rsidR="00D75A55" w:rsidRDefault="00D75A55" w:rsidP="00D75A55">
      <w:pPr>
        <w:pStyle w:val="Ttulo1"/>
        <w:rPr>
          <w:sz w:val="24"/>
        </w:rPr>
      </w:pPr>
      <w:r>
        <w:rPr>
          <w:rFonts w:ascii="Arial" w:hAnsi="Arial" w:cs="Arial"/>
          <w:sz w:val="20"/>
        </w:rPr>
        <w:tab/>
      </w: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rFonts w:ascii="Arial" w:hAnsi="Arial" w:cs="Arial"/>
          <w:bCs/>
          <w:sz w:val="20"/>
          <w:szCs w:val="20"/>
        </w:rPr>
        <w:t xml:space="preserve">É submetido </w:t>
      </w:r>
      <w:r>
        <w:rPr>
          <w:rFonts w:ascii="Arial" w:hAnsi="Arial" w:cs="Arial"/>
          <w:sz w:val="20"/>
          <w:szCs w:val="20"/>
        </w:rPr>
        <w:t>a exame desta Procuradoria, para parecer prévio, o Projeto de Lei do Legislativo em epígrafe, que cria o Programa De Prevenção ao Câncer do Colo do Útero.</w:t>
      </w: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Federal, compete aos Municípios legislar sobre assuntos de interesse local, suplementar a legislação federal e estadual, e, de forma comum com a União e o Estado, cuidar da saúde e assistência pública (arts. 23, inciso II, e 30, incisos I e II).</w:t>
      </w:r>
    </w:p>
    <w:p w:rsidR="00D75A55" w:rsidRDefault="00D75A55" w:rsidP="00D75A55">
      <w:pPr>
        <w:pStyle w:val="Recuodecorpodetexto"/>
        <w:ind w:firstLine="0"/>
        <w:rPr>
          <w:rFonts w:cs="Arial"/>
          <w:sz w:val="20"/>
        </w:rPr>
      </w:pPr>
      <w:r>
        <w:rPr>
          <w:rFonts w:cs="Arial"/>
          <w:sz w:val="20"/>
        </w:rPr>
        <w:tab/>
        <w:t>A Constituição do Estado do RGS, no artigo 13, dispõe competir ao Município exercer o poder de polícia administrativa nas matérias de interesse local, incluindo expressamente a proteção à saúde em tal âmbito.</w:t>
      </w: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coerentemente com os preceitos constitucionais, dispõe que compete ao Município prover tudo quanto concerne ao interesse local, visando a promoção do bem-estar de seus habitantes, e estatui ser atribuição do Município a promoção do direito à saúde e a normatização das ações e serviços de saúde.</w:t>
      </w:r>
    </w:p>
    <w:p w:rsidR="00D75A55" w:rsidRDefault="00D75A55" w:rsidP="00D75A55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Lei nº 8.080/90, que regula as ações de saúde no território nacional, dispõe, também, que ao Município compete normatizar complementarmente as ações e serviços públicos de saúde no seu âmbito de atuação (art. 18, inciso XII).</w:t>
      </w: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75A55" w:rsidRDefault="00D75A55" w:rsidP="00D75A55">
      <w:pPr>
        <w:pStyle w:val="Corpodetexto"/>
        <w:ind w:firstLine="708"/>
        <w:rPr>
          <w:i/>
          <w:sz w:val="20"/>
        </w:rPr>
      </w:pPr>
    </w:p>
    <w:p w:rsidR="00D75A55" w:rsidRDefault="00D75A55" w:rsidP="00D75A5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75A55" w:rsidRDefault="00D75A55" w:rsidP="00D75A55">
      <w:pPr>
        <w:pStyle w:val="Corpodetexto"/>
        <w:ind w:firstLine="708"/>
        <w:rPr>
          <w:sz w:val="20"/>
        </w:rPr>
      </w:pPr>
      <w:r>
        <w:rPr>
          <w:sz w:val="20"/>
        </w:rPr>
        <w:t>Em 01 de agosto de 2.016.</w:t>
      </w:r>
    </w:p>
    <w:p w:rsidR="00D75A55" w:rsidRDefault="00D75A55" w:rsidP="00D75A55">
      <w:pPr>
        <w:pStyle w:val="Corpodetexto"/>
        <w:ind w:firstLine="1418"/>
        <w:rPr>
          <w:sz w:val="20"/>
        </w:rPr>
      </w:pPr>
    </w:p>
    <w:p w:rsidR="00D75A55" w:rsidRDefault="00D75A55" w:rsidP="00D75A55">
      <w:pPr>
        <w:pStyle w:val="Corpodetexto"/>
        <w:ind w:firstLine="1418"/>
        <w:rPr>
          <w:i/>
          <w:sz w:val="20"/>
        </w:rPr>
      </w:pPr>
    </w:p>
    <w:p w:rsidR="00D75A55" w:rsidRDefault="00D75A55" w:rsidP="00D75A55">
      <w:pPr>
        <w:pStyle w:val="Corpodetexto"/>
        <w:ind w:firstLine="1418"/>
        <w:rPr>
          <w:i/>
          <w:sz w:val="20"/>
        </w:rPr>
      </w:pPr>
    </w:p>
    <w:p w:rsidR="00D75A55" w:rsidRDefault="00D75A55" w:rsidP="00D75A5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75A55" w:rsidRDefault="00D75A55" w:rsidP="00D75A5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75A55" w:rsidRDefault="00D75A55" w:rsidP="00D75A55">
      <w:pPr>
        <w:pStyle w:val="Corpodetexto"/>
        <w:ind w:firstLine="1418"/>
        <w:rPr>
          <w:i/>
          <w:sz w:val="20"/>
        </w:rPr>
      </w:pPr>
    </w:p>
    <w:p w:rsidR="00D75A55" w:rsidRDefault="00D75A55" w:rsidP="00D75A55">
      <w:pPr>
        <w:jc w:val="both"/>
        <w:rPr>
          <w:rFonts w:ascii="Arial" w:hAnsi="Arial" w:cs="Arial"/>
          <w:sz w:val="20"/>
          <w:szCs w:val="20"/>
        </w:rPr>
      </w:pPr>
    </w:p>
    <w:p w:rsidR="00D75A55" w:rsidRDefault="00D75A55" w:rsidP="00D75A55">
      <w:pPr>
        <w:rPr>
          <w:rFonts w:ascii="Arial" w:hAnsi="Arial" w:cs="Arial"/>
          <w:sz w:val="20"/>
          <w:szCs w:val="20"/>
        </w:rPr>
      </w:pPr>
    </w:p>
    <w:p w:rsidR="00D75A55" w:rsidRDefault="00D75A55" w:rsidP="00D75A55"/>
    <w:p w:rsidR="00D75A55" w:rsidRDefault="00D75A55" w:rsidP="00D75A55"/>
    <w:p w:rsidR="00D75A55" w:rsidRDefault="00D75A55" w:rsidP="00D75A55"/>
    <w:p w:rsidR="00D75A55" w:rsidRDefault="00D75A55" w:rsidP="00D75A55"/>
    <w:p w:rsidR="006144C7" w:rsidRDefault="006144C7"/>
    <w:sectPr w:rsidR="006144C7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55"/>
    <w:rsid w:val="004A3C7A"/>
    <w:rsid w:val="006144C7"/>
    <w:rsid w:val="009729A1"/>
    <w:rsid w:val="00D7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5BDD-E9D5-4FB3-99DD-CDAC2005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A5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5A5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75A5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75A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75A5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75A5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5A5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A5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2016-08-01T18:42:00Z</dcterms:created>
  <dcterms:modified xsi:type="dcterms:W3CDTF">2016-08-01T19:04:00Z</dcterms:modified>
</cp:coreProperties>
</file>