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B8" w:rsidRPr="001B75FC" w:rsidRDefault="001B75FC" w:rsidP="001B75FC">
      <w:pPr>
        <w:jc w:val="center"/>
        <w:rPr>
          <w:rFonts w:ascii="Arial" w:hAnsi="Arial"/>
          <w:b/>
          <w:sz w:val="20"/>
        </w:rPr>
      </w:pPr>
      <w:r w:rsidRPr="001B75FC">
        <w:rPr>
          <w:rFonts w:ascii="Arial" w:hAnsi="Arial"/>
          <w:b/>
          <w:sz w:val="20"/>
        </w:rPr>
        <w:t>CÂMARA MUNICIPAL DE PORTO ALEGRE</w:t>
      </w:r>
    </w:p>
    <w:p w:rsidR="001B75FC" w:rsidRDefault="001B75FC" w:rsidP="001B75FC">
      <w:pPr>
        <w:jc w:val="center"/>
        <w:rPr>
          <w:rFonts w:ascii="Arial" w:hAnsi="Arial"/>
          <w:sz w:val="20"/>
        </w:rPr>
      </w:pPr>
      <w:r w:rsidRPr="001B75FC">
        <w:rPr>
          <w:rFonts w:ascii="Arial" w:hAnsi="Arial"/>
          <w:b/>
          <w:sz w:val="20"/>
        </w:rPr>
        <w:t>PROCURADORIA</w:t>
      </w:r>
    </w:p>
    <w:p w:rsidR="001B75FC" w:rsidRDefault="001B75FC" w:rsidP="00CF67B8">
      <w:pPr>
        <w:rPr>
          <w:rFonts w:ascii="Arial" w:hAnsi="Arial"/>
          <w:b/>
          <w:sz w:val="20"/>
        </w:rPr>
      </w:pPr>
    </w:p>
    <w:p w:rsidR="001B75FC" w:rsidRDefault="001B75FC" w:rsidP="00CF67B8">
      <w:pPr>
        <w:rPr>
          <w:rFonts w:ascii="Arial" w:hAnsi="Arial"/>
          <w:b/>
          <w:sz w:val="20"/>
        </w:rPr>
      </w:pPr>
    </w:p>
    <w:p w:rsidR="00CF67B8" w:rsidRDefault="00CF67B8" w:rsidP="00CF67B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PARECER Nº </w:t>
      </w:r>
      <w:r w:rsidR="001A479A">
        <w:rPr>
          <w:rFonts w:ascii="Arial" w:hAnsi="Arial"/>
          <w:b/>
          <w:sz w:val="20"/>
        </w:rPr>
        <w:t>703</w:t>
      </w:r>
      <w:r>
        <w:rPr>
          <w:rFonts w:ascii="Arial" w:hAnsi="Arial"/>
          <w:b/>
          <w:sz w:val="20"/>
        </w:rPr>
        <w:t>/1</w:t>
      </w:r>
      <w:r w:rsidR="001A479A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>.</w:t>
      </w:r>
    </w:p>
    <w:p w:rsidR="00CF67B8" w:rsidRDefault="00CF67B8" w:rsidP="00CF67B8">
      <w:pPr>
        <w:jc w:val="both"/>
        <w:rPr>
          <w:rFonts w:ascii="Arial" w:hAnsi="Arial"/>
          <w:sz w:val="20"/>
        </w:rPr>
      </w:pPr>
    </w:p>
    <w:p w:rsidR="00CF67B8" w:rsidRDefault="00CF67B8" w:rsidP="00CF67B8">
      <w:pPr>
        <w:ind w:left="2832"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PROCESSO   Nº </w:t>
      </w:r>
      <w:r w:rsidR="001A479A">
        <w:rPr>
          <w:rFonts w:ascii="Arial" w:hAnsi="Arial"/>
          <w:b/>
          <w:sz w:val="20"/>
        </w:rPr>
        <w:t>2451</w:t>
      </w:r>
      <w:r>
        <w:rPr>
          <w:rFonts w:ascii="Arial" w:hAnsi="Arial"/>
          <w:b/>
          <w:sz w:val="20"/>
        </w:rPr>
        <w:t>/1</w:t>
      </w:r>
      <w:r w:rsidR="001A479A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>.</w:t>
      </w:r>
    </w:p>
    <w:p w:rsidR="00CF67B8" w:rsidRDefault="00CF67B8" w:rsidP="00CF67B8">
      <w:pPr>
        <w:ind w:left="2832"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PLE Nº</w:t>
      </w:r>
      <w:r w:rsidR="001A479A">
        <w:rPr>
          <w:rFonts w:ascii="Arial" w:hAnsi="Arial"/>
          <w:b/>
          <w:sz w:val="20"/>
        </w:rPr>
        <w:t xml:space="preserve"> 26</w:t>
      </w:r>
      <w:r>
        <w:rPr>
          <w:rFonts w:ascii="Arial" w:hAnsi="Arial"/>
          <w:b/>
          <w:sz w:val="20"/>
        </w:rPr>
        <w:t>/1</w:t>
      </w:r>
      <w:r w:rsidR="001A479A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>.</w:t>
      </w:r>
    </w:p>
    <w:p w:rsidR="00CF67B8" w:rsidRDefault="00CF67B8" w:rsidP="00CF67B8">
      <w:pPr>
        <w:ind w:left="2124" w:firstLine="708"/>
        <w:jc w:val="both"/>
        <w:rPr>
          <w:rFonts w:ascii="Arial" w:hAnsi="Arial"/>
          <w:b/>
          <w:sz w:val="20"/>
        </w:rPr>
      </w:pPr>
    </w:p>
    <w:p w:rsidR="00CF67B8" w:rsidRDefault="00CF67B8" w:rsidP="00CF67B8">
      <w:pPr>
        <w:ind w:left="2124" w:firstLine="708"/>
        <w:jc w:val="both"/>
        <w:rPr>
          <w:rFonts w:ascii="Arial" w:hAnsi="Arial"/>
          <w:b/>
          <w:sz w:val="20"/>
        </w:rPr>
      </w:pPr>
    </w:p>
    <w:p w:rsidR="00CF67B8" w:rsidRDefault="00CF67B8" w:rsidP="00CF67B8">
      <w:pPr>
        <w:jc w:val="both"/>
        <w:rPr>
          <w:rFonts w:ascii="Arial" w:hAnsi="Arial"/>
          <w:b/>
          <w:sz w:val="20"/>
        </w:rPr>
      </w:pPr>
    </w:p>
    <w:p w:rsidR="00CF67B8" w:rsidRDefault="00CF67B8" w:rsidP="00CF67B8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É submetido a exame desta Procuradoria, para parecer prévio, o Projeto de</w:t>
      </w:r>
      <w:r>
        <w:rPr>
          <w:rFonts w:ascii="Arial" w:hAnsi="Arial" w:cs="Arial"/>
          <w:sz w:val="20"/>
        </w:rPr>
        <w:t xml:space="preserve"> Lei do Executivo em epígrafe, que autoriza o Munic</w:t>
      </w:r>
      <w:r>
        <w:rPr>
          <w:rFonts w:ascii="Arial" w:hAnsi="Arial" w:cs="Arial"/>
          <w:sz w:val="20"/>
        </w:rPr>
        <w:t>ípio de Porto Alegre a receber edificações em doação, com o encargo de destiná-las ao atendimento médico-veterinário pela Secretaria Especial dos Direitos dos Animais</w:t>
      </w:r>
      <w:r>
        <w:rPr>
          <w:rFonts w:ascii="Arial" w:hAnsi="Arial" w:cs="Arial"/>
          <w:sz w:val="20"/>
        </w:rPr>
        <w:t>.</w:t>
      </w:r>
    </w:p>
    <w:p w:rsidR="00CF67B8" w:rsidRDefault="00CF67B8" w:rsidP="00CF67B8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Constituição da República assegura aos Municípios autonomia, deferindo-lhes competência para legislar sobre assuntos de interesse local.</w:t>
      </w:r>
    </w:p>
    <w:p w:rsidR="00CF67B8" w:rsidRDefault="00CF67B8" w:rsidP="00CF67B8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Lei Orgânica estatui competir ao Município prover tudo quanto concerne ao interesse local, administrar seus </w:t>
      </w:r>
      <w:r w:rsidR="001A479A">
        <w:rPr>
          <w:rFonts w:ascii="Arial" w:hAnsi="Arial"/>
          <w:sz w:val="20"/>
        </w:rPr>
        <w:t>bens, aceitar</w:t>
      </w:r>
      <w:r>
        <w:rPr>
          <w:rFonts w:ascii="Arial" w:hAnsi="Arial"/>
          <w:sz w:val="20"/>
        </w:rPr>
        <w:t xml:space="preserve"> doações e dispor sobre sua aplicação</w:t>
      </w:r>
      <w:r w:rsidR="00BE30ED">
        <w:rPr>
          <w:rFonts w:ascii="Arial" w:hAnsi="Arial"/>
          <w:sz w:val="20"/>
        </w:rPr>
        <w:t xml:space="preserve"> (artigos 9º, incisos II e IV e 56, inciso V).</w:t>
      </w:r>
    </w:p>
    <w:p w:rsidR="00BE30ED" w:rsidRDefault="00BE30ED" w:rsidP="00CF67B8">
      <w:pPr>
        <w:ind w:firstLine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A matéria objeto da proposição se insere no </w:t>
      </w:r>
      <w:r w:rsidR="001A479A">
        <w:rPr>
          <w:rFonts w:ascii="Arial" w:hAnsi="Arial"/>
          <w:sz w:val="20"/>
        </w:rPr>
        <w:t>âmbito</w:t>
      </w:r>
      <w:r>
        <w:rPr>
          <w:rFonts w:ascii="Arial" w:hAnsi="Arial"/>
          <w:sz w:val="20"/>
        </w:rPr>
        <w:t xml:space="preserve"> de competência municipal, inexistindo óbice jurídico à tramitação.</w:t>
      </w:r>
    </w:p>
    <w:p w:rsidR="00CF67B8" w:rsidRDefault="00BE30ED" w:rsidP="00CF67B8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Sinalo apenas que não acompanha o</w:t>
      </w:r>
      <w:r w:rsidR="00CF67B8">
        <w:rPr>
          <w:rFonts w:ascii="Arial" w:hAnsi="Arial"/>
          <w:sz w:val="20"/>
        </w:rPr>
        <w:t xml:space="preserve"> processo</w:t>
      </w:r>
      <w:r>
        <w:rPr>
          <w:rFonts w:ascii="Arial" w:hAnsi="Arial"/>
          <w:sz w:val="20"/>
        </w:rPr>
        <w:t xml:space="preserve"> elementos relativos ao negócio jurídico que é objeto do projeto de lei (doação)</w:t>
      </w:r>
      <w:r w:rsidR="00CF67B8">
        <w:rPr>
          <w:rFonts w:ascii="Arial" w:hAnsi="Arial"/>
          <w:sz w:val="20"/>
        </w:rPr>
        <w:t xml:space="preserve">   </w:t>
      </w:r>
    </w:p>
    <w:p w:rsidR="00CF67B8" w:rsidRDefault="00CF67B8" w:rsidP="00CF67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CF67B8" w:rsidRDefault="00CF67B8" w:rsidP="00CF67B8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 </w:t>
      </w:r>
      <w:r w:rsidR="001A479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1 de </w:t>
      </w:r>
      <w:r w:rsidR="001A479A">
        <w:rPr>
          <w:rFonts w:ascii="Arial" w:hAnsi="Arial" w:cs="Arial"/>
          <w:sz w:val="20"/>
        </w:rPr>
        <w:t>novembro</w:t>
      </w:r>
      <w:r>
        <w:rPr>
          <w:rFonts w:ascii="Arial" w:hAnsi="Arial" w:cs="Arial"/>
          <w:sz w:val="20"/>
        </w:rPr>
        <w:t xml:space="preserve"> de 201</w:t>
      </w:r>
      <w:r w:rsidR="001A479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</w:t>
      </w:r>
    </w:p>
    <w:p w:rsidR="00CF67B8" w:rsidRDefault="00CF67B8" w:rsidP="00CF67B8">
      <w:pPr>
        <w:ind w:left="12" w:firstLine="708"/>
        <w:jc w:val="both"/>
        <w:rPr>
          <w:rFonts w:cs="Arial"/>
          <w:sz w:val="20"/>
        </w:rPr>
      </w:pPr>
    </w:p>
    <w:p w:rsidR="00CF67B8" w:rsidRDefault="00CF67B8" w:rsidP="00CF67B8">
      <w:pPr>
        <w:ind w:left="12" w:firstLine="708"/>
        <w:jc w:val="both"/>
        <w:rPr>
          <w:rFonts w:cs="Arial"/>
          <w:sz w:val="20"/>
        </w:rPr>
      </w:pPr>
    </w:p>
    <w:p w:rsidR="001B75FC" w:rsidRDefault="001B75FC" w:rsidP="00CF67B8">
      <w:pPr>
        <w:ind w:left="12" w:firstLine="708"/>
        <w:jc w:val="both"/>
        <w:rPr>
          <w:rFonts w:cs="Arial"/>
          <w:sz w:val="20"/>
        </w:rPr>
      </w:pPr>
      <w:bookmarkStart w:id="0" w:name="_GoBack"/>
      <w:bookmarkEnd w:id="0"/>
    </w:p>
    <w:p w:rsidR="00CF67B8" w:rsidRDefault="00CF67B8" w:rsidP="00CF67B8">
      <w:pPr>
        <w:ind w:left="12" w:firstLine="708"/>
        <w:jc w:val="both"/>
        <w:rPr>
          <w:rFonts w:cs="Arial"/>
          <w:sz w:val="20"/>
        </w:rPr>
      </w:pPr>
    </w:p>
    <w:p w:rsidR="00CF67B8" w:rsidRDefault="00CF67B8" w:rsidP="00CF67B8">
      <w:pPr>
        <w:ind w:left="12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Claudio Roberto Velasquez</w:t>
      </w:r>
    </w:p>
    <w:p w:rsidR="00CF67B8" w:rsidRDefault="00CF67B8" w:rsidP="00CF67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Procurador-Geral – OAB/RS 18.594</w:t>
      </w:r>
    </w:p>
    <w:p w:rsidR="00CF67B8" w:rsidRDefault="00CF67B8" w:rsidP="00CF67B8">
      <w:pPr>
        <w:rPr>
          <w:sz w:val="20"/>
        </w:rPr>
      </w:pPr>
    </w:p>
    <w:p w:rsidR="00CF67B8" w:rsidRDefault="00CF67B8" w:rsidP="00CF67B8">
      <w:pPr>
        <w:rPr>
          <w:sz w:val="20"/>
        </w:rPr>
      </w:pPr>
    </w:p>
    <w:p w:rsidR="00CF67B8" w:rsidRDefault="00CF67B8" w:rsidP="00CF67B8">
      <w:pPr>
        <w:rPr>
          <w:sz w:val="20"/>
        </w:rPr>
      </w:pPr>
    </w:p>
    <w:p w:rsidR="00CF67B8" w:rsidRDefault="00CF67B8" w:rsidP="00CF67B8">
      <w:pPr>
        <w:rPr>
          <w:sz w:val="20"/>
        </w:rPr>
      </w:pPr>
    </w:p>
    <w:p w:rsidR="00CF67B8" w:rsidRDefault="00CF67B8" w:rsidP="00CF67B8">
      <w:pPr>
        <w:rPr>
          <w:sz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B8"/>
    <w:rsid w:val="001A479A"/>
    <w:rsid w:val="001B75FC"/>
    <w:rsid w:val="002A1D93"/>
    <w:rsid w:val="00BE30ED"/>
    <w:rsid w:val="00CF67B8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D147B-4B95-4DE6-87E3-33C85E79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B8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CF67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CF67B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2016-11-21T12:23:00Z</dcterms:created>
  <dcterms:modified xsi:type="dcterms:W3CDTF">2016-11-21T12:40:00Z</dcterms:modified>
</cp:coreProperties>
</file>