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67" w:rsidRDefault="005E2467" w:rsidP="005E2467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5E2467" w:rsidRDefault="005E2467" w:rsidP="005E2467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8B038E" w:rsidRDefault="008B038E" w:rsidP="005E2467">
      <w:pPr>
        <w:rPr>
          <w:rFonts w:ascii="Arial" w:hAnsi="Arial" w:cs="Arial"/>
          <w:b/>
          <w:sz w:val="20"/>
        </w:rPr>
      </w:pPr>
    </w:p>
    <w:p w:rsidR="005E2467" w:rsidRDefault="005E2467" w:rsidP="005E246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PARECER Nº </w:t>
      </w:r>
      <w:r w:rsidR="001049F8">
        <w:rPr>
          <w:rFonts w:ascii="Arial" w:hAnsi="Arial" w:cs="Arial"/>
          <w:b/>
          <w:sz w:val="20"/>
        </w:rPr>
        <w:t>186</w:t>
      </w:r>
      <w:bookmarkStart w:id="0" w:name="_GoBack"/>
      <w:bookmarkEnd w:id="0"/>
      <w:r>
        <w:rPr>
          <w:rFonts w:ascii="Arial" w:hAnsi="Arial" w:cs="Arial"/>
          <w:b/>
          <w:sz w:val="20"/>
        </w:rPr>
        <w:t>/17.</w:t>
      </w:r>
    </w:p>
    <w:p w:rsidR="005E2467" w:rsidRDefault="005E2467" w:rsidP="005E2467">
      <w:pPr>
        <w:rPr>
          <w:rFonts w:ascii="Arial" w:hAnsi="Arial" w:cs="Arial"/>
          <w:b/>
          <w:sz w:val="20"/>
        </w:rPr>
      </w:pPr>
    </w:p>
    <w:p w:rsidR="005E2467" w:rsidRDefault="005E2467" w:rsidP="005E2467">
      <w:pPr>
        <w:rPr>
          <w:rFonts w:ascii="Arial" w:hAnsi="Arial" w:cs="Arial"/>
          <w:b/>
          <w:sz w:val="20"/>
        </w:rPr>
      </w:pPr>
    </w:p>
    <w:p w:rsidR="005E2467" w:rsidRDefault="005E2467" w:rsidP="005E2467">
      <w:pPr>
        <w:pStyle w:val="Ttulo1"/>
        <w:ind w:left="52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PROCESSO Nº 755/17.</w:t>
      </w:r>
    </w:p>
    <w:p w:rsidR="005E2467" w:rsidRDefault="005E2467" w:rsidP="005E2467">
      <w:pPr>
        <w:ind w:left="524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Nº 65/17.</w:t>
      </w:r>
    </w:p>
    <w:p w:rsidR="005E2467" w:rsidRPr="00AA6BD1" w:rsidRDefault="005E2467" w:rsidP="00AA6BD1">
      <w:pPr>
        <w:pStyle w:val="Recuodecorpodetexto"/>
        <w:spacing w:after="0"/>
        <w:jc w:val="both"/>
        <w:rPr>
          <w:rFonts w:ascii="Arial" w:hAnsi="Arial" w:cs="Arial"/>
          <w:b/>
          <w:sz w:val="28"/>
        </w:rPr>
      </w:pPr>
    </w:p>
    <w:p w:rsidR="005E2467" w:rsidRPr="00AA6BD1" w:rsidRDefault="005E2467" w:rsidP="000B4C7A">
      <w:pPr>
        <w:pStyle w:val="Recuodecorpodetexto"/>
        <w:spacing w:after="0"/>
        <w:ind w:left="0" w:firstLine="992"/>
        <w:jc w:val="both"/>
        <w:rPr>
          <w:rFonts w:ascii="Arial" w:hAnsi="Arial" w:cs="Arial"/>
          <w:sz w:val="20"/>
        </w:rPr>
      </w:pPr>
      <w:r w:rsidRPr="00AA6BD1">
        <w:rPr>
          <w:rFonts w:ascii="Arial" w:hAnsi="Arial" w:cs="Arial"/>
          <w:sz w:val="20"/>
        </w:rPr>
        <w:t xml:space="preserve">É submetido a exame desta Procuradoria, para parecer prévio, o Projeto de Lei Complementar do Legislativo em referência, que altera a Lei nº </w:t>
      </w:r>
      <w:r w:rsidR="008D196C" w:rsidRPr="00AA6BD1">
        <w:rPr>
          <w:rFonts w:ascii="Arial" w:hAnsi="Arial" w:cs="Arial"/>
          <w:sz w:val="20"/>
        </w:rPr>
        <w:t>8.890/02</w:t>
      </w:r>
      <w:r w:rsidRPr="00AA6BD1">
        <w:rPr>
          <w:rFonts w:ascii="Arial" w:hAnsi="Arial" w:cs="Arial"/>
          <w:sz w:val="20"/>
        </w:rPr>
        <w:t xml:space="preserve">, </w:t>
      </w:r>
      <w:r w:rsidR="008D196C" w:rsidRPr="00AA6BD1">
        <w:rPr>
          <w:rFonts w:ascii="Arial" w:hAnsi="Arial" w:cs="Arial"/>
          <w:sz w:val="20"/>
        </w:rPr>
        <w:t>assegur</w:t>
      </w:r>
      <w:r w:rsidR="008B038E" w:rsidRPr="00AA6BD1">
        <w:rPr>
          <w:rFonts w:ascii="Arial" w:hAnsi="Arial" w:cs="Arial"/>
          <w:sz w:val="20"/>
        </w:rPr>
        <w:t>an</w:t>
      </w:r>
      <w:r w:rsidR="008D196C" w:rsidRPr="00AA6BD1">
        <w:rPr>
          <w:rFonts w:ascii="Arial" w:hAnsi="Arial" w:cs="Arial"/>
          <w:sz w:val="20"/>
        </w:rPr>
        <w:t>do às pessoas com deficiência física, bem como idosos, obesos, grávidas e pessoas com criança no colo o</w:t>
      </w:r>
      <w:r w:rsidRPr="00AA6BD1">
        <w:rPr>
          <w:rFonts w:ascii="Arial" w:hAnsi="Arial" w:cs="Arial"/>
          <w:sz w:val="20"/>
        </w:rPr>
        <w:t xml:space="preserve"> embarque ou desembarque </w:t>
      </w:r>
      <w:r w:rsidR="008D196C" w:rsidRPr="00AA6BD1">
        <w:rPr>
          <w:rFonts w:ascii="Arial" w:hAnsi="Arial" w:cs="Arial"/>
          <w:sz w:val="20"/>
        </w:rPr>
        <w:t>em qualquer local</w:t>
      </w:r>
      <w:r w:rsidR="000B4C7A">
        <w:rPr>
          <w:rFonts w:ascii="Arial" w:hAnsi="Arial" w:cs="Arial"/>
          <w:sz w:val="20"/>
        </w:rPr>
        <w:t xml:space="preserve"> do itinerário</w:t>
      </w:r>
      <w:r w:rsidRPr="00AA6BD1">
        <w:rPr>
          <w:rFonts w:ascii="Arial" w:hAnsi="Arial" w:cs="Arial"/>
          <w:sz w:val="20"/>
        </w:rPr>
        <w:t>.</w:t>
      </w:r>
    </w:p>
    <w:p w:rsidR="00AA6BD1" w:rsidRPr="00AA6BD1" w:rsidRDefault="00AA6BD1" w:rsidP="000B4C7A">
      <w:pPr>
        <w:ind w:firstLine="708"/>
        <w:jc w:val="both"/>
        <w:rPr>
          <w:rFonts w:ascii="Arial" w:hAnsi="Arial" w:cs="Arial"/>
          <w:sz w:val="20"/>
        </w:rPr>
      </w:pPr>
      <w:r w:rsidRPr="00AA6BD1">
        <w:rPr>
          <w:rFonts w:ascii="Arial" w:hAnsi="Arial" w:cs="Arial"/>
          <w:sz w:val="20"/>
        </w:rPr>
        <w:t>Consoante dispõe a Carta da República, compete ao Município legislar sobre assuntos de interesse local e organizar e prestar, diretamente ou mediante concessão ou permissão, os serviços públicos de interesse local (art. 30, incisos I e V).</w:t>
      </w:r>
    </w:p>
    <w:p w:rsidR="00AA6BD1" w:rsidRPr="00AA6BD1" w:rsidRDefault="00AA6BD1" w:rsidP="00AA6BD1">
      <w:pPr>
        <w:pStyle w:val="Ttulo2"/>
        <w:spacing w:before="0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AA6BD1">
        <w:rPr>
          <w:rFonts w:ascii="Arial" w:hAnsi="Arial" w:cs="Arial"/>
          <w:color w:val="auto"/>
          <w:sz w:val="20"/>
        </w:rPr>
        <w:t>Declara, ainda, ser da competência comum da União, Estados e Municípios cuidar da saúde e assistência pública e da proteção das pessoas portadoras de deficiência, estatui que a assistência social deve visar à proteção da velhice, e que é dever do Estado amparar as pessoas idosas, defendendo sua dignidade e bem-estar e garantindo-lhes o direito à vida (arts. 23, inciso II, 203 e 230).</w:t>
      </w:r>
    </w:p>
    <w:p w:rsidR="00AA6BD1" w:rsidRPr="00AA6BD1" w:rsidRDefault="00AA6BD1" w:rsidP="00AA6BD1">
      <w:pPr>
        <w:jc w:val="both"/>
        <w:rPr>
          <w:rFonts w:ascii="Arial" w:hAnsi="Arial" w:cs="Arial"/>
          <w:sz w:val="20"/>
        </w:rPr>
      </w:pPr>
      <w:r w:rsidRPr="00AA6BD1">
        <w:rPr>
          <w:rFonts w:ascii="Arial" w:hAnsi="Arial" w:cs="Arial"/>
          <w:sz w:val="20"/>
        </w:rPr>
        <w:tab/>
        <w:t>A Lei Orgânica, por sua vez, declara a competência do Município para prover tudo quanto concerne ao interesse local, objetivando o pleno desenvolvimento de suas funções sociais, e para organizar e dispor sobre serviços públicos de interesse local (artigos 9º, inciso II, e 8º, inciso III).</w:t>
      </w:r>
    </w:p>
    <w:p w:rsidR="001A4A63" w:rsidRDefault="00AA6BD1" w:rsidP="001A4A63">
      <w:pPr>
        <w:jc w:val="both"/>
        <w:rPr>
          <w:rFonts w:ascii="Arial" w:hAnsi="Arial"/>
          <w:sz w:val="20"/>
        </w:rPr>
      </w:pPr>
      <w:r w:rsidRPr="00AA6BD1">
        <w:rPr>
          <w:rFonts w:ascii="Arial" w:hAnsi="Arial" w:cs="Arial"/>
          <w:sz w:val="20"/>
        </w:rPr>
        <w:tab/>
        <w:t>Estatui, também, que o transporte coletivo é de caráter público e essencial sujeito ao controle e fiscalização dos órgãos próprios do Município</w:t>
      </w:r>
      <w:r w:rsidR="001A4A63">
        <w:rPr>
          <w:rFonts w:ascii="Arial" w:hAnsi="Arial" w:cs="Arial"/>
          <w:sz w:val="20"/>
        </w:rPr>
        <w:t xml:space="preserve">, e que </w:t>
      </w:r>
      <w:r w:rsidR="001A4A63">
        <w:rPr>
          <w:rFonts w:ascii="Arial" w:hAnsi="Arial"/>
          <w:sz w:val="20"/>
        </w:rPr>
        <w:t>constitui obrigação do Município promover o direito à saúde e a proteção da maternidade e infância (artigos 142, 143 e 147).</w:t>
      </w:r>
    </w:p>
    <w:p w:rsidR="00AA6BD1" w:rsidRPr="00AA6BD1" w:rsidRDefault="00AA6BD1" w:rsidP="00AA6BD1">
      <w:pPr>
        <w:jc w:val="both"/>
        <w:rPr>
          <w:rFonts w:ascii="Arial" w:hAnsi="Arial" w:cs="Arial"/>
          <w:sz w:val="20"/>
        </w:rPr>
      </w:pPr>
      <w:r w:rsidRPr="00AA6BD1">
        <w:rPr>
          <w:rFonts w:ascii="Arial" w:hAnsi="Arial" w:cs="Arial"/>
          <w:sz w:val="20"/>
        </w:rPr>
        <w:tab/>
        <w:t>A Lei nº 8.133/98, que dispõe sobre o Sistema de Transporte e Circulação no Município de Porto Alegre, declara que é público e de caráter essencial o serviço de transporte de passageiros, e atribui ao Poder Público o direito de regulamentar a respectiva prestação (arts. 1º e 12 º).</w:t>
      </w:r>
    </w:p>
    <w:p w:rsidR="00AA6BD1" w:rsidRPr="00AA6BD1" w:rsidRDefault="00AA6BD1" w:rsidP="00AA6BD1">
      <w:pPr>
        <w:jc w:val="both"/>
        <w:rPr>
          <w:rFonts w:ascii="Arial" w:hAnsi="Arial" w:cs="Arial"/>
          <w:sz w:val="20"/>
        </w:rPr>
      </w:pPr>
      <w:r w:rsidRPr="00AA6BD1">
        <w:rPr>
          <w:rFonts w:ascii="Arial" w:hAnsi="Arial" w:cs="Arial"/>
          <w:sz w:val="20"/>
        </w:rPr>
        <w:tab/>
        <w:t>A matéria objeto da proposição insere-se no âmbito de competência municipal, inexistindo óbice jurídico à tramitação.</w:t>
      </w:r>
    </w:p>
    <w:p w:rsidR="005B6CF7" w:rsidRDefault="005B6CF7" w:rsidP="005B6CF7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É o parecer,</w:t>
      </w:r>
      <w:r>
        <w:rPr>
          <w:rFonts w:ascii="Arial" w:hAnsi="Arial" w:cs="Arial"/>
          <w:i/>
          <w:sz w:val="20"/>
        </w:rPr>
        <w:t xml:space="preserve"> sub censura</w:t>
      </w:r>
      <w:r>
        <w:rPr>
          <w:rFonts w:ascii="Arial" w:hAnsi="Arial" w:cs="Arial"/>
          <w:sz w:val="20"/>
        </w:rPr>
        <w:t>.</w:t>
      </w:r>
    </w:p>
    <w:p w:rsidR="005B6CF7" w:rsidRDefault="005B6CF7" w:rsidP="005B6CF7">
      <w:pPr>
        <w:pStyle w:val="Corpodetexto"/>
        <w:ind w:firstLine="708"/>
        <w:rPr>
          <w:i/>
          <w:sz w:val="20"/>
        </w:rPr>
      </w:pPr>
    </w:p>
    <w:p w:rsidR="005B6CF7" w:rsidRDefault="005B6CF7" w:rsidP="005B6CF7">
      <w:pPr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À Diretoria Legislativa para os devidos fins.</w:t>
      </w:r>
    </w:p>
    <w:p w:rsidR="005B6CF7" w:rsidRDefault="005B6CF7" w:rsidP="005B6CF7">
      <w:pPr>
        <w:pStyle w:val="Corpodetexto"/>
        <w:ind w:firstLine="708"/>
        <w:rPr>
          <w:sz w:val="20"/>
        </w:rPr>
      </w:pPr>
      <w:r>
        <w:rPr>
          <w:sz w:val="20"/>
        </w:rPr>
        <w:t>Em 07 de março de 2.017.</w:t>
      </w:r>
    </w:p>
    <w:p w:rsidR="005B6CF7" w:rsidRDefault="005B6CF7" w:rsidP="005B6CF7">
      <w:pPr>
        <w:pStyle w:val="Corpodetexto"/>
        <w:ind w:firstLine="1418"/>
        <w:rPr>
          <w:sz w:val="20"/>
        </w:rPr>
      </w:pPr>
    </w:p>
    <w:p w:rsidR="005B6CF7" w:rsidRDefault="005B6CF7" w:rsidP="005B6CF7">
      <w:pPr>
        <w:pStyle w:val="Corpodetexto"/>
        <w:ind w:firstLine="1418"/>
        <w:rPr>
          <w:i/>
          <w:sz w:val="20"/>
        </w:rPr>
      </w:pPr>
    </w:p>
    <w:p w:rsidR="005B6CF7" w:rsidRDefault="005B6CF7" w:rsidP="005B6CF7">
      <w:pPr>
        <w:pStyle w:val="Corpodetexto"/>
        <w:ind w:firstLine="1418"/>
        <w:rPr>
          <w:i/>
          <w:sz w:val="20"/>
        </w:rPr>
      </w:pPr>
    </w:p>
    <w:p w:rsidR="005B6CF7" w:rsidRDefault="005B6CF7" w:rsidP="005B6CF7">
      <w:pPr>
        <w:ind w:firstLine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Claudio Roberto Velasquez</w:t>
      </w:r>
    </w:p>
    <w:p w:rsidR="005B6CF7" w:rsidRDefault="005B6CF7" w:rsidP="005B6CF7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5B6CF7" w:rsidRDefault="005B6CF7" w:rsidP="005B6CF7">
      <w:pPr>
        <w:pStyle w:val="Corpodetexto"/>
        <w:ind w:left="720"/>
        <w:rPr>
          <w:rFonts w:cs="Arial"/>
          <w:sz w:val="20"/>
        </w:rPr>
      </w:pPr>
    </w:p>
    <w:p w:rsidR="005B6CF7" w:rsidRDefault="005B6CF7" w:rsidP="005B6CF7"/>
    <w:p w:rsidR="005E2467" w:rsidRPr="00AA6BD1" w:rsidRDefault="005E2467" w:rsidP="00AA6BD1">
      <w:pPr>
        <w:jc w:val="both"/>
        <w:rPr>
          <w:rFonts w:ascii="Arial" w:hAnsi="Arial" w:cs="Arial"/>
        </w:rPr>
      </w:pPr>
    </w:p>
    <w:p w:rsidR="00063008" w:rsidRPr="00AA6BD1" w:rsidRDefault="00063008" w:rsidP="00AA6BD1">
      <w:pPr>
        <w:jc w:val="both"/>
        <w:rPr>
          <w:rFonts w:ascii="Arial" w:hAnsi="Arial" w:cs="Arial"/>
        </w:rPr>
      </w:pPr>
    </w:p>
    <w:sectPr w:rsidR="00063008" w:rsidRPr="00AA6BD1" w:rsidSect="008B038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67"/>
    <w:rsid w:val="00063008"/>
    <w:rsid w:val="000B4C7A"/>
    <w:rsid w:val="001049F8"/>
    <w:rsid w:val="001A4A63"/>
    <w:rsid w:val="005B6CF7"/>
    <w:rsid w:val="005E2467"/>
    <w:rsid w:val="008B038E"/>
    <w:rsid w:val="008D196C"/>
    <w:rsid w:val="00A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FCECA-FE3B-478D-8A6B-8D7EAABD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467"/>
    <w:pPr>
      <w:spacing w:after="0" w:line="240" w:lineRule="auto"/>
    </w:pPr>
    <w:rPr>
      <w:rFonts w:ascii="Comic Sans MS" w:eastAsia="Times New Roman" w:hAnsi="Comic Sans MS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2467"/>
    <w:pPr>
      <w:keepNext/>
      <w:outlineLvl w:val="0"/>
    </w:pPr>
    <w:rPr>
      <w:rFonts w:ascii="Times New Roman" w:hAnsi="Times New Roman"/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A6B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246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5E2467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semiHidden/>
    <w:rsid w:val="005E246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E2467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5E2467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E24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E2467"/>
    <w:rPr>
      <w:rFonts w:ascii="Comic Sans MS" w:eastAsia="Times New Roman" w:hAnsi="Comic Sans MS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E2467"/>
    <w:pPr>
      <w:spacing w:after="120" w:line="480" w:lineRule="auto"/>
      <w:ind w:left="283"/>
    </w:pPr>
    <w:rPr>
      <w:rFonts w:ascii="Arial" w:hAnsi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E2467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A6B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dcterms:created xsi:type="dcterms:W3CDTF">2017-04-07T14:17:00Z</dcterms:created>
  <dcterms:modified xsi:type="dcterms:W3CDTF">2017-04-07T18:30:00Z</dcterms:modified>
</cp:coreProperties>
</file>