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33" w:rsidRDefault="009D5233" w:rsidP="009D5233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9D5233" w:rsidRDefault="009D5233" w:rsidP="009D52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9D5233" w:rsidRDefault="009D5233" w:rsidP="009D5233">
      <w:pPr>
        <w:rPr>
          <w:rFonts w:ascii="Arial" w:hAnsi="Arial" w:cs="Arial"/>
          <w:b/>
          <w:sz w:val="20"/>
          <w:szCs w:val="20"/>
        </w:rPr>
      </w:pPr>
    </w:p>
    <w:p w:rsidR="009D5233" w:rsidRDefault="009D5233" w:rsidP="009D523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</w:t>
      </w:r>
      <w:r w:rsidR="00F52C82">
        <w:rPr>
          <w:rFonts w:ascii="Arial" w:hAnsi="Arial" w:cs="Arial"/>
          <w:b/>
          <w:sz w:val="20"/>
          <w:szCs w:val="20"/>
        </w:rPr>
        <w:t>Nº 263</w:t>
      </w:r>
      <w:r>
        <w:rPr>
          <w:rFonts w:ascii="Arial" w:hAnsi="Arial" w:cs="Arial"/>
          <w:b/>
          <w:sz w:val="20"/>
          <w:szCs w:val="20"/>
        </w:rPr>
        <w:t>/17.</w:t>
      </w:r>
    </w:p>
    <w:p w:rsidR="009D5233" w:rsidRDefault="009D5233" w:rsidP="009D5233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9D5233" w:rsidRDefault="009D5233" w:rsidP="009D5233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865/17.</w:t>
      </w:r>
    </w:p>
    <w:p w:rsidR="009D5233" w:rsidRDefault="009D5233" w:rsidP="009D5233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88/17.</w:t>
      </w:r>
    </w:p>
    <w:p w:rsidR="009D5233" w:rsidRDefault="009D5233" w:rsidP="009D5233">
      <w:pPr>
        <w:pStyle w:val="Cabealho"/>
        <w:jc w:val="center"/>
        <w:rPr>
          <w:rFonts w:ascii="Arial" w:hAnsi="Arial" w:cs="Arial"/>
          <w:b/>
          <w:sz w:val="20"/>
        </w:rPr>
      </w:pPr>
    </w:p>
    <w:p w:rsidR="009D5233" w:rsidRDefault="009D5233" w:rsidP="009D52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referência, que institui e define como Zona Livre de Agrotóxicos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à Produção Primária e Extrativa a área definida como Zona Rural no Município de Porto Alegre.</w:t>
      </w:r>
    </w:p>
    <w:p w:rsidR="009D5233" w:rsidRDefault="009D5233" w:rsidP="009D523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Constituição da República dispõe competir aos Municípios legislar sobre assuntos de interesse local, promover adequado ordenamento territorial, mediante planejamento e controle do uso e da ocupação do solo urbano, e suplementar a legislação federal e estadual (art. 30, incisos I e II).</w:t>
      </w:r>
    </w:p>
    <w:p w:rsidR="009D5233" w:rsidRDefault="009D5233" w:rsidP="009D523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9D5233" w:rsidRDefault="009D5233" w:rsidP="009D52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estatui competir ao Município prover tudo quanto concerne ao interesse local, bem como promover adequado ordenamento territorial e estabelecer normas de zoneamento urbano e limitações urbanísticas convenientes à organização de seu território, bem como promover defesa da flora, da fauna e da paisagem natural (artigo 8º, incisos X e XI; art. 9º, inciso II e IX; arts. 201 e 236, inciso V).</w:t>
      </w:r>
    </w:p>
    <w:p w:rsidR="009D5233" w:rsidRDefault="009D5233" w:rsidP="009D52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9D5233" w:rsidRDefault="009D5233" w:rsidP="009D52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9D5233" w:rsidRDefault="009D5233" w:rsidP="009D5233">
      <w:pPr>
        <w:pStyle w:val="Corpodetexto"/>
        <w:ind w:left="708"/>
        <w:rPr>
          <w:sz w:val="20"/>
        </w:rPr>
      </w:pPr>
    </w:p>
    <w:p w:rsidR="009D5233" w:rsidRDefault="009D5233" w:rsidP="009D5233">
      <w:pPr>
        <w:pStyle w:val="Corpodetexto"/>
        <w:ind w:left="708"/>
        <w:rPr>
          <w:i/>
          <w:sz w:val="20"/>
        </w:rPr>
      </w:pPr>
      <w:r>
        <w:rPr>
          <w:sz w:val="20"/>
        </w:rPr>
        <w:t>À Diretoria Legislativa para processamento, na forma regimental.</w:t>
      </w:r>
    </w:p>
    <w:p w:rsidR="009D5233" w:rsidRDefault="009D5233" w:rsidP="009D523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Em 17 de maio de 2.017.</w:t>
      </w:r>
    </w:p>
    <w:p w:rsidR="009D5233" w:rsidRDefault="009D5233" w:rsidP="009D5233"/>
    <w:p w:rsidR="009D5233" w:rsidRDefault="009D5233" w:rsidP="009D5233"/>
    <w:p w:rsidR="009D5233" w:rsidRDefault="009D5233" w:rsidP="009D5233"/>
    <w:p w:rsidR="009D5233" w:rsidRDefault="009D5233" w:rsidP="009D5233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Claudio Roberto Velasquez</w:t>
      </w:r>
    </w:p>
    <w:p w:rsidR="009D5233" w:rsidRDefault="009D5233" w:rsidP="009D52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16"/>
          <w:szCs w:val="16"/>
        </w:rPr>
        <w:t xml:space="preserve"> Procurador-Geral OAB/RS 18.594</w:t>
      </w:r>
    </w:p>
    <w:p w:rsidR="009D5233" w:rsidRDefault="009D5233" w:rsidP="009D5233"/>
    <w:p w:rsidR="009D5233" w:rsidRDefault="009D5233" w:rsidP="009D5233"/>
    <w:p w:rsidR="009D5233" w:rsidRDefault="009D5233" w:rsidP="009D5233"/>
    <w:p w:rsidR="009D5233" w:rsidRDefault="009D5233" w:rsidP="009D5233"/>
    <w:p w:rsidR="00F4209E" w:rsidRDefault="00593411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33"/>
    <w:rsid w:val="001C2727"/>
    <w:rsid w:val="002B34DD"/>
    <w:rsid w:val="00593411"/>
    <w:rsid w:val="00717D2A"/>
    <w:rsid w:val="00753A44"/>
    <w:rsid w:val="009470A1"/>
    <w:rsid w:val="009D5233"/>
    <w:rsid w:val="00F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1960-00CD-4475-A237-DE4BD56A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D523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2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D523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D523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2017-05-17T19:01:00Z</dcterms:created>
  <dcterms:modified xsi:type="dcterms:W3CDTF">2017-05-18T12:46:00Z</dcterms:modified>
</cp:coreProperties>
</file>