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D5" w:rsidRDefault="003E66D5" w:rsidP="003E66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3E66D5" w:rsidRDefault="003E66D5" w:rsidP="003E66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3E66D5" w:rsidRDefault="003E66D5" w:rsidP="003E66D5">
      <w:pPr>
        <w:rPr>
          <w:rFonts w:ascii="Arial" w:hAnsi="Arial" w:cs="Arial"/>
          <w:sz w:val="20"/>
          <w:szCs w:val="20"/>
        </w:rPr>
      </w:pPr>
    </w:p>
    <w:p w:rsidR="003E66D5" w:rsidRDefault="003E66D5" w:rsidP="003E66D5">
      <w:pPr>
        <w:rPr>
          <w:sz w:val="20"/>
          <w:szCs w:val="20"/>
        </w:rPr>
      </w:pPr>
    </w:p>
    <w:p w:rsidR="003E66D5" w:rsidRDefault="003E66D5" w:rsidP="003E66D5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B23D6E">
        <w:rPr>
          <w:rFonts w:ascii="Arial" w:hAnsi="Arial" w:cs="Arial"/>
          <w:sz w:val="20"/>
        </w:rPr>
        <w:t>609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3E66D5" w:rsidRDefault="003E66D5" w:rsidP="003E66D5">
      <w:pPr>
        <w:rPr>
          <w:sz w:val="20"/>
          <w:szCs w:val="20"/>
        </w:rPr>
      </w:pPr>
    </w:p>
    <w:p w:rsidR="003E66D5" w:rsidRDefault="003E66D5" w:rsidP="003E66D5">
      <w:pPr>
        <w:pStyle w:val="Ttulo2"/>
        <w:ind w:left="41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PROCESSO </w:t>
      </w:r>
      <w:r w:rsidR="00EE3B07">
        <w:rPr>
          <w:rFonts w:cs="Arial"/>
          <w:sz w:val="20"/>
        </w:rPr>
        <w:t>Nº 969</w:t>
      </w:r>
      <w:r>
        <w:rPr>
          <w:rFonts w:cs="Arial"/>
          <w:sz w:val="20"/>
        </w:rPr>
        <w:t>/17.</w:t>
      </w:r>
    </w:p>
    <w:p w:rsidR="003E66D5" w:rsidRDefault="003E66D5" w:rsidP="003E66D5">
      <w:pPr>
        <w:ind w:left="41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PLL Nº </w:t>
      </w:r>
      <w:r>
        <w:rPr>
          <w:rFonts w:ascii="Arial" w:hAnsi="Arial" w:cs="Arial"/>
          <w:b/>
          <w:sz w:val="20"/>
          <w:szCs w:val="20"/>
        </w:rPr>
        <w:t>103</w:t>
      </w:r>
      <w:r>
        <w:rPr>
          <w:rFonts w:ascii="Arial" w:hAnsi="Arial" w:cs="Arial"/>
          <w:b/>
          <w:sz w:val="20"/>
          <w:szCs w:val="20"/>
        </w:rPr>
        <w:t>/17.</w:t>
      </w:r>
    </w:p>
    <w:p w:rsidR="003E66D5" w:rsidRDefault="003E66D5" w:rsidP="003E66D5">
      <w:pPr>
        <w:ind w:left="4140"/>
        <w:rPr>
          <w:rFonts w:ascii="Arial" w:hAnsi="Arial" w:cs="Arial"/>
          <w:sz w:val="20"/>
          <w:szCs w:val="20"/>
        </w:rPr>
      </w:pPr>
    </w:p>
    <w:p w:rsidR="003E66D5" w:rsidRDefault="003E66D5" w:rsidP="003E66D5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3E66D5" w:rsidRDefault="003E66D5" w:rsidP="003E66D5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desta Procuradoria, para parecer prévio, o Projeto de Lei do Legislativo em epígrafe, que </w:t>
      </w:r>
      <w:r>
        <w:rPr>
          <w:rFonts w:cs="Arial"/>
          <w:sz w:val="20"/>
        </w:rPr>
        <w:t>determina a doação de alimentos apreendidos pelo órgão responsável pelo serviço de vigilância sanitária a instituições, públicas ou privadas, que detenham a guarda temporária ou permanente de ani</w:t>
      </w:r>
      <w:r>
        <w:rPr>
          <w:rFonts w:cs="Arial"/>
          <w:sz w:val="20"/>
        </w:rPr>
        <w:t>mais</w:t>
      </w:r>
      <w:r>
        <w:rPr>
          <w:rFonts w:cs="Arial"/>
          <w:sz w:val="20"/>
        </w:rPr>
        <w:t xml:space="preserve"> nativos, exóticos ou de estimação no Município de Porto Alegre.</w:t>
      </w:r>
      <w:r>
        <w:rPr>
          <w:rFonts w:cs="Arial"/>
          <w:sz w:val="20"/>
        </w:rPr>
        <w:t xml:space="preserve"> </w:t>
      </w:r>
    </w:p>
    <w:p w:rsidR="003E66D5" w:rsidRDefault="003E66D5" w:rsidP="003E66D5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>A Constituição da República,</w:t>
      </w:r>
      <w:r>
        <w:rPr>
          <w:rFonts w:ascii="Arial (W1)" w:hAnsi="Arial (W1)" w:cs="Arial"/>
          <w:sz w:val="20"/>
        </w:rPr>
        <w:t xml:space="preserve"> no artigo 23, define a competência do Município para, conjuntamente com União e o Estado, proceder à proteção do meio ambiente. </w:t>
      </w:r>
    </w:p>
    <w:p w:rsidR="003E66D5" w:rsidRDefault="003E66D5" w:rsidP="003E66D5">
      <w:pPr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ab/>
        <w:t>A Constituição do Estado do RGS declara a competência do Município para promover a proteção ambiental e exercer poder de polícia administrativa nas matérias de interesse local, inclusive no que respeita à proteção ao meio ambiente (artigo 13, incisos I e V).</w:t>
      </w:r>
    </w:p>
    <w:p w:rsidR="003E66D5" w:rsidRDefault="003E66D5" w:rsidP="003E66D5">
      <w:pPr>
        <w:pStyle w:val="Corpodetexto"/>
        <w:jc w:val="both"/>
        <w:rPr>
          <w:rFonts w:ascii="Arial (W1)" w:hAnsi="Arial (W1)" w:cs="Arial"/>
          <w:sz w:val="20"/>
        </w:rPr>
      </w:pPr>
      <w:r>
        <w:rPr>
          <w:rFonts w:ascii="Arial (W1)" w:hAnsi="Arial (W1)" w:cs="Arial"/>
          <w:sz w:val="20"/>
        </w:rPr>
        <w:tab/>
        <w:t>A Lei Orgânica do Município de Porto Alegre estatui competir a este prover tudo quanto concerne ao interesse local, dispor sobre a defesa da flora e da fauna e o controle da poluição ambiental, bem como promover a preservação do meio ambiente (artigos 9º, inciso II e IX, e 201).</w:t>
      </w:r>
    </w:p>
    <w:p w:rsidR="003E66D5" w:rsidRDefault="003E66D5" w:rsidP="003E66D5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>Consoante se infere do exposto, há previsão legal para atuação do legislador municipal no âmbito da matéria objeto da proposição.</w:t>
      </w:r>
    </w:p>
    <w:p w:rsidR="003E66D5" w:rsidRDefault="003E66D5" w:rsidP="003E66D5">
      <w:pPr>
        <w:pStyle w:val="Corpodetexto"/>
        <w:jc w:val="both"/>
        <w:rPr>
          <w:rFonts w:cs="Arial"/>
          <w:sz w:val="20"/>
        </w:rPr>
      </w:pPr>
      <w:r>
        <w:rPr>
          <w:rFonts w:ascii="Arial (W1)" w:hAnsi="Arial (W1)" w:cs="Arial"/>
          <w:sz w:val="20"/>
        </w:rPr>
        <w:tab/>
        <w:t>Contudo, o</w:t>
      </w:r>
      <w:r>
        <w:rPr>
          <w:rFonts w:cs="Arial"/>
          <w:sz w:val="20"/>
        </w:rPr>
        <w:t xml:space="preserve"> projeto de lei tem conteúdo normativo que consubs</w:t>
      </w:r>
      <w:r>
        <w:rPr>
          <w:rFonts w:cs="Arial"/>
          <w:sz w:val="20"/>
        </w:rPr>
        <w:t>tancia interferência na gestão municipal incidindo</w:t>
      </w:r>
      <w:r>
        <w:rPr>
          <w:rFonts w:cs="Arial"/>
          <w:sz w:val="20"/>
        </w:rPr>
        <w:t>, vênia concedida, em malferimento ao disposto no artigo 94</w:t>
      </w:r>
      <w:r>
        <w:rPr>
          <w:rFonts w:cs="Arial"/>
          <w:sz w:val="20"/>
        </w:rPr>
        <w:t>, incisos IV e II</w:t>
      </w:r>
      <w:r>
        <w:rPr>
          <w:rFonts w:cs="Arial"/>
          <w:sz w:val="20"/>
        </w:rPr>
        <w:t xml:space="preserve"> da Orgânica, que atribui competência privativa ao Chefe do Poder Executivo para </w:t>
      </w:r>
      <w:r w:rsidR="00F43BD6">
        <w:rPr>
          <w:rFonts w:cs="Arial"/>
          <w:sz w:val="20"/>
        </w:rPr>
        <w:t>realizá-</w:t>
      </w:r>
      <w:r>
        <w:rPr>
          <w:rFonts w:cs="Arial"/>
          <w:sz w:val="20"/>
        </w:rPr>
        <w:t>la</w:t>
      </w:r>
      <w:r>
        <w:rPr>
          <w:rFonts w:cs="Arial"/>
          <w:sz w:val="20"/>
        </w:rPr>
        <w:t xml:space="preserve">. </w:t>
      </w:r>
    </w:p>
    <w:p w:rsidR="00F43BD6" w:rsidRDefault="00F43BD6" w:rsidP="003E66D5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Sinalo, ainda, que a apreensão de bens não elide, desde </w:t>
      </w:r>
      <w:r w:rsidR="00B23D6E">
        <w:rPr>
          <w:rFonts w:cs="Arial"/>
          <w:sz w:val="20"/>
        </w:rPr>
        <w:t>já, o</w:t>
      </w:r>
      <w:r>
        <w:rPr>
          <w:rFonts w:cs="Arial"/>
          <w:sz w:val="20"/>
        </w:rPr>
        <w:t xml:space="preserve"> direito de propriedade do proprietário</w:t>
      </w:r>
      <w:r w:rsidR="00EC6029">
        <w:rPr>
          <w:rFonts w:cs="Arial"/>
          <w:sz w:val="20"/>
        </w:rPr>
        <w:t xml:space="preserve"> – eventualmente, este pode exercer seu direito de reaver os bens apreendidos</w:t>
      </w:r>
    </w:p>
    <w:p w:rsidR="003E66D5" w:rsidRDefault="003E66D5" w:rsidP="003E66D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É o parecer, </w:t>
      </w:r>
      <w:r>
        <w:rPr>
          <w:rFonts w:ascii="Arial" w:hAnsi="Arial" w:cs="Arial"/>
          <w:i/>
          <w:sz w:val="20"/>
        </w:rPr>
        <w:t>sub censura</w:t>
      </w:r>
      <w:r>
        <w:rPr>
          <w:rFonts w:ascii="Arial" w:hAnsi="Arial" w:cs="Arial"/>
          <w:sz w:val="20"/>
        </w:rPr>
        <w:t>.</w:t>
      </w:r>
    </w:p>
    <w:p w:rsidR="003E66D5" w:rsidRDefault="003E66D5" w:rsidP="003E66D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3E66D5" w:rsidRDefault="003E66D5" w:rsidP="003E66D5">
      <w:pPr>
        <w:pStyle w:val="Corpodetexto"/>
        <w:ind w:firstLine="708"/>
        <w:rPr>
          <w:sz w:val="20"/>
        </w:rPr>
      </w:pPr>
      <w:r>
        <w:rPr>
          <w:sz w:val="20"/>
        </w:rPr>
        <w:t>Em 21</w:t>
      </w:r>
      <w:r>
        <w:rPr>
          <w:sz w:val="20"/>
        </w:rPr>
        <w:t xml:space="preserve"> de </w:t>
      </w:r>
      <w:r>
        <w:rPr>
          <w:sz w:val="20"/>
        </w:rPr>
        <w:t>setembro</w:t>
      </w:r>
      <w:r>
        <w:rPr>
          <w:sz w:val="20"/>
        </w:rPr>
        <w:t xml:space="preserve"> de 2.017.</w:t>
      </w:r>
    </w:p>
    <w:p w:rsidR="003E66D5" w:rsidRDefault="003E66D5" w:rsidP="003E66D5">
      <w:pPr>
        <w:pStyle w:val="Corpodetexto"/>
        <w:ind w:firstLine="1418"/>
        <w:rPr>
          <w:sz w:val="20"/>
        </w:rPr>
      </w:pPr>
    </w:p>
    <w:p w:rsidR="003E66D5" w:rsidRDefault="003E66D5" w:rsidP="003E66D5">
      <w:pPr>
        <w:pStyle w:val="Corpodetexto"/>
        <w:ind w:firstLine="1418"/>
        <w:rPr>
          <w:sz w:val="20"/>
        </w:rPr>
      </w:pPr>
    </w:p>
    <w:p w:rsidR="003E66D5" w:rsidRDefault="003E66D5" w:rsidP="003E66D5">
      <w:pPr>
        <w:pStyle w:val="Corpodetexto"/>
        <w:ind w:firstLine="709"/>
        <w:rPr>
          <w:sz w:val="20"/>
        </w:rPr>
      </w:pPr>
    </w:p>
    <w:p w:rsidR="003E66D5" w:rsidRDefault="003E66D5" w:rsidP="003E66D5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3E66D5" w:rsidRDefault="003E66D5" w:rsidP="003E66D5">
      <w:pPr>
        <w:ind w:firstLine="709"/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E66D5" w:rsidRDefault="003E66D5" w:rsidP="003E66D5">
      <w:pPr>
        <w:ind w:firstLine="709"/>
      </w:pPr>
    </w:p>
    <w:p w:rsidR="00F43BD6" w:rsidRDefault="00F43BD6" w:rsidP="00F43BD6">
      <w:pPr>
        <w:widowControl w:val="0"/>
        <w:jc w:val="both"/>
        <w:rPr>
          <w:rFonts w:ascii="Arial" w:hAnsi="Arial"/>
          <w:spacing w:val="20"/>
        </w:rPr>
      </w:pPr>
    </w:p>
    <w:p w:rsidR="003E66D5" w:rsidRDefault="00F43BD6" w:rsidP="00F43BD6">
      <w:pPr>
        <w:widowControl w:val="0"/>
        <w:jc w:val="both"/>
      </w:pPr>
      <w:r>
        <w:rPr>
          <w:rFonts w:ascii="Arial" w:hAnsi="Arial"/>
          <w:spacing w:val="20"/>
        </w:rPr>
        <w:tab/>
      </w:r>
      <w:r>
        <w:rPr>
          <w:rFonts w:ascii="Arial" w:hAnsi="Arial"/>
          <w:spacing w:val="20"/>
        </w:rPr>
        <w:tab/>
      </w:r>
    </w:p>
    <w:p w:rsidR="003E66D5" w:rsidRDefault="003E66D5" w:rsidP="003E66D5"/>
    <w:p w:rsidR="003E66D5" w:rsidRDefault="003E66D5" w:rsidP="003E66D5"/>
    <w:p w:rsidR="00083805" w:rsidRDefault="00B23D6E"/>
    <w:sectPr w:rsidR="00083805" w:rsidSect="006438AB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D5"/>
    <w:rsid w:val="00134B5B"/>
    <w:rsid w:val="003E66D5"/>
    <w:rsid w:val="006438AB"/>
    <w:rsid w:val="00B23D6E"/>
    <w:rsid w:val="00EC6029"/>
    <w:rsid w:val="00EE3B07"/>
    <w:rsid w:val="00F06EF0"/>
    <w:rsid w:val="00F4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D2C8D-BEEF-4D42-8075-B9020C7D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66D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E66D5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66D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E66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E66D5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66D5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E6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2017-09-21T13:03:00Z</dcterms:created>
  <dcterms:modified xsi:type="dcterms:W3CDTF">2017-09-21T13:33:00Z</dcterms:modified>
</cp:coreProperties>
</file>