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246FDC">
        <w:rPr>
          <w:rFonts w:ascii="Arial" w:hAnsi="Arial" w:cs="Arial"/>
          <w:sz w:val="20"/>
        </w:rPr>
        <w:t>3</w:t>
      </w:r>
      <w:r w:rsidR="00A018EA">
        <w:rPr>
          <w:rFonts w:ascii="Arial" w:hAnsi="Arial" w:cs="Arial"/>
          <w:sz w:val="20"/>
        </w:rPr>
        <w:t>56</w:t>
      </w:r>
      <w:r>
        <w:rPr>
          <w:rFonts w:ascii="Arial" w:hAnsi="Arial" w:cs="Arial"/>
          <w:sz w:val="20"/>
        </w:rPr>
        <w:t>/17.</w:t>
      </w:r>
    </w:p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</w:p>
    <w:p w:rsidR="00530958" w:rsidRDefault="00530958" w:rsidP="00530958">
      <w:pPr>
        <w:rPr>
          <w:rFonts w:ascii="Arial" w:hAnsi="Arial" w:cs="Arial"/>
          <w:sz w:val="20"/>
          <w:szCs w:val="20"/>
        </w:rPr>
      </w:pPr>
    </w:p>
    <w:p w:rsidR="00530958" w:rsidRDefault="00530958" w:rsidP="00530958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A018EA">
        <w:rPr>
          <w:rFonts w:ascii="Arial" w:hAnsi="Arial" w:cs="Arial"/>
          <w:b/>
          <w:sz w:val="20"/>
          <w:szCs w:val="20"/>
        </w:rPr>
        <w:t>1341</w:t>
      </w:r>
      <w:r>
        <w:rPr>
          <w:rFonts w:ascii="Arial" w:hAnsi="Arial" w:cs="Arial"/>
          <w:b/>
          <w:sz w:val="20"/>
          <w:szCs w:val="20"/>
        </w:rPr>
        <w:t>/1</w:t>
      </w:r>
      <w:r w:rsidR="00A018EA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530958" w:rsidRDefault="00530958" w:rsidP="00530958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PLL               Nº   </w:t>
      </w:r>
      <w:r w:rsidR="00A018EA">
        <w:rPr>
          <w:sz w:val="20"/>
          <w:szCs w:val="20"/>
        </w:rPr>
        <w:t>149</w:t>
      </w:r>
      <w:r>
        <w:rPr>
          <w:sz w:val="20"/>
          <w:szCs w:val="20"/>
        </w:rPr>
        <w:t>/1</w:t>
      </w:r>
      <w:r w:rsidR="00A018EA">
        <w:rPr>
          <w:sz w:val="20"/>
          <w:szCs w:val="20"/>
        </w:rPr>
        <w:t>7</w:t>
      </w:r>
      <w:r>
        <w:rPr>
          <w:sz w:val="20"/>
          <w:szCs w:val="20"/>
        </w:rPr>
        <w:t>.</w:t>
      </w:r>
    </w:p>
    <w:p w:rsidR="00530958" w:rsidRDefault="00530958" w:rsidP="00530958">
      <w:pPr>
        <w:rPr>
          <w:rFonts w:ascii="Arial" w:hAnsi="Arial" w:cs="Arial"/>
          <w:sz w:val="20"/>
          <w:szCs w:val="20"/>
        </w:rPr>
      </w:pPr>
    </w:p>
    <w:p w:rsidR="00530958" w:rsidRDefault="00530958" w:rsidP="00530958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inclui a efeméride </w:t>
      </w:r>
      <w:r w:rsidR="00A018EA">
        <w:rPr>
          <w:sz w:val="20"/>
        </w:rPr>
        <w:t>Dia da Parada Livre</w:t>
      </w:r>
      <w:r>
        <w:rPr>
          <w:sz w:val="20"/>
        </w:rPr>
        <w:t xml:space="preserve"> no Anexo da Lei nº 10.904/10, de 31 de maio de 2010 – Calendário de Datas Comemorativas e de Conscientização do Município de Porto Alegre -, e alterações posteriores, n</w:t>
      </w:r>
      <w:r w:rsidR="00A018EA">
        <w:rPr>
          <w:sz w:val="20"/>
        </w:rPr>
        <w:t xml:space="preserve">o último dia </w:t>
      </w:r>
      <w:r>
        <w:rPr>
          <w:sz w:val="20"/>
        </w:rPr>
        <w:t>d</w:t>
      </w:r>
      <w:r w:rsidR="00A018EA">
        <w:rPr>
          <w:sz w:val="20"/>
        </w:rPr>
        <w:t>o mês de novembro</w:t>
      </w:r>
      <w:bookmarkStart w:id="0" w:name="_GoBack"/>
      <w:bookmarkEnd w:id="0"/>
      <w:r>
        <w:rPr>
          <w:sz w:val="20"/>
        </w:rPr>
        <w:t xml:space="preserve">. </w:t>
      </w:r>
    </w:p>
    <w:p w:rsidR="00530958" w:rsidRDefault="00530958" w:rsidP="00530958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dá competência de os Municípios legislar sobre assuntos de interesse local (art. 30, inciso I).</w:t>
      </w:r>
    </w:p>
    <w:p w:rsidR="00530958" w:rsidRDefault="00530958" w:rsidP="00530958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530958" w:rsidRDefault="00530958" w:rsidP="00530958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530958" w:rsidRDefault="00530958" w:rsidP="005309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30958" w:rsidRDefault="00530958" w:rsidP="00530958">
      <w:pPr>
        <w:pStyle w:val="Corpodetexto"/>
        <w:ind w:firstLine="708"/>
        <w:rPr>
          <w:sz w:val="20"/>
        </w:rPr>
      </w:pPr>
    </w:p>
    <w:p w:rsidR="00530958" w:rsidRDefault="00530958" w:rsidP="0053095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30958" w:rsidRDefault="00530958" w:rsidP="00530958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02 de junho de 2017.</w:t>
      </w: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30958" w:rsidRDefault="00530958" w:rsidP="00530958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30958" w:rsidRDefault="00530958" w:rsidP="00530958"/>
    <w:p w:rsidR="00530958" w:rsidRDefault="00530958" w:rsidP="00530958"/>
    <w:p w:rsidR="00530958" w:rsidRDefault="00530958" w:rsidP="00530958"/>
    <w:p w:rsidR="00F4209E" w:rsidRDefault="00800AC8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58"/>
    <w:rsid w:val="001C2727"/>
    <w:rsid w:val="00246FDC"/>
    <w:rsid w:val="002B34DD"/>
    <w:rsid w:val="00530958"/>
    <w:rsid w:val="005D40E4"/>
    <w:rsid w:val="00753A44"/>
    <w:rsid w:val="00800AC8"/>
    <w:rsid w:val="00A0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91E04-19FE-4BD1-9A32-394F43A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0958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0958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9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30958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3095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30958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30958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53095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A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A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2017-06-12T19:14:00Z</cp:lastPrinted>
  <dcterms:created xsi:type="dcterms:W3CDTF">2017-06-12T19:14:00Z</dcterms:created>
  <dcterms:modified xsi:type="dcterms:W3CDTF">2017-06-12T19:14:00Z</dcterms:modified>
</cp:coreProperties>
</file>