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1B" w:rsidRPr="00F17196" w:rsidRDefault="0018721B" w:rsidP="0018721B">
      <w:pPr>
        <w:pStyle w:val="Cabealho"/>
        <w:jc w:val="center"/>
        <w:rPr>
          <w:rFonts w:ascii="Arial" w:hAnsi="Arial" w:cs="Arial"/>
          <w:b/>
          <w:sz w:val="20"/>
        </w:rPr>
      </w:pPr>
      <w:r w:rsidRPr="00F17196">
        <w:rPr>
          <w:rFonts w:ascii="Arial" w:hAnsi="Arial" w:cs="Arial"/>
          <w:b/>
          <w:sz w:val="20"/>
        </w:rPr>
        <w:t>CÂMARA MUNICIPAL DE PORTO ALEGRE</w:t>
      </w:r>
    </w:p>
    <w:p w:rsidR="0018721B" w:rsidRPr="00F17196" w:rsidRDefault="0018721B" w:rsidP="0018721B">
      <w:pPr>
        <w:pStyle w:val="Cabealho"/>
        <w:jc w:val="center"/>
        <w:rPr>
          <w:rFonts w:ascii="Arial" w:hAnsi="Arial" w:cs="Arial"/>
          <w:sz w:val="20"/>
        </w:rPr>
      </w:pPr>
      <w:r w:rsidRPr="00F17196">
        <w:rPr>
          <w:rFonts w:ascii="Arial" w:hAnsi="Arial" w:cs="Arial"/>
          <w:b/>
          <w:sz w:val="20"/>
        </w:rPr>
        <w:t>PROCURADORIA</w:t>
      </w:r>
    </w:p>
    <w:p w:rsidR="0018721B" w:rsidRPr="00F17196" w:rsidRDefault="0018721B" w:rsidP="0018721B">
      <w:pPr>
        <w:pStyle w:val="Ttulo1"/>
        <w:rPr>
          <w:rFonts w:ascii="Arial" w:hAnsi="Arial" w:cs="Arial"/>
          <w:sz w:val="20"/>
        </w:rPr>
      </w:pPr>
    </w:p>
    <w:p w:rsidR="0018721B" w:rsidRPr="00F17196" w:rsidRDefault="0018721B" w:rsidP="0018721B">
      <w:pPr>
        <w:pStyle w:val="Ttulo1"/>
        <w:rPr>
          <w:rFonts w:ascii="Arial" w:hAnsi="Arial" w:cs="Arial"/>
          <w:sz w:val="20"/>
        </w:rPr>
      </w:pPr>
      <w:r w:rsidRPr="00F17196">
        <w:rPr>
          <w:rFonts w:ascii="Arial" w:hAnsi="Arial" w:cs="Arial"/>
          <w:sz w:val="20"/>
        </w:rPr>
        <w:t xml:space="preserve">PARECER Nº </w:t>
      </w:r>
      <w:r w:rsidR="0011683C">
        <w:rPr>
          <w:rFonts w:ascii="Arial" w:hAnsi="Arial" w:cs="Arial"/>
          <w:sz w:val="20"/>
        </w:rPr>
        <w:t>446</w:t>
      </w:r>
      <w:bookmarkStart w:id="0" w:name="_GoBack"/>
      <w:bookmarkEnd w:id="0"/>
      <w:r w:rsidRPr="00F17196">
        <w:rPr>
          <w:rFonts w:ascii="Arial" w:hAnsi="Arial" w:cs="Arial"/>
          <w:sz w:val="20"/>
        </w:rPr>
        <w:t>/17.</w:t>
      </w:r>
    </w:p>
    <w:p w:rsidR="0018721B" w:rsidRPr="00F17196" w:rsidRDefault="0018721B" w:rsidP="0018721B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18721B" w:rsidRPr="00F17196" w:rsidRDefault="0018721B" w:rsidP="0018721B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18721B" w:rsidRPr="00F17196" w:rsidRDefault="0018721B" w:rsidP="0018721B">
      <w:pPr>
        <w:ind w:left="4536" w:firstLine="420"/>
        <w:jc w:val="both"/>
        <w:rPr>
          <w:rFonts w:ascii="Arial" w:hAnsi="Arial" w:cs="Arial"/>
          <w:b/>
          <w:sz w:val="20"/>
          <w:szCs w:val="20"/>
        </w:rPr>
      </w:pPr>
      <w:r w:rsidRPr="00F17196">
        <w:rPr>
          <w:rFonts w:ascii="Arial" w:hAnsi="Arial" w:cs="Arial"/>
          <w:b/>
          <w:sz w:val="20"/>
          <w:szCs w:val="20"/>
        </w:rPr>
        <w:t>PROCESSO Nº</w:t>
      </w:r>
      <w:r w:rsidR="00F17196">
        <w:rPr>
          <w:rFonts w:ascii="Arial" w:hAnsi="Arial" w:cs="Arial"/>
          <w:b/>
          <w:sz w:val="20"/>
          <w:szCs w:val="20"/>
        </w:rPr>
        <w:t xml:space="preserve"> 1353</w:t>
      </w:r>
      <w:r w:rsidRPr="00F17196">
        <w:rPr>
          <w:rFonts w:ascii="Arial" w:hAnsi="Arial" w:cs="Arial"/>
          <w:b/>
          <w:sz w:val="20"/>
          <w:szCs w:val="20"/>
        </w:rPr>
        <w:t>/1</w:t>
      </w:r>
      <w:r w:rsidR="00F17196">
        <w:rPr>
          <w:rFonts w:ascii="Arial" w:hAnsi="Arial" w:cs="Arial"/>
          <w:b/>
          <w:sz w:val="20"/>
          <w:szCs w:val="20"/>
        </w:rPr>
        <w:t>7</w:t>
      </w:r>
      <w:r w:rsidRPr="00F17196">
        <w:rPr>
          <w:rFonts w:ascii="Arial" w:hAnsi="Arial" w:cs="Arial"/>
          <w:b/>
          <w:sz w:val="20"/>
          <w:szCs w:val="20"/>
        </w:rPr>
        <w:t>.</w:t>
      </w:r>
    </w:p>
    <w:p w:rsidR="0018721B" w:rsidRPr="00F17196" w:rsidRDefault="0018721B" w:rsidP="0018721B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F17196">
        <w:rPr>
          <w:rFonts w:ascii="Arial" w:hAnsi="Arial" w:cs="Arial"/>
          <w:b/>
          <w:sz w:val="20"/>
          <w:szCs w:val="20"/>
        </w:rPr>
        <w:t xml:space="preserve">PLCL Nº </w:t>
      </w:r>
      <w:r w:rsidR="00F17196">
        <w:rPr>
          <w:rFonts w:ascii="Arial" w:hAnsi="Arial" w:cs="Arial"/>
          <w:b/>
          <w:sz w:val="20"/>
          <w:szCs w:val="20"/>
        </w:rPr>
        <w:t>2</w:t>
      </w:r>
      <w:r w:rsidRPr="00F17196">
        <w:rPr>
          <w:rFonts w:ascii="Arial" w:hAnsi="Arial" w:cs="Arial"/>
          <w:b/>
          <w:sz w:val="20"/>
          <w:szCs w:val="20"/>
        </w:rPr>
        <w:t>1/1</w:t>
      </w:r>
      <w:r w:rsidR="00F17196">
        <w:rPr>
          <w:rFonts w:ascii="Arial" w:hAnsi="Arial" w:cs="Arial"/>
          <w:b/>
          <w:sz w:val="20"/>
          <w:szCs w:val="20"/>
        </w:rPr>
        <w:t>7</w:t>
      </w:r>
      <w:r w:rsidRPr="00F17196">
        <w:rPr>
          <w:rFonts w:ascii="Arial" w:hAnsi="Arial" w:cs="Arial"/>
          <w:b/>
          <w:sz w:val="20"/>
          <w:szCs w:val="20"/>
        </w:rPr>
        <w:t>.</w:t>
      </w:r>
    </w:p>
    <w:p w:rsidR="008470A4" w:rsidRPr="00F17196" w:rsidRDefault="008470A4" w:rsidP="008470A4">
      <w:pPr>
        <w:ind w:firstLine="1985"/>
        <w:rPr>
          <w:rFonts w:ascii="Arial" w:hAnsi="Arial" w:cs="Arial"/>
          <w:sz w:val="20"/>
          <w:szCs w:val="20"/>
        </w:rPr>
      </w:pPr>
    </w:p>
    <w:p w:rsidR="008470A4" w:rsidRPr="00F17196" w:rsidRDefault="008470A4" w:rsidP="008470A4">
      <w:pPr>
        <w:pStyle w:val="Corpodetexto"/>
        <w:rPr>
          <w:rFonts w:cs="Arial"/>
          <w:sz w:val="20"/>
        </w:rPr>
      </w:pPr>
      <w:r w:rsidRPr="00F17196">
        <w:rPr>
          <w:rFonts w:cs="Arial"/>
          <w:sz w:val="20"/>
        </w:rPr>
        <w:tab/>
        <w:t xml:space="preserve">É submetido </w:t>
      </w:r>
      <w:r w:rsidR="0011683C" w:rsidRPr="00F17196">
        <w:rPr>
          <w:rFonts w:cs="Arial"/>
          <w:sz w:val="20"/>
        </w:rPr>
        <w:t>a exame</w:t>
      </w:r>
      <w:r w:rsidRPr="00F17196">
        <w:rPr>
          <w:rFonts w:cs="Arial"/>
          <w:sz w:val="20"/>
        </w:rPr>
        <w:t xml:space="preserve"> desta Procuradoria, para parecer </w:t>
      </w:r>
      <w:r w:rsidR="0011683C" w:rsidRPr="00F17196">
        <w:rPr>
          <w:rFonts w:cs="Arial"/>
          <w:sz w:val="20"/>
        </w:rPr>
        <w:t>prévio, o</w:t>
      </w:r>
      <w:r w:rsidRPr="00F17196">
        <w:rPr>
          <w:rFonts w:cs="Arial"/>
          <w:sz w:val="20"/>
        </w:rPr>
        <w:t xml:space="preserve"> Projeto de Lei Complementar do </w:t>
      </w:r>
      <w:r w:rsidRPr="00F17196">
        <w:rPr>
          <w:rFonts w:cs="Arial"/>
          <w:sz w:val="20"/>
        </w:rPr>
        <w:t>Legislativ</w:t>
      </w:r>
      <w:r w:rsidRPr="00F17196">
        <w:rPr>
          <w:rFonts w:cs="Arial"/>
          <w:sz w:val="20"/>
        </w:rPr>
        <w:t>o em epígrafe, que</w:t>
      </w:r>
      <w:r w:rsidRPr="00F17196">
        <w:rPr>
          <w:rFonts w:cs="Arial"/>
          <w:sz w:val="20"/>
        </w:rPr>
        <w:t xml:space="preserve"> modifica</w:t>
      </w:r>
      <w:r w:rsidRPr="00F17196">
        <w:rPr>
          <w:rFonts w:cs="Arial"/>
          <w:sz w:val="20"/>
        </w:rPr>
        <w:t xml:space="preserve"> a Lei Complementar nº 530, de 22 de dezembro de 2005, que institui o Programa Municipal de Apoio e Promoção do Esporte –PROESPORTE</w:t>
      </w:r>
      <w:r w:rsidRPr="00F17196">
        <w:rPr>
          <w:rFonts w:cs="Arial"/>
          <w:sz w:val="20"/>
        </w:rPr>
        <w:t>, alterando para até 100% (cem por cento) do valor individualmente investido no programa os incentivos fiscais que poderão ser obtidos pelos contribuintes</w:t>
      </w:r>
      <w:r w:rsidRPr="00F17196">
        <w:rPr>
          <w:rFonts w:cs="Arial"/>
          <w:sz w:val="20"/>
        </w:rPr>
        <w:t>.</w:t>
      </w:r>
    </w:p>
    <w:p w:rsidR="008470A4" w:rsidRPr="00F17196" w:rsidRDefault="008470A4" w:rsidP="008470A4">
      <w:pPr>
        <w:jc w:val="both"/>
        <w:rPr>
          <w:rFonts w:ascii="Arial" w:hAnsi="Arial" w:cs="Arial"/>
          <w:sz w:val="20"/>
          <w:szCs w:val="20"/>
        </w:rPr>
      </w:pPr>
      <w:r w:rsidRPr="00F17196">
        <w:rPr>
          <w:rFonts w:ascii="Arial" w:hAnsi="Arial" w:cs="Arial"/>
          <w:sz w:val="20"/>
          <w:szCs w:val="20"/>
        </w:rPr>
        <w:tab/>
        <w:t xml:space="preserve">Consoante dispõe a Constituição da República compete ao Município legislar sobre matéria de interesse local e instituir e arrecadar os tributos de sua competência </w:t>
      </w:r>
      <w:r w:rsidR="0011683C" w:rsidRPr="00F17196">
        <w:rPr>
          <w:rFonts w:ascii="Arial" w:hAnsi="Arial" w:cs="Arial"/>
          <w:sz w:val="20"/>
          <w:szCs w:val="20"/>
        </w:rPr>
        <w:t>(artigo</w:t>
      </w:r>
      <w:r w:rsidRPr="00F17196">
        <w:rPr>
          <w:rFonts w:ascii="Arial" w:hAnsi="Arial" w:cs="Arial"/>
          <w:sz w:val="20"/>
          <w:szCs w:val="20"/>
        </w:rPr>
        <w:t xml:space="preserve"> 30, incisos I e III, e 145).</w:t>
      </w:r>
    </w:p>
    <w:p w:rsidR="008470A4" w:rsidRPr="008470A4" w:rsidRDefault="008470A4" w:rsidP="008470A4">
      <w:pPr>
        <w:jc w:val="both"/>
        <w:rPr>
          <w:rFonts w:ascii="Arial" w:hAnsi="Arial" w:cs="Arial"/>
          <w:sz w:val="20"/>
          <w:szCs w:val="20"/>
        </w:rPr>
      </w:pPr>
      <w:r w:rsidRPr="00F17196">
        <w:rPr>
          <w:rFonts w:ascii="Arial" w:hAnsi="Arial" w:cs="Arial"/>
          <w:sz w:val="20"/>
          <w:szCs w:val="20"/>
        </w:rPr>
        <w:tab/>
        <w:t>A Lei Orgânica declara a competência do Município para prover tudo quanto concerne ao interesse local, visando o pleno desenvolvimento de suas funções sociais</w:t>
      </w:r>
      <w:r w:rsidRPr="008470A4">
        <w:rPr>
          <w:rFonts w:ascii="Arial" w:hAnsi="Arial" w:cs="Arial"/>
          <w:sz w:val="20"/>
          <w:szCs w:val="20"/>
        </w:rPr>
        <w:t xml:space="preserve">, e para instituir e arrecadar seus tributos </w:t>
      </w:r>
      <w:r w:rsidR="0011683C" w:rsidRPr="008470A4">
        <w:rPr>
          <w:rFonts w:ascii="Arial" w:hAnsi="Arial" w:cs="Arial"/>
          <w:sz w:val="20"/>
          <w:szCs w:val="20"/>
        </w:rPr>
        <w:t>(arts</w:t>
      </w:r>
      <w:r w:rsidRPr="008470A4">
        <w:rPr>
          <w:rFonts w:ascii="Arial" w:hAnsi="Arial" w:cs="Arial"/>
          <w:sz w:val="20"/>
          <w:szCs w:val="20"/>
        </w:rPr>
        <w:t>. 8º, II, 9º, II).</w:t>
      </w:r>
    </w:p>
    <w:p w:rsidR="008470A4" w:rsidRPr="008470A4" w:rsidRDefault="008470A4" w:rsidP="008470A4">
      <w:pPr>
        <w:pStyle w:val="Recuodecorpodetexto"/>
        <w:rPr>
          <w:rFonts w:cs="Arial"/>
          <w:sz w:val="20"/>
        </w:rPr>
      </w:pPr>
      <w:r w:rsidRPr="008470A4"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8470A4" w:rsidRPr="008470A4" w:rsidRDefault="008470A4" w:rsidP="008470A4">
      <w:pPr>
        <w:pStyle w:val="Cabealho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8470A4">
        <w:rPr>
          <w:rFonts w:ascii="Arial" w:hAnsi="Arial" w:cs="Arial"/>
          <w:sz w:val="20"/>
        </w:rPr>
        <w:tab/>
        <w:t>A matéria objeto da proposição, infere-se dos preceitos legais acima indicados, está inserida no âmbito de competência municipal, inexistindo óbice jurídico à tramitação.</w:t>
      </w:r>
    </w:p>
    <w:p w:rsidR="004E5224" w:rsidRPr="004E5224" w:rsidRDefault="004E5224" w:rsidP="004E52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Sinalo</w:t>
      </w:r>
      <w:r w:rsidRPr="004E5224">
        <w:rPr>
          <w:rFonts w:ascii="Arial" w:hAnsi="Arial" w:cs="Arial"/>
          <w:sz w:val="20"/>
          <w:szCs w:val="20"/>
        </w:rPr>
        <w:t xml:space="preserve">, apenas, que a Lei Complementar nº 101/2000, impõe requisitos de observância obrigatória para concessão de benefícios de natureza tributária e que a Lei Orgânica estatui que </w:t>
      </w:r>
      <w:r>
        <w:rPr>
          <w:rFonts w:ascii="Arial" w:hAnsi="Arial" w:cs="Arial"/>
          <w:sz w:val="20"/>
          <w:szCs w:val="20"/>
        </w:rPr>
        <w:t>benefícios tributários somente podem ser</w:t>
      </w:r>
      <w:r w:rsidRPr="004E5224">
        <w:rPr>
          <w:rFonts w:ascii="Arial" w:hAnsi="Arial" w:cs="Arial"/>
          <w:sz w:val="20"/>
          <w:szCs w:val="20"/>
        </w:rPr>
        <w:t xml:space="preserve"> concedid</w:t>
      </w:r>
      <w:r>
        <w:rPr>
          <w:rFonts w:ascii="Arial" w:hAnsi="Arial" w:cs="Arial"/>
          <w:sz w:val="20"/>
          <w:szCs w:val="20"/>
        </w:rPr>
        <w:t>o</w:t>
      </w:r>
      <w:r w:rsidRPr="004E5224">
        <w:rPr>
          <w:rFonts w:ascii="Arial" w:hAnsi="Arial" w:cs="Arial"/>
          <w:sz w:val="20"/>
          <w:szCs w:val="20"/>
        </w:rPr>
        <w:t>s por prazo determinado (artigo 113, § 3º).</w:t>
      </w:r>
    </w:p>
    <w:p w:rsidR="00F17196" w:rsidRDefault="00F17196" w:rsidP="00F17196">
      <w:pPr>
        <w:pStyle w:val="Corpodetexto"/>
        <w:spacing w:line="360" w:lineRule="auto"/>
        <w:ind w:firstLine="708"/>
        <w:rPr>
          <w:rFonts w:cs="Arial"/>
          <w:sz w:val="20"/>
        </w:rPr>
      </w:pPr>
      <w:r w:rsidRPr="00F1719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É o parecer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F17196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11</w:t>
      </w:r>
      <w:r w:rsidRPr="00F17196">
        <w:rPr>
          <w:rFonts w:ascii="Arial" w:hAnsi="Arial" w:cs="Arial"/>
          <w:sz w:val="20"/>
          <w:szCs w:val="20"/>
        </w:rPr>
        <w:t xml:space="preserve"> de ju</w:t>
      </w:r>
      <w:r>
        <w:rPr>
          <w:rFonts w:ascii="Arial" w:hAnsi="Arial" w:cs="Arial"/>
          <w:sz w:val="20"/>
          <w:szCs w:val="20"/>
        </w:rPr>
        <w:t>l</w:t>
      </w:r>
      <w:r w:rsidRPr="00F17196">
        <w:rPr>
          <w:rFonts w:ascii="Arial" w:hAnsi="Arial" w:cs="Arial"/>
          <w:sz w:val="20"/>
          <w:szCs w:val="20"/>
        </w:rPr>
        <w:t>ho de 2017.</w:t>
      </w:r>
    </w:p>
    <w:p w:rsidR="00F17196" w:rsidRPr="00F17196" w:rsidRDefault="00F17196" w:rsidP="00F17196">
      <w:pPr>
        <w:ind w:left="708"/>
        <w:jc w:val="both"/>
        <w:rPr>
          <w:rFonts w:ascii="Arial" w:hAnsi="Arial" w:cs="Arial"/>
          <w:sz w:val="20"/>
          <w:szCs w:val="20"/>
        </w:rPr>
      </w:pPr>
      <w:r w:rsidRPr="00F17196">
        <w:rPr>
          <w:rFonts w:ascii="Arial" w:hAnsi="Arial" w:cs="Arial"/>
          <w:sz w:val="20"/>
          <w:szCs w:val="20"/>
        </w:rPr>
        <w:t>Á Diretoria Legislativa, para os devidos fins.</w:t>
      </w: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</w:p>
    <w:p w:rsidR="00F17196" w:rsidRPr="00F17196" w:rsidRDefault="00F17196" w:rsidP="00F17196">
      <w:pPr>
        <w:jc w:val="both"/>
        <w:rPr>
          <w:rFonts w:ascii="Arial" w:hAnsi="Arial" w:cs="Arial"/>
          <w:sz w:val="20"/>
          <w:szCs w:val="20"/>
        </w:rPr>
      </w:pPr>
      <w:r w:rsidRPr="00F17196">
        <w:rPr>
          <w:rFonts w:ascii="Arial" w:hAnsi="Arial" w:cs="Arial"/>
          <w:sz w:val="20"/>
          <w:szCs w:val="20"/>
        </w:rPr>
        <w:tab/>
        <w:t xml:space="preserve"> Claudio Roberto Velasquez</w:t>
      </w:r>
    </w:p>
    <w:p w:rsidR="00F17196" w:rsidRPr="00F17196" w:rsidRDefault="00F17196" w:rsidP="00F17196">
      <w:pPr>
        <w:jc w:val="both"/>
        <w:rPr>
          <w:rFonts w:ascii="Arial" w:hAnsi="Arial" w:cs="Arial"/>
          <w:sz w:val="16"/>
          <w:szCs w:val="16"/>
        </w:rPr>
      </w:pPr>
      <w:r w:rsidRPr="00F17196">
        <w:rPr>
          <w:rFonts w:ascii="Arial" w:hAnsi="Arial" w:cs="Arial"/>
          <w:sz w:val="16"/>
          <w:szCs w:val="16"/>
        </w:rPr>
        <w:t xml:space="preserve">                Procurador-Geral – OAB/RS 18.594</w:t>
      </w:r>
    </w:p>
    <w:p w:rsidR="00F17196" w:rsidRPr="00F17196" w:rsidRDefault="00F17196" w:rsidP="00F17196">
      <w:pPr>
        <w:pStyle w:val="Recuodecorpodetexto"/>
        <w:ind w:left="708"/>
        <w:rPr>
          <w:rFonts w:cs="Arial"/>
          <w:i/>
          <w:sz w:val="20"/>
        </w:rPr>
      </w:pPr>
    </w:p>
    <w:p w:rsidR="00F17196" w:rsidRPr="00F17196" w:rsidRDefault="00F17196" w:rsidP="00F17196">
      <w:pPr>
        <w:pStyle w:val="Recuodecorpodetexto"/>
        <w:ind w:left="708"/>
        <w:rPr>
          <w:rFonts w:cs="Arial"/>
          <w:i/>
          <w:sz w:val="20"/>
        </w:rPr>
      </w:pPr>
    </w:p>
    <w:p w:rsidR="00F17196" w:rsidRDefault="00F17196" w:rsidP="00F17196">
      <w:pPr>
        <w:rPr>
          <w:sz w:val="20"/>
          <w:szCs w:val="20"/>
        </w:rPr>
      </w:pPr>
    </w:p>
    <w:p w:rsidR="00F17196" w:rsidRDefault="00F17196" w:rsidP="00F17196">
      <w:pPr>
        <w:rPr>
          <w:sz w:val="20"/>
          <w:szCs w:val="20"/>
        </w:rPr>
      </w:pPr>
    </w:p>
    <w:p w:rsidR="00F17196" w:rsidRDefault="00F17196" w:rsidP="00F17196">
      <w:pPr>
        <w:rPr>
          <w:sz w:val="20"/>
          <w:szCs w:val="20"/>
        </w:rPr>
      </w:pPr>
    </w:p>
    <w:p w:rsidR="00F17196" w:rsidRDefault="00F17196" w:rsidP="00F17196">
      <w:pPr>
        <w:rPr>
          <w:sz w:val="20"/>
          <w:szCs w:val="20"/>
        </w:rPr>
      </w:pPr>
    </w:p>
    <w:p w:rsidR="00F4209E" w:rsidRPr="008470A4" w:rsidRDefault="0011683C" w:rsidP="008470A4">
      <w:pPr>
        <w:rPr>
          <w:sz w:val="20"/>
          <w:szCs w:val="20"/>
        </w:rPr>
      </w:pPr>
    </w:p>
    <w:sectPr w:rsidR="00F4209E" w:rsidRPr="008470A4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A4"/>
    <w:rsid w:val="0011683C"/>
    <w:rsid w:val="0018721B"/>
    <w:rsid w:val="001C2727"/>
    <w:rsid w:val="002B34DD"/>
    <w:rsid w:val="004E5224"/>
    <w:rsid w:val="00753A44"/>
    <w:rsid w:val="008470A4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1044-43FE-4636-841F-58D7953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21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70A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470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470A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70A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470A4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470A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872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2017-07-12T19:18:00Z</dcterms:created>
  <dcterms:modified xsi:type="dcterms:W3CDTF">2017-07-12T19:31:00Z</dcterms:modified>
</cp:coreProperties>
</file>