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EE" w:rsidRDefault="004872EE" w:rsidP="004872EE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4872EE" w:rsidRDefault="004872EE" w:rsidP="004872EE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4872EE" w:rsidRDefault="004872EE" w:rsidP="004872EE">
      <w:pPr>
        <w:pStyle w:val="Ttulo1"/>
        <w:rPr>
          <w:rFonts w:ascii="Arial" w:hAnsi="Arial"/>
          <w:sz w:val="20"/>
        </w:rPr>
      </w:pPr>
    </w:p>
    <w:p w:rsidR="004872EE" w:rsidRDefault="004872EE" w:rsidP="004872EE">
      <w:pPr>
        <w:pStyle w:val="Ttulo1"/>
        <w:rPr>
          <w:rFonts w:ascii="Arial" w:hAnsi="Arial"/>
          <w:sz w:val="20"/>
        </w:rPr>
      </w:pPr>
    </w:p>
    <w:p w:rsidR="004872EE" w:rsidRDefault="004872EE" w:rsidP="004872EE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D44504">
        <w:rPr>
          <w:rFonts w:ascii="Arial" w:hAnsi="Arial"/>
          <w:sz w:val="20"/>
        </w:rPr>
        <w:t>381</w:t>
      </w:r>
      <w:bookmarkStart w:id="0" w:name="_GoBack"/>
      <w:bookmarkEnd w:id="0"/>
      <w:r>
        <w:rPr>
          <w:rFonts w:ascii="Arial" w:hAnsi="Arial"/>
          <w:sz w:val="20"/>
        </w:rPr>
        <w:t>/17.</w:t>
      </w:r>
    </w:p>
    <w:p w:rsidR="004872EE" w:rsidRDefault="004872EE" w:rsidP="004872EE">
      <w:pPr>
        <w:jc w:val="both"/>
        <w:rPr>
          <w:rFonts w:ascii="Arial" w:hAnsi="Arial"/>
          <w:b/>
          <w:sz w:val="20"/>
          <w:szCs w:val="20"/>
        </w:rPr>
      </w:pPr>
    </w:p>
    <w:p w:rsidR="004872EE" w:rsidRDefault="004872EE" w:rsidP="004872EE">
      <w:pPr>
        <w:ind w:left="5387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1435</w:t>
      </w:r>
      <w:r>
        <w:rPr>
          <w:rFonts w:ascii="Arial" w:hAnsi="Arial"/>
          <w:b/>
          <w:sz w:val="20"/>
          <w:szCs w:val="20"/>
        </w:rPr>
        <w:t>/17.</w:t>
      </w:r>
    </w:p>
    <w:p w:rsidR="004872EE" w:rsidRDefault="004872EE" w:rsidP="004872EE">
      <w:pPr>
        <w:ind w:left="5387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PLL Nº </w:t>
      </w:r>
      <w:r>
        <w:rPr>
          <w:rFonts w:ascii="Arial" w:hAnsi="Arial"/>
          <w:b/>
          <w:sz w:val="20"/>
          <w:szCs w:val="20"/>
        </w:rPr>
        <w:t>163</w:t>
      </w:r>
      <w:r>
        <w:rPr>
          <w:rFonts w:ascii="Arial" w:hAnsi="Arial"/>
          <w:b/>
          <w:sz w:val="20"/>
          <w:szCs w:val="20"/>
        </w:rPr>
        <w:t>/17.</w:t>
      </w:r>
    </w:p>
    <w:p w:rsidR="004872EE" w:rsidRDefault="004872EE" w:rsidP="004872EE">
      <w:pPr>
        <w:rPr>
          <w:rFonts w:ascii="Arial" w:hAnsi="Arial"/>
          <w:sz w:val="20"/>
          <w:szCs w:val="20"/>
        </w:rPr>
      </w:pPr>
    </w:p>
    <w:p w:rsidR="004872EE" w:rsidRDefault="004872EE" w:rsidP="004872EE">
      <w:pPr>
        <w:rPr>
          <w:rFonts w:ascii="Arial" w:hAnsi="Arial"/>
          <w:sz w:val="20"/>
          <w:szCs w:val="20"/>
        </w:rPr>
      </w:pPr>
    </w:p>
    <w:p w:rsidR="004872EE" w:rsidRDefault="004872EE" w:rsidP="004872EE">
      <w:pPr>
        <w:jc w:val="both"/>
        <w:rPr>
          <w:rFonts w:ascii="Arial (W1)" w:hAnsi="Arial (W1)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É submetido a exame desta Procuradoria, para parecer prévio, </w:t>
      </w:r>
      <w:r>
        <w:rPr>
          <w:rFonts w:ascii="Arial" w:hAnsi="Arial" w:cs="Arial"/>
          <w:sz w:val="20"/>
          <w:szCs w:val="20"/>
        </w:rPr>
        <w:t>o Projeto de Lei do Legislativo em ep</w:t>
      </w:r>
      <w:r>
        <w:rPr>
          <w:rFonts w:ascii="Arial (W1)" w:hAnsi="Arial (W1)" w:cs="Arial"/>
          <w:sz w:val="20"/>
          <w:szCs w:val="20"/>
        </w:rPr>
        <w:t xml:space="preserve">ígrafe </w:t>
      </w:r>
      <w:r>
        <w:rPr>
          <w:rStyle w:val="valoritem"/>
          <w:rFonts w:ascii="Arial (W1)" w:hAnsi="Arial (W1)" w:cs="Arial"/>
          <w:sz w:val="20"/>
          <w:szCs w:val="20"/>
        </w:rPr>
        <w:t xml:space="preserve">que institui o </w:t>
      </w:r>
      <w:r>
        <w:rPr>
          <w:rStyle w:val="valoritem"/>
          <w:rFonts w:ascii="Arial (W1)" w:hAnsi="Arial (W1)" w:cs="Arial"/>
          <w:sz w:val="20"/>
          <w:szCs w:val="20"/>
        </w:rPr>
        <w:t xml:space="preserve">Programa </w:t>
      </w:r>
      <w:r>
        <w:rPr>
          <w:rStyle w:val="valoritem"/>
          <w:rFonts w:ascii="Arial (W1)" w:hAnsi="Arial (W1)" w:cs="Arial"/>
          <w:sz w:val="20"/>
          <w:szCs w:val="20"/>
        </w:rPr>
        <w:t>Segurança</w:t>
      </w:r>
      <w:r>
        <w:rPr>
          <w:rStyle w:val="valoritem"/>
          <w:rFonts w:ascii="Arial (W1)" w:hAnsi="Arial (W1)" w:cs="Arial"/>
          <w:sz w:val="20"/>
          <w:szCs w:val="20"/>
        </w:rPr>
        <w:t xml:space="preserve"> Compartilhada</w:t>
      </w:r>
      <w:r>
        <w:rPr>
          <w:rStyle w:val="valoritem"/>
          <w:rFonts w:ascii="Arial (W1)" w:hAnsi="Arial (W1)" w:cs="Arial"/>
          <w:sz w:val="20"/>
          <w:szCs w:val="20"/>
        </w:rPr>
        <w:t xml:space="preserve"> no Município de Porto Alegre.</w:t>
      </w:r>
      <w:r>
        <w:rPr>
          <w:rFonts w:ascii="Arial (W1)" w:hAnsi="Arial (W1)" w:cs="Arial"/>
          <w:sz w:val="20"/>
          <w:szCs w:val="20"/>
        </w:rPr>
        <w:t xml:space="preserve"> </w:t>
      </w:r>
    </w:p>
    <w:p w:rsidR="004872EE" w:rsidRDefault="004872EE" w:rsidP="004872EE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Na forma do que dispõe o artigo 30, da Constituição Federal, compete aos Municípios legislar sobre assuntos de interesse local.</w:t>
      </w:r>
    </w:p>
    <w:p w:rsidR="004872EE" w:rsidRDefault="004872EE" w:rsidP="004872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Carta Estadual, no artigo 13, inciso I, por sua vez, declara a competência do Município para exercer o poder de polícia administrativa nas matérias de interesse local.</w:t>
      </w:r>
    </w:p>
    <w:p w:rsidR="004872EE" w:rsidRDefault="004872EE" w:rsidP="004872EE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determina, também, a competência do Município para prover tudo que concerne ao interesse local, visando a promoção do bem-estar de seus habitantes, para licenciar para funcionamento os estabelecimentos comerciais, industriais, de serviços e similares, e para ordenar as atividades urbanas (arts. 8º, inciso IV, e 9º, incisos II e XII).</w:t>
      </w:r>
    </w:p>
    <w:p w:rsidR="004872EE" w:rsidRDefault="004872EE" w:rsidP="004872EE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sz w:val="20"/>
        </w:rPr>
        <w:t>Estatui, ainda, no art. 147 que é obrigação do Município promover, entre outros, o direito à segurança.</w:t>
      </w:r>
    </w:p>
    <w:p w:rsidR="004872EE" w:rsidRDefault="004872EE" w:rsidP="004872EE">
      <w:pPr>
        <w:pStyle w:val="Recuodecorpodetexto"/>
        <w:ind w:left="227" w:firstLine="425"/>
        <w:rPr>
          <w:rFonts w:cs="Arial"/>
          <w:sz w:val="20"/>
        </w:rPr>
      </w:pPr>
      <w:r>
        <w:rPr>
          <w:rFonts w:cs="Arial"/>
          <w:sz w:val="20"/>
        </w:rPr>
        <w:t>A matéria objeto da proposição se insere no âmbito de competência municipal, inexistindo óbice jurídico à tramitação</w:t>
      </w:r>
      <w:r>
        <w:rPr>
          <w:rFonts w:cs="Arial"/>
          <w:sz w:val="20"/>
        </w:rPr>
        <w:t>.</w:t>
      </w:r>
    </w:p>
    <w:p w:rsidR="004872EE" w:rsidRDefault="004872EE" w:rsidP="004872EE">
      <w:pPr>
        <w:pStyle w:val="Recuodecorpodetexto"/>
        <w:ind w:left="227" w:firstLine="425"/>
        <w:rPr>
          <w:rFonts w:cs="Arial"/>
          <w:sz w:val="20"/>
        </w:rPr>
      </w:pPr>
      <w:r>
        <w:rPr>
          <w:rFonts w:cs="Arial"/>
          <w:sz w:val="20"/>
        </w:rPr>
        <w:t>Sinalo que os conteúdos normativos dos artigos 3º e 4º da mesma, embora regul</w:t>
      </w:r>
      <w:r w:rsidR="00BC4731">
        <w:rPr>
          <w:rFonts w:cs="Arial"/>
          <w:sz w:val="20"/>
        </w:rPr>
        <w:t xml:space="preserve">ando </w:t>
      </w:r>
      <w:r>
        <w:rPr>
          <w:rFonts w:cs="Arial"/>
          <w:sz w:val="20"/>
        </w:rPr>
        <w:t>matéria afeta à competência privativa do Chefe do Poder Executivo,</w:t>
      </w:r>
      <w:r w:rsidR="00BC4731">
        <w:rPr>
          <w:rFonts w:cs="Arial"/>
          <w:sz w:val="20"/>
        </w:rPr>
        <w:t xml:space="preserve"> </w:t>
      </w:r>
      <w:r w:rsidR="00C51C3A">
        <w:rPr>
          <w:rFonts w:cs="Arial"/>
          <w:sz w:val="20"/>
        </w:rPr>
        <w:t>detém</w:t>
      </w:r>
      <w:r w:rsidR="00BC4731">
        <w:rPr>
          <w:rFonts w:cs="Arial"/>
          <w:sz w:val="20"/>
        </w:rPr>
        <w:t xml:space="preserve"> caráter meramente facult</w:t>
      </w:r>
      <w:r w:rsidR="00C51C3A">
        <w:rPr>
          <w:rFonts w:cs="Arial"/>
          <w:sz w:val="20"/>
        </w:rPr>
        <w:t>at</w:t>
      </w:r>
      <w:r w:rsidR="00BC4731">
        <w:rPr>
          <w:rFonts w:cs="Arial"/>
          <w:sz w:val="20"/>
        </w:rPr>
        <w:t xml:space="preserve">ivo </w:t>
      </w:r>
      <w:r w:rsidR="00C51C3A">
        <w:rPr>
          <w:rFonts w:cs="Arial"/>
          <w:sz w:val="20"/>
        </w:rPr>
        <w:t>– não</w:t>
      </w:r>
      <w:r>
        <w:rPr>
          <w:rFonts w:cs="Arial"/>
          <w:sz w:val="20"/>
        </w:rPr>
        <w:t xml:space="preserve"> </w:t>
      </w:r>
      <w:r w:rsidR="00BC4731">
        <w:rPr>
          <w:rFonts w:cs="Arial"/>
          <w:sz w:val="20"/>
        </w:rPr>
        <w:t>implicam afronta aos preceitos do artigo 94 da Lei Orgânica, portanto.</w:t>
      </w:r>
    </w:p>
    <w:p w:rsidR="004872EE" w:rsidRDefault="004872EE" w:rsidP="004872EE">
      <w:pPr>
        <w:pStyle w:val="Recuodecorpodetexto"/>
        <w:ind w:firstLine="0"/>
        <w:rPr>
          <w:sz w:val="20"/>
        </w:rPr>
      </w:pPr>
      <w:r>
        <w:rPr>
          <w:sz w:val="20"/>
        </w:rPr>
        <w:tab/>
        <w:t>É o parecer,</w:t>
      </w:r>
      <w:r>
        <w:rPr>
          <w:i/>
          <w:sz w:val="20"/>
        </w:rPr>
        <w:t xml:space="preserve"> sub censura</w:t>
      </w:r>
      <w:r>
        <w:rPr>
          <w:sz w:val="20"/>
        </w:rPr>
        <w:t>.</w:t>
      </w:r>
    </w:p>
    <w:p w:rsidR="004872EE" w:rsidRDefault="004872EE" w:rsidP="004872EE">
      <w:pPr>
        <w:pStyle w:val="Corpodetexto"/>
        <w:ind w:firstLine="708"/>
        <w:rPr>
          <w:i/>
          <w:sz w:val="20"/>
        </w:rPr>
      </w:pPr>
    </w:p>
    <w:p w:rsidR="004872EE" w:rsidRDefault="004872EE" w:rsidP="004872EE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872EE" w:rsidRDefault="004872EE" w:rsidP="004872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2017.</w:t>
      </w:r>
    </w:p>
    <w:p w:rsidR="004872EE" w:rsidRDefault="004872EE" w:rsidP="004872EE">
      <w:pPr>
        <w:rPr>
          <w:rFonts w:ascii="Arial" w:hAnsi="Arial" w:cs="Arial"/>
          <w:sz w:val="20"/>
          <w:szCs w:val="20"/>
        </w:rPr>
      </w:pPr>
    </w:p>
    <w:p w:rsidR="004872EE" w:rsidRDefault="004872EE" w:rsidP="004872EE">
      <w:pPr>
        <w:rPr>
          <w:rFonts w:ascii="Arial" w:hAnsi="Arial" w:cs="Arial"/>
          <w:sz w:val="20"/>
          <w:szCs w:val="20"/>
        </w:rPr>
      </w:pPr>
    </w:p>
    <w:p w:rsidR="004872EE" w:rsidRDefault="004872EE" w:rsidP="004872EE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4872EE" w:rsidRDefault="004872EE" w:rsidP="004872EE">
      <w:pPr>
        <w:pStyle w:val="Corpodetexto"/>
        <w:ind w:firstLine="1418"/>
        <w:rPr>
          <w:i/>
          <w:sz w:val="20"/>
        </w:rPr>
      </w:pPr>
    </w:p>
    <w:p w:rsidR="004872EE" w:rsidRDefault="004872EE" w:rsidP="004872EE">
      <w:pPr>
        <w:pStyle w:val="Corpodetexto"/>
        <w:ind w:firstLine="1418"/>
        <w:rPr>
          <w:i/>
          <w:sz w:val="20"/>
        </w:rPr>
      </w:pPr>
    </w:p>
    <w:p w:rsidR="004872EE" w:rsidRDefault="004872EE" w:rsidP="004872EE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872EE" w:rsidRDefault="004872EE" w:rsidP="004872EE">
      <w:pPr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872EE" w:rsidRDefault="004872EE" w:rsidP="004872EE">
      <w:pPr>
        <w:pStyle w:val="Recuodecorpodetexto"/>
        <w:ind w:left="720" w:firstLine="0"/>
        <w:rPr>
          <w:rFonts w:ascii="Arial (W1)" w:hAnsi="Arial (W1)" w:cs="Arial"/>
          <w:sz w:val="20"/>
        </w:rPr>
      </w:pPr>
    </w:p>
    <w:p w:rsidR="004872EE" w:rsidRDefault="004872EE" w:rsidP="004872EE">
      <w:pPr>
        <w:pStyle w:val="Recuodecorpodetexto"/>
        <w:rPr>
          <w:rFonts w:ascii="Arial (W1)" w:hAnsi="Arial (W1)" w:cs="Arial"/>
          <w:sz w:val="20"/>
        </w:rPr>
      </w:pPr>
    </w:p>
    <w:p w:rsidR="004872EE" w:rsidRDefault="004872EE" w:rsidP="004872EE"/>
    <w:p w:rsidR="004872EE" w:rsidRDefault="004872EE" w:rsidP="004872EE"/>
    <w:p w:rsidR="00F4209E" w:rsidRDefault="00D64E16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EE"/>
    <w:rsid w:val="001C2727"/>
    <w:rsid w:val="002B34DD"/>
    <w:rsid w:val="004872EE"/>
    <w:rsid w:val="00753A44"/>
    <w:rsid w:val="00BC4731"/>
    <w:rsid w:val="00C51C3A"/>
    <w:rsid w:val="00D44504"/>
    <w:rsid w:val="00D6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60FD-B841-4C8A-BEC3-98AFB105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872EE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872E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872EE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872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872EE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4872EE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72EE"/>
    <w:pPr>
      <w:ind w:firstLine="70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72E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872EE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872EE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72EE"/>
    <w:pPr>
      <w:ind w:firstLine="1418"/>
      <w:jc w:val="both"/>
    </w:pPr>
    <w:rPr>
      <w:rFonts w:ascii="Arial" w:hAnsi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72EE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valoritem">
    <w:name w:val="valor_item"/>
    <w:basedOn w:val="Fontepargpadro"/>
    <w:rsid w:val="004872EE"/>
  </w:style>
  <w:style w:type="paragraph" w:styleId="Textodebalo">
    <w:name w:val="Balloon Text"/>
    <w:basedOn w:val="Normal"/>
    <w:link w:val="TextodebaloChar"/>
    <w:uiPriority w:val="99"/>
    <w:semiHidden/>
    <w:unhideWhenUsed/>
    <w:rsid w:val="00D64E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E1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2017-06-22T18:31:00Z</cp:lastPrinted>
  <dcterms:created xsi:type="dcterms:W3CDTF">2017-06-22T18:20:00Z</dcterms:created>
  <dcterms:modified xsi:type="dcterms:W3CDTF">2017-06-22T18:31:00Z</dcterms:modified>
</cp:coreProperties>
</file>