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F5" w:rsidRDefault="00517AF5" w:rsidP="00517AF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17AF5" w:rsidRDefault="00517AF5" w:rsidP="00517AF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17AF5" w:rsidRDefault="00517AF5" w:rsidP="00517AF5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517AF5" w:rsidRDefault="00517AF5" w:rsidP="00517AF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F70C0D">
        <w:rPr>
          <w:rFonts w:ascii="Arial" w:hAnsi="Arial" w:cs="Arial"/>
          <w:sz w:val="20"/>
        </w:rPr>
        <w:t>541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517AF5" w:rsidRDefault="00517AF5" w:rsidP="00517AF5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517AF5" w:rsidRDefault="00517AF5" w:rsidP="00517AF5">
      <w:pPr>
        <w:pStyle w:val="Ttulo2"/>
        <w:rPr>
          <w:rFonts w:cs="Arial"/>
          <w:sz w:val="20"/>
        </w:rPr>
      </w:pPr>
      <w:r>
        <w:rPr>
          <w:rFonts w:cs="Arial"/>
          <w:sz w:val="20"/>
        </w:rPr>
        <w:tab/>
        <w:t xml:space="preserve">PROCESSO Nº </w:t>
      </w:r>
      <w:r>
        <w:rPr>
          <w:rFonts w:cs="Arial"/>
          <w:sz w:val="20"/>
        </w:rPr>
        <w:t>1854</w:t>
      </w:r>
      <w:r>
        <w:rPr>
          <w:rFonts w:cs="Arial"/>
          <w:sz w:val="20"/>
        </w:rPr>
        <w:t>/1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517AF5" w:rsidRDefault="00517AF5" w:rsidP="00517AF5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</w:t>
      </w:r>
      <w:r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>7/1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517AF5" w:rsidRDefault="00517AF5" w:rsidP="00517AF5">
      <w:pPr>
        <w:rPr>
          <w:rFonts w:ascii="Arial" w:hAnsi="Arial" w:cs="Arial"/>
          <w:sz w:val="20"/>
          <w:szCs w:val="20"/>
        </w:rPr>
      </w:pPr>
    </w:p>
    <w:p w:rsidR="00517AF5" w:rsidRDefault="00517AF5" w:rsidP="00517AF5">
      <w:pPr>
        <w:rPr>
          <w:rFonts w:ascii="Arial" w:hAnsi="Arial" w:cs="Arial"/>
          <w:sz w:val="20"/>
          <w:szCs w:val="20"/>
        </w:rPr>
      </w:pPr>
    </w:p>
    <w:p w:rsidR="00517AF5" w:rsidRDefault="00517AF5" w:rsidP="00517A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 o Projeto de Lei do </w:t>
      </w:r>
      <w:r>
        <w:rPr>
          <w:rFonts w:ascii="Arial" w:hAnsi="Arial" w:cs="Arial"/>
          <w:sz w:val="20"/>
          <w:szCs w:val="20"/>
        </w:rPr>
        <w:t>Legisla</w:t>
      </w:r>
      <w:r>
        <w:rPr>
          <w:rFonts w:ascii="Arial" w:hAnsi="Arial" w:cs="Arial"/>
          <w:sz w:val="20"/>
          <w:szCs w:val="20"/>
        </w:rPr>
        <w:t>tivo em epígrafe, que cria e declara como Área Especial de Interesse Social - I (AEIS I), na Macrozona (MZ) 0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Subunidade</w:t>
      </w:r>
      <w:r>
        <w:rPr>
          <w:rFonts w:ascii="Arial" w:hAnsi="Arial" w:cs="Arial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na Unidad</w:t>
      </w:r>
      <w:r>
        <w:rPr>
          <w:rFonts w:ascii="Arial" w:hAnsi="Arial" w:cs="Arial"/>
          <w:sz w:val="20"/>
          <w:szCs w:val="20"/>
        </w:rPr>
        <w:t xml:space="preserve">e de Estruturação Urbana (UEU) </w:t>
      </w:r>
      <w:r w:rsidR="00F70C0D">
        <w:rPr>
          <w:rFonts w:ascii="Arial" w:hAnsi="Arial" w:cs="Arial"/>
          <w:sz w:val="20"/>
          <w:szCs w:val="20"/>
        </w:rPr>
        <w:t>12 e</w:t>
      </w:r>
      <w:r>
        <w:rPr>
          <w:rFonts w:ascii="Arial" w:hAnsi="Arial" w:cs="Arial"/>
          <w:sz w:val="20"/>
          <w:szCs w:val="20"/>
        </w:rPr>
        <w:t xml:space="preserve"> define o regime urbanístico</w:t>
      </w:r>
      <w:r>
        <w:rPr>
          <w:rFonts w:ascii="Arial" w:hAnsi="Arial" w:cs="Arial"/>
          <w:sz w:val="20"/>
          <w:szCs w:val="20"/>
        </w:rPr>
        <w:t xml:space="preserve"> respectivo</w:t>
      </w:r>
      <w:r>
        <w:rPr>
          <w:rFonts w:ascii="Arial" w:hAnsi="Arial" w:cs="Arial"/>
          <w:sz w:val="20"/>
          <w:szCs w:val="20"/>
        </w:rPr>
        <w:t>.</w:t>
      </w:r>
    </w:p>
    <w:p w:rsidR="00517AF5" w:rsidRDefault="00517AF5" w:rsidP="00517AF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é da competência do Município legislar sobre matéria de interesse local e promover o adequado ordenamento territorial, mediante planejamento e controle do uso e ocupação do solo urbano (artigo 30, incisos I e VIII).</w:t>
      </w:r>
    </w:p>
    <w:p w:rsidR="00517AF5" w:rsidRDefault="00517AF5" w:rsidP="00517AF5">
      <w:pPr>
        <w:pStyle w:val="Corpodetexto"/>
        <w:ind w:firstLine="708"/>
        <w:rPr>
          <w:sz w:val="20"/>
        </w:rPr>
      </w:pPr>
      <w:r>
        <w:rPr>
          <w:sz w:val="20"/>
        </w:rPr>
        <w:t xml:space="preserve">A Lei Orgânica, de forma coerente com o preceito constitucional, dispõe que o Município deve promover o desenvolvimento urbano, institui os planos diretores como instrumentos de tal desenvolvimento, e declara ser de sua competência privativa promover adequado ordenamento territorial, e estabelecer normas de zoneamento urbano e limitações urbanísticas convenientes à organização de seu território (arts. 212, 202, inciso I, e 8º, incisos X e XI). </w:t>
      </w:r>
    </w:p>
    <w:p w:rsidR="00517AF5" w:rsidRDefault="00517AF5" w:rsidP="00517AF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do projeto de lei se insere no âmbito de competência municipal, inexistindo óbice jurídico à tramitação.</w:t>
      </w:r>
    </w:p>
    <w:p w:rsidR="00517AF5" w:rsidRDefault="00517AF5" w:rsidP="00517AF5">
      <w:pPr>
        <w:pStyle w:val="Recuodecorpodetexto2"/>
        <w:ind w:firstLine="0"/>
        <w:rPr>
          <w:rFonts w:cs="Arial"/>
          <w:sz w:val="20"/>
        </w:rPr>
      </w:pPr>
      <w:r>
        <w:rPr>
          <w:sz w:val="20"/>
        </w:rPr>
        <w:tab/>
      </w:r>
      <w:r>
        <w:rPr>
          <w:rFonts w:cs="Arial"/>
          <w:sz w:val="20"/>
        </w:rPr>
        <w:t>É o parecer,</w:t>
      </w:r>
      <w:r>
        <w:rPr>
          <w:rFonts w:cs="Arial"/>
          <w:i/>
          <w:sz w:val="20"/>
        </w:rPr>
        <w:t xml:space="preserve"> sub censura</w:t>
      </w:r>
      <w:r>
        <w:rPr>
          <w:rFonts w:cs="Arial"/>
          <w:sz w:val="20"/>
        </w:rPr>
        <w:t>.</w:t>
      </w:r>
    </w:p>
    <w:p w:rsidR="00517AF5" w:rsidRDefault="00517AF5" w:rsidP="00517AF5">
      <w:pPr>
        <w:pStyle w:val="Corpodetexto"/>
        <w:ind w:firstLine="708"/>
        <w:rPr>
          <w:i/>
          <w:sz w:val="20"/>
        </w:rPr>
      </w:pPr>
    </w:p>
    <w:p w:rsidR="00517AF5" w:rsidRDefault="00517AF5" w:rsidP="00517AF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517AF5" w:rsidRDefault="00517AF5" w:rsidP="00517AF5">
      <w:pPr>
        <w:pStyle w:val="Corpodetexto"/>
        <w:ind w:firstLine="708"/>
        <w:rPr>
          <w:sz w:val="20"/>
        </w:rPr>
      </w:pPr>
      <w:r>
        <w:rPr>
          <w:sz w:val="20"/>
        </w:rPr>
        <w:t>Em 28</w:t>
      </w:r>
      <w:r>
        <w:rPr>
          <w:sz w:val="20"/>
        </w:rPr>
        <w:t xml:space="preserve"> de </w:t>
      </w:r>
      <w:r>
        <w:rPr>
          <w:sz w:val="20"/>
        </w:rPr>
        <w:t>agosto</w:t>
      </w:r>
      <w:r>
        <w:rPr>
          <w:sz w:val="20"/>
        </w:rPr>
        <w:t xml:space="preserve"> de 2.017.</w:t>
      </w:r>
    </w:p>
    <w:p w:rsidR="00517AF5" w:rsidRDefault="00517AF5" w:rsidP="00517AF5">
      <w:pPr>
        <w:pStyle w:val="Corpodetexto"/>
        <w:ind w:firstLine="1418"/>
        <w:rPr>
          <w:sz w:val="20"/>
        </w:rPr>
      </w:pPr>
    </w:p>
    <w:p w:rsidR="00517AF5" w:rsidRDefault="00517AF5" w:rsidP="00517AF5">
      <w:pPr>
        <w:pStyle w:val="Corpodetexto"/>
        <w:ind w:firstLine="1418"/>
        <w:rPr>
          <w:i/>
          <w:sz w:val="20"/>
        </w:rPr>
      </w:pPr>
    </w:p>
    <w:p w:rsidR="00517AF5" w:rsidRDefault="00517AF5" w:rsidP="00517AF5">
      <w:pPr>
        <w:pStyle w:val="Corpodetexto"/>
        <w:ind w:firstLine="1418"/>
        <w:rPr>
          <w:i/>
          <w:sz w:val="20"/>
        </w:rPr>
      </w:pPr>
    </w:p>
    <w:p w:rsidR="00517AF5" w:rsidRDefault="00517AF5" w:rsidP="00517AF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517AF5" w:rsidRDefault="00517AF5" w:rsidP="00517AF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17AF5" w:rsidRDefault="00517AF5" w:rsidP="00517AF5">
      <w:pPr>
        <w:pStyle w:val="Corpodetexto"/>
        <w:ind w:left="720"/>
        <w:rPr>
          <w:rFonts w:cs="Arial"/>
          <w:sz w:val="20"/>
        </w:rPr>
      </w:pPr>
    </w:p>
    <w:p w:rsidR="00517AF5" w:rsidRDefault="00517AF5" w:rsidP="00517AF5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517AF5" w:rsidRDefault="00517AF5" w:rsidP="00517AF5"/>
    <w:p w:rsidR="00517AF5" w:rsidRDefault="00517AF5" w:rsidP="00517AF5"/>
    <w:p w:rsidR="00F4209E" w:rsidRDefault="00F70C0D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F5"/>
    <w:rsid w:val="001C2727"/>
    <w:rsid w:val="002B34DD"/>
    <w:rsid w:val="00517AF5"/>
    <w:rsid w:val="00753A44"/>
    <w:rsid w:val="00F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9B96-4458-4B39-AD36-F213C40C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AF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7AF5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A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17AF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517AF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17A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17AF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17AF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17AF5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17AF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2017-08-28T20:18:00Z</dcterms:created>
  <dcterms:modified xsi:type="dcterms:W3CDTF">2017-08-28T20:25:00Z</dcterms:modified>
</cp:coreProperties>
</file>