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02" w:rsidRDefault="00642C02" w:rsidP="00642C0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42C02" w:rsidRDefault="00642C02" w:rsidP="00642C0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42C02" w:rsidRDefault="00642C02" w:rsidP="00642C02">
      <w:pPr>
        <w:pStyle w:val="Ttulo1"/>
        <w:rPr>
          <w:rFonts w:ascii="Arial" w:hAnsi="Arial" w:cs="Arial"/>
          <w:sz w:val="20"/>
        </w:rPr>
      </w:pPr>
    </w:p>
    <w:p w:rsidR="00642C02" w:rsidRDefault="00642C02" w:rsidP="00642C02">
      <w:pPr>
        <w:pStyle w:val="Ttulo1"/>
        <w:rPr>
          <w:rFonts w:ascii="Arial" w:hAnsi="Arial" w:cs="Arial"/>
          <w:sz w:val="20"/>
        </w:rPr>
      </w:pPr>
    </w:p>
    <w:p w:rsidR="00642C02" w:rsidRDefault="00642C02" w:rsidP="00642C0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5</w:t>
      </w:r>
      <w:bookmarkStart w:id="0" w:name="_GoBack"/>
      <w:bookmarkEnd w:id="0"/>
      <w:r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 xml:space="preserve"> /1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642C02" w:rsidRDefault="00642C02" w:rsidP="00642C0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42C02" w:rsidRDefault="00642C02" w:rsidP="00642C0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642C02" w:rsidRDefault="00642C02" w:rsidP="00642C0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0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</w:p>
    <w:p w:rsidR="00642C02" w:rsidRDefault="00642C02" w:rsidP="00642C0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 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caput 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artigo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da Lei Orgânica do Município de Porto Alegre, disp</w:t>
      </w:r>
      <w:r>
        <w:rPr>
          <w:rFonts w:ascii="Arial" w:hAnsi="Arial" w:cs="Arial"/>
          <w:sz w:val="20"/>
          <w:szCs w:val="20"/>
        </w:rPr>
        <w:t>ondo</w:t>
      </w:r>
      <w:r>
        <w:rPr>
          <w:rFonts w:ascii="Arial" w:hAnsi="Arial" w:cs="Arial"/>
          <w:sz w:val="20"/>
          <w:szCs w:val="20"/>
        </w:rPr>
        <w:t xml:space="preserve"> sobre o</w:t>
      </w:r>
      <w:r>
        <w:rPr>
          <w:rFonts w:ascii="Arial" w:hAnsi="Arial" w:cs="Arial"/>
          <w:sz w:val="20"/>
          <w:szCs w:val="20"/>
        </w:rPr>
        <w:t>s Conselhos Municipais</w:t>
      </w:r>
      <w:r>
        <w:rPr>
          <w:rFonts w:ascii="Arial" w:hAnsi="Arial" w:cs="Arial"/>
          <w:sz w:val="20"/>
          <w:szCs w:val="20"/>
        </w:rPr>
        <w:t>.</w:t>
      </w: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642C02" w:rsidRDefault="00642C02" w:rsidP="00642C02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642C02" w:rsidRDefault="00642C02" w:rsidP="00642C0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642C02" w:rsidRDefault="00642C02" w:rsidP="00642C0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42C02" w:rsidRDefault="00642C02" w:rsidP="00642C0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642C02" w:rsidRDefault="00642C02" w:rsidP="00642C02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2.01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642C02" w:rsidRDefault="00642C02" w:rsidP="00642C02">
      <w:pPr>
        <w:pStyle w:val="Corpodetexto"/>
        <w:ind w:firstLine="1418"/>
        <w:rPr>
          <w:rFonts w:cs="Arial"/>
          <w:i/>
        </w:rPr>
      </w:pPr>
    </w:p>
    <w:p w:rsidR="00642C02" w:rsidRDefault="00642C02" w:rsidP="00642C02">
      <w:pPr>
        <w:pStyle w:val="Corpodetexto"/>
        <w:ind w:firstLine="1418"/>
        <w:rPr>
          <w:rFonts w:cs="Arial"/>
          <w:i/>
        </w:rPr>
      </w:pPr>
    </w:p>
    <w:p w:rsidR="00642C02" w:rsidRDefault="00642C02" w:rsidP="00642C02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642C02" w:rsidRDefault="00642C02" w:rsidP="00642C02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42C02" w:rsidRDefault="00642C02" w:rsidP="00642C02">
      <w:pPr>
        <w:pStyle w:val="Corpodetexto"/>
        <w:ind w:firstLine="709"/>
        <w:rPr>
          <w:rFonts w:cs="Arial"/>
          <w:i/>
        </w:rPr>
      </w:pPr>
    </w:p>
    <w:p w:rsidR="00642C02" w:rsidRDefault="00642C02" w:rsidP="00642C02">
      <w:pPr>
        <w:rPr>
          <w:rFonts w:ascii="Arial" w:hAnsi="Arial" w:cs="Arial"/>
          <w:sz w:val="20"/>
          <w:szCs w:val="20"/>
        </w:rPr>
      </w:pPr>
    </w:p>
    <w:p w:rsidR="00642C02" w:rsidRDefault="00642C02" w:rsidP="00642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42C02" w:rsidRDefault="00642C02" w:rsidP="00642C02">
      <w:pPr>
        <w:rPr>
          <w:sz w:val="20"/>
          <w:szCs w:val="20"/>
        </w:rPr>
      </w:pPr>
    </w:p>
    <w:p w:rsidR="00642C02" w:rsidRDefault="00642C02" w:rsidP="00642C02"/>
    <w:p w:rsidR="00F4209E" w:rsidRDefault="00642C0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02"/>
    <w:rsid w:val="001C2727"/>
    <w:rsid w:val="002B34DD"/>
    <w:rsid w:val="00642C02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BC638-E3C9-4884-B138-1E3F0172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C0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C0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42C0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42C0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42C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4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2C0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2C0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2017-08-03T19:52:00Z</dcterms:created>
  <dcterms:modified xsi:type="dcterms:W3CDTF">2017-08-03T19:57:00Z</dcterms:modified>
</cp:coreProperties>
</file>