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21" w:rsidRPr="00F639BB" w:rsidRDefault="002A0DA0" w:rsidP="00F07421">
      <w:pPr>
        <w:tabs>
          <w:tab w:val="right" w:pos="9356"/>
        </w:tabs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r w:rsidRPr="00F639BB">
        <w:rPr>
          <w:rFonts w:ascii="Times New Roman" w:eastAsia="Calibri" w:hAnsi="Times New Roman" w:cs="Times New Roman"/>
          <w:sz w:val="24"/>
          <w:szCs w:val="24"/>
        </w:rPr>
        <w:t xml:space="preserve">Of. nº            </w:t>
      </w:r>
      <w:r w:rsidR="0006768F" w:rsidRPr="00F63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421" w:rsidRPr="00F639BB">
        <w:rPr>
          <w:rFonts w:ascii="Times New Roman" w:hAnsi="Times New Roman" w:cs="Times New Roman"/>
          <w:sz w:val="24"/>
        </w:rPr>
        <w:t xml:space="preserve">   </w:t>
      </w:r>
      <w:r w:rsidR="00F07421" w:rsidRPr="00F639BB">
        <w:rPr>
          <w:rFonts w:ascii="Times New Roman" w:eastAsia="Batang" w:hAnsi="Times New Roman" w:cs="Times New Roman"/>
          <w:sz w:val="24"/>
          <w:shd w:val="clear" w:color="auto" w:fill="FEFEFE"/>
        </w:rPr>
        <w:t>/GP.</w:t>
      </w:r>
      <w:r w:rsidR="00F07421" w:rsidRPr="00F639BB">
        <w:rPr>
          <w:rFonts w:ascii="Times New Roman" w:eastAsia="Batang" w:hAnsi="Times New Roman" w:cs="Times New Roman"/>
          <w:sz w:val="24"/>
          <w:shd w:val="clear" w:color="auto" w:fill="FEFEFE"/>
        </w:rPr>
        <w:tab/>
      </w:r>
      <w:r w:rsidR="00F07421" w:rsidRPr="00F639BB">
        <w:rPr>
          <w:rFonts w:ascii="Times New Roman" w:hAnsi="Times New Roman" w:cs="Times New Roman"/>
          <w:sz w:val="24"/>
        </w:rPr>
        <w:t>Porto Alegre,         de julho de 2017.</w:t>
      </w:r>
    </w:p>
    <w:p w:rsidR="00950836" w:rsidRPr="00F639BB" w:rsidRDefault="00950836" w:rsidP="00F07421">
      <w:pPr>
        <w:pStyle w:val="Estilopadro"/>
        <w:widowControl w:val="0"/>
        <w:tabs>
          <w:tab w:val="left" w:pos="2160"/>
        </w:tabs>
        <w:spacing w:line="240" w:lineRule="auto"/>
        <w:ind w:firstLine="2127"/>
      </w:pPr>
    </w:p>
    <w:p w:rsidR="00693D84" w:rsidRPr="00F639BB" w:rsidRDefault="00693D84" w:rsidP="00F07421">
      <w:pPr>
        <w:pStyle w:val="Estilopadro"/>
        <w:widowControl w:val="0"/>
        <w:tabs>
          <w:tab w:val="left" w:pos="2160"/>
        </w:tabs>
        <w:spacing w:line="240" w:lineRule="auto"/>
        <w:ind w:firstLine="2127"/>
      </w:pPr>
    </w:p>
    <w:p w:rsidR="00950836" w:rsidRPr="00F639BB" w:rsidRDefault="00950836" w:rsidP="00693D84">
      <w:pPr>
        <w:pStyle w:val="Estilopadro"/>
        <w:widowControl w:val="0"/>
        <w:tabs>
          <w:tab w:val="left" w:pos="2160"/>
        </w:tabs>
        <w:spacing w:line="240" w:lineRule="auto"/>
        <w:ind w:firstLine="2127"/>
      </w:pPr>
    </w:p>
    <w:p w:rsidR="00950836" w:rsidRPr="00F639BB" w:rsidRDefault="002A0DA0" w:rsidP="00693D84">
      <w:pPr>
        <w:pStyle w:val="Estilopadro"/>
        <w:widowControl w:val="0"/>
        <w:tabs>
          <w:tab w:val="left" w:pos="2160"/>
        </w:tabs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>Senhor Presidente:</w:t>
      </w:r>
    </w:p>
    <w:p w:rsidR="00950836" w:rsidRPr="00F639BB" w:rsidRDefault="00950836" w:rsidP="00693D84">
      <w:pPr>
        <w:pStyle w:val="Estilopadro"/>
        <w:widowControl w:val="0"/>
        <w:tabs>
          <w:tab w:val="left" w:pos="2160"/>
        </w:tabs>
        <w:spacing w:line="240" w:lineRule="auto"/>
        <w:ind w:firstLine="2127"/>
      </w:pP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cs="Times New Roman"/>
          <w:szCs w:val="24"/>
        </w:rPr>
        <w:t xml:space="preserve">Ao cumprimentá-lo, no exercício das competências que me são atribuídas pelo art. 73, inc. III, da Lei Orgânica Municipal de Porto Alegre, submeto </w:t>
      </w:r>
      <w:r w:rsidR="00693D84" w:rsidRPr="00F639BB">
        <w:rPr>
          <w:rFonts w:cs="Times New Roman"/>
          <w:szCs w:val="24"/>
        </w:rPr>
        <w:t>a</w:t>
      </w:r>
      <w:r w:rsidRPr="00F639BB">
        <w:rPr>
          <w:rFonts w:eastAsia="Calibri" w:cs="Times New Roman"/>
          <w:szCs w:val="24"/>
        </w:rPr>
        <w:t xml:space="preserve"> Vossa Excelência e seus Dignos Pares o presente Projeto</w:t>
      </w:r>
      <w:r w:rsidRPr="00F639BB">
        <w:rPr>
          <w:rFonts w:cs="Times New Roman"/>
          <w:szCs w:val="24"/>
        </w:rPr>
        <w:t xml:space="preserve"> de Emenda à Lei Orgânica, para a alteração do § 2º do art. 225.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cs="Times New Roman"/>
          <w:szCs w:val="24"/>
        </w:rPr>
        <w:t xml:space="preserve">Inicialmente, cumpre destacar que a Lei Orgânica do Município, em perfeita sintonia com o disposto nos </w:t>
      </w:r>
      <w:proofErr w:type="spellStart"/>
      <w:r w:rsidRPr="00F639BB">
        <w:rPr>
          <w:rFonts w:cs="Times New Roman"/>
          <w:szCs w:val="24"/>
        </w:rPr>
        <w:t>arts</w:t>
      </w:r>
      <w:proofErr w:type="spellEnd"/>
      <w:r w:rsidRPr="00F639BB">
        <w:rPr>
          <w:rFonts w:cs="Times New Roman"/>
          <w:szCs w:val="24"/>
        </w:rPr>
        <w:t xml:space="preserve">. 30, inc. V, e 175 da Constituição Federal, </w:t>
      </w:r>
      <w:proofErr w:type="gramStart"/>
      <w:r w:rsidRPr="00F639BB">
        <w:rPr>
          <w:rFonts w:cs="Times New Roman"/>
          <w:szCs w:val="24"/>
        </w:rPr>
        <w:t>dispôs</w:t>
      </w:r>
      <w:proofErr w:type="gramEnd"/>
      <w:r w:rsidRPr="00F639BB">
        <w:rPr>
          <w:rFonts w:cs="Times New Roman"/>
          <w:szCs w:val="24"/>
        </w:rPr>
        <w:t xml:space="preserve"> nos seus </w:t>
      </w:r>
      <w:proofErr w:type="spellStart"/>
      <w:r w:rsidRPr="00F639BB">
        <w:rPr>
          <w:rFonts w:cs="Times New Roman"/>
          <w:szCs w:val="24"/>
        </w:rPr>
        <w:t>arts</w:t>
      </w:r>
      <w:proofErr w:type="spellEnd"/>
      <w:r w:rsidRPr="00F639BB">
        <w:rPr>
          <w:rFonts w:cs="Times New Roman"/>
          <w:szCs w:val="24"/>
        </w:rPr>
        <w:t xml:space="preserve">. </w:t>
      </w:r>
      <w:proofErr w:type="gramStart"/>
      <w:r w:rsidRPr="00F639BB">
        <w:rPr>
          <w:rFonts w:cs="Times New Roman"/>
          <w:szCs w:val="24"/>
        </w:rPr>
        <w:t>8º, inc.</w:t>
      </w:r>
      <w:proofErr w:type="gramEnd"/>
      <w:r w:rsidRPr="00F639BB">
        <w:rPr>
          <w:rFonts w:cs="Times New Roman"/>
          <w:szCs w:val="24"/>
        </w:rPr>
        <w:t xml:space="preserve"> III, e 130 que “</w:t>
      </w:r>
      <w:r w:rsidRPr="00F639BB">
        <w:rPr>
          <w:rFonts w:cs="Times New Roman"/>
          <w:i/>
          <w:szCs w:val="24"/>
        </w:rPr>
        <w:t>incumbe ao Poder Executivo, na forma da lei, a prestação de serviços públicos, diretamente ou através de licitação, sob regime de concessão ou permissão</w:t>
      </w:r>
      <w:r w:rsidRPr="00F639BB">
        <w:rPr>
          <w:rFonts w:cs="Times New Roman"/>
          <w:szCs w:val="24"/>
        </w:rPr>
        <w:t>”.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cs="Times New Roman"/>
          <w:szCs w:val="24"/>
        </w:rPr>
        <w:t xml:space="preserve">Portanto, a Lei Orgânica Municipal reproduz a norma da matriz constitucional federal, que dispõe que os serviços públicos podem ser prestados diretamente ou através de regime de delegação, mediante concessão.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cs="Times New Roman"/>
          <w:szCs w:val="24"/>
        </w:rPr>
        <w:t>Inobstante tais disposições expressas, consta do art. 225, §2º, da Lei Orgânica Municipal norma extravagante, que excepciona tal regime exclusivamente para os serviços de água e esgoto, determinando a sua prestação diretamente pelo Município ou por entidade pública municipal existente ou que venha a ser criada para tal fim.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 xml:space="preserve">É sabido que os setores de infraestrutura de saneamento urbano demandam grandes montantes de investimentos para que se alcance a necessária universalização dos serviços de tratamento e distribuição de água, bem como coleta e tratamento de esgoto. As quantias necessárias superam a capacidade de investimento dos municípios, sendo constante fonte de endividamento das municipalidades.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 xml:space="preserve">Também não é desconhecido o fato de que Porto Alegre é </w:t>
      </w:r>
      <w:proofErr w:type="gramStart"/>
      <w:r w:rsidRPr="00F639BB">
        <w:rPr>
          <w:rFonts w:eastAsia="Calibri" w:cs="Times New Roman"/>
          <w:szCs w:val="24"/>
        </w:rPr>
        <w:t>banhada</w:t>
      </w:r>
      <w:proofErr w:type="gramEnd"/>
      <w:r w:rsidRPr="00F639BB">
        <w:rPr>
          <w:rFonts w:eastAsia="Calibri" w:cs="Times New Roman"/>
          <w:szCs w:val="24"/>
        </w:rPr>
        <w:t xml:space="preserve"> pelo Lago Guaíba que, inobstante décadas de investimentos em saneamento, ainda não apresenta mínimas condições de balneabilidade, prejudicando não apenas o lazer do cidadão, a fauna e flora locais, como encarecendo a coleta e tratamento de água, que muitas vezes, mesmo que mediante o uso de toda a tecnologia disponível, acaba por apresentar gosto e cheiro desagradável.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693D84" w:rsidRPr="00F639BB" w:rsidRDefault="00693D84" w:rsidP="00693D84">
      <w:pPr>
        <w:pStyle w:val="Estilopadro"/>
        <w:spacing w:line="240" w:lineRule="auto"/>
        <w:ind w:firstLine="2127"/>
      </w:pPr>
    </w:p>
    <w:p w:rsidR="002A0DA0" w:rsidRPr="00F639BB" w:rsidRDefault="002A0DA0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</w:pPr>
      <w:r w:rsidRPr="00F639BB">
        <w:rPr>
          <w:rFonts w:cs="Times New Roman"/>
          <w:szCs w:val="24"/>
        </w:rPr>
        <w:t xml:space="preserve">A Sua Excelência, o Vereador Cássio </w:t>
      </w:r>
      <w:proofErr w:type="spellStart"/>
      <w:r w:rsidRPr="00F639BB">
        <w:rPr>
          <w:rFonts w:cs="Times New Roman"/>
          <w:szCs w:val="24"/>
        </w:rPr>
        <w:t>Trogildo</w:t>
      </w:r>
      <w:proofErr w:type="spellEnd"/>
      <w:r w:rsidRPr="00F639BB">
        <w:rPr>
          <w:rFonts w:cs="Times New Roman"/>
          <w:szCs w:val="24"/>
        </w:rPr>
        <w:t>,</w:t>
      </w:r>
    </w:p>
    <w:p w:rsidR="00950836" w:rsidRPr="00F639BB" w:rsidRDefault="002A0DA0" w:rsidP="00693D84">
      <w:pPr>
        <w:pStyle w:val="Estilopadro"/>
        <w:spacing w:line="240" w:lineRule="auto"/>
      </w:pPr>
      <w:r w:rsidRPr="00F639BB">
        <w:rPr>
          <w:rFonts w:cs="Times New Roman"/>
          <w:szCs w:val="24"/>
        </w:rPr>
        <w:t>Presidente da Câmara Municipal de Porto Alegre</w:t>
      </w:r>
    </w:p>
    <w:p w:rsidR="00693D84" w:rsidRPr="00F639BB" w:rsidRDefault="00693D84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lastRenderedPageBreak/>
        <w:t>Neste sentido, o Plano Municipal de Saneamento Básico de Porto Alegre, editado em dezembro de 2015, sintomaticamente prevê um horizonte para universalização da coleta e tratamento de esgoto somente para o ano de 2035</w:t>
      </w:r>
      <w:r w:rsidRPr="00F639BB">
        <w:rPr>
          <w:rFonts w:cs="Times New Roman"/>
          <w:szCs w:val="24"/>
        </w:rPr>
        <w:t xml:space="preserve">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cs="Times New Roman"/>
          <w:szCs w:val="24"/>
        </w:rPr>
        <w:t xml:space="preserve">Para o atingimento da meta, a previsão no </w:t>
      </w:r>
      <w:r w:rsidRPr="00F639BB">
        <w:rPr>
          <w:rFonts w:eastAsia="Calibri" w:cs="Times New Roman"/>
          <w:szCs w:val="24"/>
        </w:rPr>
        <w:t xml:space="preserve">Plano Municipal de Saneamento Básico de Porto Alegre é de que serão necessários R$ 1.772.765.710,00 (um bilhão setecentos e setenta e dois milhões setecentos e sessenta e cinco mil setecentos e dez reais) apenas a título de investimentos em coleta e tratamento de esgoto, mais R$ 926.522.543,00 (novecentos e vinte e seis milhões quinhentos e vinte e dois mil quinhentos e quarenta e três reais) em investimento no tratamento e distribuição de água.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>Ou seja, nos próximos 17 (dezessete) anos serão necessários R$ 2,7 bilhões em investimentos (não computados os custos de funcionamento e operação) em água e esgoto para que possamos atingir a universalização, em valores de dezembro de 2015 que constam do Plano Municipal de Saneamento Básico de Porto Alegre.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 xml:space="preserve">Neste contexto, o Município de Porto Alegre, assim como todo o setor público, enfrenta grave crise econômico-financeira, a qual tem exigido desta atual Gestão a adoção de medidas que possam garantir a continuidade dos serviços públicos, por meio do aprimoramento do emprego dos recursos públicos.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 xml:space="preserve">Diante disso, o Poder Executivo do Município de Porto Alegre vem buscando as melhores e mais modernas práticas para execução das suas atividades, formulando novas políticas públicas por meio da captação de recursos externos.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>Algumas iniciativas, contudo, implicam a necessidade de atualização da legislação municipal.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 xml:space="preserve">A legislação nacional, mormente no que tange às Leis Federais nº 8.987, de 13 de fevereiro de 1995, e nº 11.079, de 30 de dezembro de 2004, regulamentam institutos jurídicos que possibilitam a outorga de serviços públicos por meio de concessões. A alteração trazida neste Projeto de Emenda à Lei Orgânica diz respeito à adequação da norma local às possibilidades jurídico-administrativas já consolidadas em âmbito nacional para captação de investimentos essenciais à cidade, aos cidadãos e ao meio ambiente.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cs="Times New Roman"/>
          <w:szCs w:val="24"/>
        </w:rPr>
        <w:t xml:space="preserve">Também neste contexto, a União Federal vem apoiando as iniciativas municipais para o desenvolvimento das suas infraestruturas urbanas, conforme a Lei Federal nº 13.334, de 13 de setembro de 2016, incentivando a participação de investimentos privados nestas áreas. Contudo, para que este apoio Federal se concretize, é necessária </w:t>
      </w:r>
      <w:proofErr w:type="gramStart"/>
      <w:r w:rsidRPr="00F639BB">
        <w:rPr>
          <w:rFonts w:cs="Times New Roman"/>
          <w:szCs w:val="24"/>
        </w:rPr>
        <w:t>a</w:t>
      </w:r>
      <w:proofErr w:type="gramEnd"/>
      <w:r w:rsidRPr="00F639BB">
        <w:rPr>
          <w:rFonts w:cs="Times New Roman"/>
          <w:szCs w:val="24"/>
        </w:rPr>
        <w:t xml:space="preserve"> atualização da legislação local frente às possibilidades de investimentos em saneamento. 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cs="Times New Roman"/>
          <w:szCs w:val="24"/>
        </w:rPr>
        <w:t xml:space="preserve">Portanto, na expectativa de que esta Casa promova as alterações necessárias para que os cidadãos de Porto Alegre tenham acesso ao saneamento e a um meio ambiente equilibrado e saudável, é que se propõe a alteração da redação do §2º do art. 225 da Lei Orgânica Municipal. </w:t>
      </w: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lastRenderedPageBreak/>
        <w:t xml:space="preserve">São estas, </w:t>
      </w:r>
      <w:proofErr w:type="gramStart"/>
      <w:r w:rsidRPr="00F639BB">
        <w:rPr>
          <w:rFonts w:eastAsia="Calibri" w:cs="Times New Roman"/>
          <w:szCs w:val="24"/>
        </w:rPr>
        <w:t>Sr.</w:t>
      </w:r>
      <w:proofErr w:type="gramEnd"/>
      <w:r w:rsidRPr="00F639BB">
        <w:rPr>
          <w:rFonts w:eastAsia="Calibri" w:cs="Times New Roman"/>
          <w:szCs w:val="24"/>
        </w:rPr>
        <w:t xml:space="preserve"> Presidente, as considerações que faço ao mesmo tempo em que submeto a Proposta de Emenda à Lei Orgânica à apreciação desta Casa, aguardando breve tramitação legislativa e a necessária aprovação da matéria.</w:t>
      </w:r>
    </w:p>
    <w:p w:rsidR="00950836" w:rsidRPr="00F639BB" w:rsidRDefault="00950836" w:rsidP="00693D84">
      <w:pPr>
        <w:pStyle w:val="Estilopadro"/>
        <w:spacing w:line="240" w:lineRule="auto"/>
        <w:ind w:firstLine="2127"/>
      </w:pPr>
    </w:p>
    <w:p w:rsidR="00950836" w:rsidRPr="00F639BB" w:rsidRDefault="002A0DA0" w:rsidP="00693D84">
      <w:pPr>
        <w:pStyle w:val="Estilopadro"/>
        <w:spacing w:line="240" w:lineRule="auto"/>
        <w:ind w:firstLine="2127"/>
      </w:pPr>
      <w:r w:rsidRPr="00F639BB">
        <w:rPr>
          <w:rFonts w:eastAsia="Calibri" w:cs="Times New Roman"/>
          <w:szCs w:val="24"/>
        </w:rPr>
        <w:t>Atenciosas saudações,</w:t>
      </w:r>
    </w:p>
    <w:p w:rsidR="00950836" w:rsidRPr="00F639BB" w:rsidRDefault="00950836" w:rsidP="00693D84">
      <w:pPr>
        <w:pStyle w:val="Estilopadro"/>
        <w:spacing w:line="240" w:lineRule="auto"/>
      </w:pPr>
    </w:p>
    <w:p w:rsidR="00693D84" w:rsidRPr="00F639BB" w:rsidRDefault="00693D84" w:rsidP="00693D84">
      <w:pPr>
        <w:pStyle w:val="Estilopadro"/>
        <w:spacing w:line="240" w:lineRule="auto"/>
      </w:pPr>
    </w:p>
    <w:p w:rsidR="00950836" w:rsidRPr="00F639BB" w:rsidRDefault="00950836" w:rsidP="00693D84">
      <w:pPr>
        <w:pStyle w:val="Estilopadro"/>
        <w:spacing w:line="240" w:lineRule="auto"/>
      </w:pPr>
    </w:p>
    <w:p w:rsidR="00950836" w:rsidRPr="00F639BB" w:rsidRDefault="002A0DA0" w:rsidP="00693D84">
      <w:pPr>
        <w:pStyle w:val="Estilopadro"/>
        <w:widowControl w:val="0"/>
        <w:spacing w:line="240" w:lineRule="auto"/>
        <w:ind w:left="2977"/>
        <w:contextualSpacing/>
        <w:jc w:val="left"/>
      </w:pPr>
      <w:r w:rsidRPr="00F639BB">
        <w:rPr>
          <w:rFonts w:cs="Times New Roman"/>
          <w:szCs w:val="24"/>
        </w:rPr>
        <w:t>Nelson Marchezan Júnior,</w:t>
      </w:r>
    </w:p>
    <w:p w:rsidR="00950836" w:rsidRPr="00F639BB" w:rsidRDefault="002A0DA0" w:rsidP="00693D84">
      <w:pPr>
        <w:pStyle w:val="Estilopadro"/>
        <w:spacing w:line="240" w:lineRule="auto"/>
        <w:ind w:left="2977"/>
        <w:jc w:val="left"/>
      </w:pPr>
      <w:r w:rsidRPr="00F639BB">
        <w:rPr>
          <w:rFonts w:cs="Times New Roman"/>
          <w:szCs w:val="24"/>
        </w:rPr>
        <w:t>Prefeito de Porto Alegre</w:t>
      </w:r>
      <w:r w:rsidRPr="00F639BB">
        <w:rPr>
          <w:rFonts w:eastAsia="Calibri" w:cs="Times New Roman"/>
          <w:szCs w:val="24"/>
        </w:rPr>
        <w:t>.</w:t>
      </w:r>
    </w:p>
    <w:p w:rsidR="00950836" w:rsidRPr="00F639BB" w:rsidRDefault="00950836" w:rsidP="00693D84">
      <w:pPr>
        <w:pStyle w:val="Estilopadro"/>
        <w:spacing w:line="240" w:lineRule="auto"/>
        <w:jc w:val="left"/>
        <w:sectPr w:rsidR="00950836" w:rsidRPr="00F639BB" w:rsidSect="00693D84">
          <w:pgSz w:w="11906" w:h="16838" w:code="9"/>
          <w:pgMar w:top="2665" w:right="851" w:bottom="1701" w:left="1701" w:header="709" w:footer="709" w:gutter="0"/>
          <w:cols w:space="720"/>
          <w:formProt w:val="0"/>
          <w:titlePg/>
          <w:docGrid w:linePitch="360"/>
        </w:sectPr>
      </w:pPr>
    </w:p>
    <w:p w:rsidR="00950836" w:rsidRPr="00F639BB" w:rsidRDefault="002A0DA0" w:rsidP="001B7EB0">
      <w:pPr>
        <w:pStyle w:val="Estilopadro"/>
        <w:pageBreakBefore/>
        <w:spacing w:line="240" w:lineRule="auto"/>
        <w:jc w:val="center"/>
      </w:pPr>
      <w:r w:rsidRPr="00F639BB">
        <w:rPr>
          <w:rFonts w:cs="Times New Roman"/>
          <w:b/>
          <w:iCs/>
          <w:szCs w:val="24"/>
        </w:rPr>
        <w:lastRenderedPageBreak/>
        <w:t>PROJETO DE EMENDA À LEI ORGÂNICA Nº</w:t>
      </w:r>
    </w:p>
    <w:p w:rsidR="00950836" w:rsidRPr="00F639BB" w:rsidRDefault="00950836" w:rsidP="00693D84">
      <w:pPr>
        <w:pStyle w:val="Estilopadro"/>
        <w:spacing w:line="240" w:lineRule="auto"/>
        <w:ind w:firstLine="2127"/>
        <w:jc w:val="center"/>
      </w:pPr>
    </w:p>
    <w:p w:rsidR="00950836" w:rsidRPr="00F639BB" w:rsidRDefault="00950836" w:rsidP="00693D84">
      <w:pPr>
        <w:pStyle w:val="Estilopadro"/>
        <w:spacing w:line="240" w:lineRule="auto"/>
        <w:ind w:firstLine="2127"/>
        <w:jc w:val="center"/>
      </w:pPr>
    </w:p>
    <w:p w:rsidR="00950836" w:rsidRPr="00F639BB" w:rsidRDefault="00950836" w:rsidP="00693D84">
      <w:pPr>
        <w:pStyle w:val="Estilopadro"/>
        <w:spacing w:line="240" w:lineRule="auto"/>
        <w:ind w:left="4253"/>
        <w:jc w:val="center"/>
      </w:pPr>
    </w:p>
    <w:p w:rsidR="00950836" w:rsidRPr="00F639BB" w:rsidRDefault="002A0DA0" w:rsidP="00693D84">
      <w:pPr>
        <w:pStyle w:val="Estilopadro"/>
        <w:spacing w:line="240" w:lineRule="auto"/>
        <w:ind w:left="4253"/>
      </w:pPr>
      <w:r w:rsidRPr="00F639BB">
        <w:rPr>
          <w:rFonts w:cs="Times New Roman"/>
          <w:b/>
          <w:bCs/>
          <w:szCs w:val="24"/>
        </w:rPr>
        <w:t>Altera o § 2º do art. 225 da Lei Orgânica do Município de Porto Alegre</w:t>
      </w:r>
      <w:r w:rsidRPr="00F639BB">
        <w:rPr>
          <w:rStyle w:val="nfase"/>
          <w:rFonts w:cs="Times New Roman"/>
          <w:b/>
          <w:bCs/>
          <w:i w:val="0"/>
          <w:iCs w:val="0"/>
          <w:szCs w:val="24"/>
        </w:rPr>
        <w:t>.</w:t>
      </w:r>
    </w:p>
    <w:p w:rsidR="00950836" w:rsidRPr="00F639BB" w:rsidRDefault="00950836" w:rsidP="00693D84">
      <w:pPr>
        <w:pStyle w:val="Estilopadro"/>
        <w:tabs>
          <w:tab w:val="left" w:pos="3828"/>
        </w:tabs>
        <w:spacing w:line="240" w:lineRule="auto"/>
        <w:ind w:firstLine="2127"/>
        <w:jc w:val="center"/>
      </w:pPr>
    </w:p>
    <w:p w:rsidR="00950836" w:rsidRPr="00F639BB" w:rsidRDefault="00950836" w:rsidP="00693D84">
      <w:pPr>
        <w:pStyle w:val="Estilopadro"/>
        <w:spacing w:line="240" w:lineRule="auto"/>
        <w:ind w:firstLine="2127"/>
        <w:jc w:val="center"/>
      </w:pPr>
    </w:p>
    <w:p w:rsidR="00950836" w:rsidRPr="00F639BB" w:rsidRDefault="002A0DA0" w:rsidP="00693D84">
      <w:pPr>
        <w:pStyle w:val="Estilopadro"/>
        <w:spacing w:line="240" w:lineRule="auto"/>
        <w:ind w:firstLine="1418"/>
      </w:pPr>
      <w:r w:rsidRPr="00F639BB">
        <w:rPr>
          <w:rFonts w:cs="Times New Roman"/>
          <w:b/>
          <w:szCs w:val="24"/>
        </w:rPr>
        <w:t>Art. 1º</w:t>
      </w:r>
      <w:proofErr w:type="gramStart"/>
      <w:r w:rsidRPr="00F639BB">
        <w:rPr>
          <w:rFonts w:cs="Times New Roman"/>
          <w:szCs w:val="24"/>
        </w:rPr>
        <w:t xml:space="preserve">  </w:t>
      </w:r>
      <w:proofErr w:type="gramEnd"/>
      <w:r w:rsidRPr="00F639BB">
        <w:rPr>
          <w:rFonts w:cs="Times New Roman"/>
          <w:szCs w:val="24"/>
        </w:rPr>
        <w:t>Fica alterado o § 2º do art. 225 da Lei Orgânica do Município de Porto Alegre, conforme segue:</w:t>
      </w:r>
    </w:p>
    <w:p w:rsidR="00950836" w:rsidRPr="00F639BB" w:rsidRDefault="00950836" w:rsidP="00693D84">
      <w:pPr>
        <w:pStyle w:val="Estilopadro"/>
        <w:spacing w:line="240" w:lineRule="auto"/>
        <w:ind w:firstLine="1418"/>
      </w:pPr>
    </w:p>
    <w:p w:rsidR="00950836" w:rsidRPr="00F639BB" w:rsidRDefault="002A0DA0" w:rsidP="00693D84">
      <w:pPr>
        <w:pStyle w:val="Estilopadro"/>
        <w:tabs>
          <w:tab w:val="left" w:leader="dot" w:pos="9356"/>
        </w:tabs>
        <w:spacing w:line="240" w:lineRule="auto"/>
        <w:ind w:firstLine="1418"/>
      </w:pPr>
      <w:r w:rsidRPr="00F639BB">
        <w:rPr>
          <w:rFonts w:cs="Times New Roman"/>
          <w:szCs w:val="24"/>
        </w:rPr>
        <w:t>“Art. 225.</w:t>
      </w:r>
      <w:proofErr w:type="gramStart"/>
      <w:r w:rsidRPr="00F639BB">
        <w:rPr>
          <w:rFonts w:cs="Times New Roman"/>
          <w:szCs w:val="24"/>
        </w:rPr>
        <w:t xml:space="preserve">  </w:t>
      </w:r>
      <w:proofErr w:type="gramEnd"/>
      <w:r w:rsidRPr="00F639BB">
        <w:rPr>
          <w:rFonts w:cs="Times New Roman"/>
          <w:szCs w:val="24"/>
        </w:rPr>
        <w:tab/>
      </w:r>
    </w:p>
    <w:p w:rsidR="00950836" w:rsidRPr="00F639BB" w:rsidRDefault="00950836" w:rsidP="00693D84">
      <w:pPr>
        <w:pStyle w:val="Estilopadro"/>
        <w:tabs>
          <w:tab w:val="left" w:leader="dot" w:pos="9356"/>
        </w:tabs>
        <w:spacing w:line="240" w:lineRule="auto"/>
        <w:ind w:firstLine="1418"/>
      </w:pPr>
    </w:p>
    <w:p w:rsidR="00950836" w:rsidRPr="00F639BB" w:rsidRDefault="002A0DA0" w:rsidP="00693D84">
      <w:pPr>
        <w:pStyle w:val="Estilopadro"/>
        <w:tabs>
          <w:tab w:val="left" w:leader="dot" w:pos="9356"/>
        </w:tabs>
        <w:spacing w:line="240" w:lineRule="auto"/>
        <w:ind w:firstLine="1418"/>
      </w:pPr>
      <w:r w:rsidRPr="00F639BB">
        <w:rPr>
          <w:rFonts w:cs="Times New Roman"/>
          <w:szCs w:val="24"/>
        </w:rPr>
        <w:tab/>
      </w:r>
    </w:p>
    <w:p w:rsidR="00950836" w:rsidRPr="00F639BB" w:rsidRDefault="00950836" w:rsidP="00693D84">
      <w:pPr>
        <w:pStyle w:val="Estilopadro"/>
        <w:tabs>
          <w:tab w:val="left" w:leader="dot" w:pos="9356"/>
        </w:tabs>
        <w:spacing w:line="240" w:lineRule="auto"/>
        <w:ind w:firstLine="1418"/>
      </w:pPr>
    </w:p>
    <w:p w:rsidR="00950836" w:rsidRPr="00F639BB" w:rsidRDefault="002A0DA0" w:rsidP="00693D84">
      <w:pPr>
        <w:pStyle w:val="Estilopadro"/>
        <w:tabs>
          <w:tab w:val="left" w:leader="dot" w:pos="9356"/>
        </w:tabs>
        <w:spacing w:line="240" w:lineRule="auto"/>
        <w:ind w:firstLine="1418"/>
      </w:pPr>
      <w:r w:rsidRPr="00F639BB">
        <w:rPr>
          <w:rFonts w:cs="Times New Roman"/>
          <w:szCs w:val="24"/>
        </w:rPr>
        <w:t>§ 2º O serviço público de que trata o</w:t>
      </w:r>
      <w:r w:rsidRPr="00F639BB">
        <w:rPr>
          <w:rFonts w:cs="Times New Roman"/>
          <w:i/>
          <w:szCs w:val="24"/>
        </w:rPr>
        <w:t xml:space="preserve"> caput</w:t>
      </w:r>
      <w:r w:rsidRPr="00F639BB">
        <w:rPr>
          <w:rFonts w:cs="Times New Roman"/>
          <w:szCs w:val="24"/>
        </w:rPr>
        <w:t xml:space="preserve"> deste artigo será organizado, prestado e explorado, pela Administração Pública, podendo ser outorgado à entidade da Administração Pública Indireta, dotada de autonomia para o exercício de sua administração e gestão de seus negócios, bem como ser delegado</w:t>
      </w:r>
      <w:r w:rsidR="00B8036F" w:rsidRPr="00F639BB">
        <w:rPr>
          <w:rFonts w:cs="Times New Roman"/>
          <w:szCs w:val="24"/>
        </w:rPr>
        <w:t xml:space="preserve"> ou </w:t>
      </w:r>
      <w:proofErr w:type="spellStart"/>
      <w:r w:rsidR="00B8036F" w:rsidRPr="00F639BB">
        <w:rPr>
          <w:rFonts w:cs="Times New Roman"/>
          <w:szCs w:val="24"/>
        </w:rPr>
        <w:t>contratualizado</w:t>
      </w:r>
      <w:proofErr w:type="spellEnd"/>
      <w:r w:rsidR="00B8036F" w:rsidRPr="00F639BB">
        <w:rPr>
          <w:rFonts w:cs="Times New Roman"/>
          <w:szCs w:val="24"/>
        </w:rPr>
        <w:t>,</w:t>
      </w:r>
      <w:r w:rsidRPr="00F639BB">
        <w:rPr>
          <w:rFonts w:cs="Times New Roman"/>
          <w:szCs w:val="24"/>
        </w:rPr>
        <w:t xml:space="preserve"> nos termos da Constituição Federal</w:t>
      </w:r>
      <w:r w:rsidR="00B8036F" w:rsidRPr="00F639BB">
        <w:rPr>
          <w:rFonts w:cs="Times New Roman"/>
          <w:szCs w:val="24"/>
        </w:rPr>
        <w:t>.</w:t>
      </w:r>
      <w:r w:rsidRPr="00F639BB">
        <w:rPr>
          <w:rFonts w:cs="Times New Roman"/>
          <w:szCs w:val="24"/>
        </w:rPr>
        <w:t>” (NR)</w:t>
      </w:r>
    </w:p>
    <w:p w:rsidR="00950836" w:rsidRPr="00F639BB" w:rsidRDefault="00950836" w:rsidP="00693D84">
      <w:pPr>
        <w:pStyle w:val="Estilopadro"/>
        <w:spacing w:line="240" w:lineRule="auto"/>
        <w:ind w:firstLine="1418"/>
      </w:pPr>
    </w:p>
    <w:p w:rsidR="00950836" w:rsidRPr="00F639BB" w:rsidRDefault="002A0DA0" w:rsidP="00693D84">
      <w:pPr>
        <w:pStyle w:val="Estilopadro"/>
        <w:spacing w:line="240" w:lineRule="auto"/>
        <w:ind w:firstLine="1418"/>
      </w:pPr>
      <w:r w:rsidRPr="00F639BB">
        <w:rPr>
          <w:rFonts w:cs="Times New Roman"/>
          <w:b/>
          <w:szCs w:val="24"/>
        </w:rPr>
        <w:t>Art. 2º</w:t>
      </w:r>
      <w:proofErr w:type="gramStart"/>
      <w:r w:rsidRPr="00F639BB">
        <w:rPr>
          <w:rFonts w:cs="Times New Roman"/>
          <w:szCs w:val="24"/>
        </w:rPr>
        <w:t xml:space="preserve">  </w:t>
      </w:r>
      <w:proofErr w:type="gramEnd"/>
      <w:r w:rsidRPr="00F639BB">
        <w:rPr>
          <w:rFonts w:cs="Times New Roman"/>
          <w:szCs w:val="24"/>
        </w:rPr>
        <w:t>Esta Emenda à Lei Orgânica entra em vigor na data de sua publicação.</w:t>
      </w:r>
    </w:p>
    <w:p w:rsidR="00950836" w:rsidRPr="00F639BB" w:rsidRDefault="00950836" w:rsidP="00693D84">
      <w:pPr>
        <w:pStyle w:val="Estilopadro"/>
        <w:spacing w:line="240" w:lineRule="auto"/>
        <w:ind w:firstLine="1418"/>
      </w:pPr>
    </w:p>
    <w:p w:rsidR="00950836" w:rsidRPr="00F639BB" w:rsidRDefault="00950836" w:rsidP="00693D84">
      <w:pPr>
        <w:pStyle w:val="Estilopadro"/>
        <w:spacing w:line="240" w:lineRule="auto"/>
        <w:ind w:firstLine="1418"/>
      </w:pPr>
    </w:p>
    <w:bookmarkEnd w:id="0"/>
    <w:p w:rsidR="00950836" w:rsidRPr="00F639BB" w:rsidRDefault="00950836" w:rsidP="00693D84">
      <w:pPr>
        <w:pStyle w:val="Estilopadro"/>
        <w:spacing w:line="240" w:lineRule="auto"/>
        <w:ind w:firstLine="1418"/>
        <w:jc w:val="left"/>
      </w:pPr>
    </w:p>
    <w:sectPr w:rsidR="00950836" w:rsidRPr="00F639BB">
      <w:footerReference w:type="default" r:id="rId7"/>
      <w:pgSz w:w="11906" w:h="16838"/>
      <w:pgMar w:top="2665" w:right="851" w:bottom="1701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21" w:rsidRDefault="00F07421">
      <w:pPr>
        <w:spacing w:after="0" w:line="240" w:lineRule="auto"/>
      </w:pPr>
      <w:r>
        <w:separator/>
      </w:r>
    </w:p>
  </w:endnote>
  <w:endnote w:type="continuationSeparator" w:id="0">
    <w:p w:rsidR="00F07421" w:rsidRDefault="00F0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21" w:rsidRDefault="00F07421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639BB">
      <w:rPr>
        <w:noProof/>
      </w:rPr>
      <w:t>4</w:t>
    </w:r>
    <w:r>
      <w:fldChar w:fldCharType="end"/>
    </w:r>
  </w:p>
  <w:p w:rsidR="00F07421" w:rsidRDefault="00F074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21" w:rsidRDefault="00F07421">
      <w:pPr>
        <w:spacing w:after="0" w:line="240" w:lineRule="auto"/>
      </w:pPr>
      <w:r>
        <w:separator/>
      </w:r>
    </w:p>
  </w:footnote>
  <w:footnote w:type="continuationSeparator" w:id="0">
    <w:p w:rsidR="00F07421" w:rsidRDefault="00F0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36"/>
    <w:rsid w:val="0006768F"/>
    <w:rsid w:val="001B7EB0"/>
    <w:rsid w:val="002A0DA0"/>
    <w:rsid w:val="002F6B1F"/>
    <w:rsid w:val="00693D84"/>
    <w:rsid w:val="00950836"/>
    <w:rsid w:val="00B8036F"/>
    <w:rsid w:val="00F07421"/>
    <w:rsid w:val="00F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0" w:line="100" w:lineRule="atLeast"/>
      <w:jc w:val="both"/>
    </w:pPr>
    <w:rPr>
      <w:rFonts w:ascii="Times New Roman" w:eastAsia="SimSun" w:hAnsi="Times New Roman" w:cs="Calibri"/>
      <w:sz w:val="24"/>
      <w:lang w:eastAsia="en-US"/>
    </w:rPr>
  </w:style>
  <w:style w:type="character" w:customStyle="1" w:styleId="nfaseforte">
    <w:name w:val="Ênfase forte"/>
    <w:basedOn w:val="Fontepargpadro"/>
    <w:rPr>
      <w:b/>
      <w:bCs/>
    </w:rPr>
  </w:style>
  <w:style w:type="character" w:styleId="nfase">
    <w:name w:val="Emphasis"/>
    <w:basedOn w:val="Fontepargpadro"/>
    <w:rPr>
      <w:i/>
      <w:iCs/>
    </w:rPr>
  </w:style>
  <w:style w:type="character" w:customStyle="1" w:styleId="apple-converted-space">
    <w:name w:val="apple-converted-space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rFonts w:ascii="Times New Roman" w:hAnsi="Times New Roman"/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rPr>
      <w:rFonts w:ascii="Times New Roman" w:hAnsi="Times New Roman"/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rPr>
      <w:rFonts w:ascii="Times New Roman" w:hAnsi="Times New Roman"/>
      <w:sz w:val="24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pPr>
      <w:spacing w:before="28" w:after="28"/>
      <w:jc w:val="left"/>
    </w:pPr>
    <w:rPr>
      <w:rFonts w:eastAsia="Times New Roman" w:cs="Times New Roman"/>
      <w:szCs w:val="24"/>
      <w:lang w:eastAsia="pt-BR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  <w:style w:type="paragraph" w:styleId="NormalWeb">
    <w:name w:val="Normal (Web)"/>
    <w:basedOn w:val="Estilopadro"/>
    <w:pPr>
      <w:spacing w:before="28" w:after="28"/>
      <w:jc w:val="left"/>
    </w:pPr>
    <w:rPr>
      <w:rFonts w:eastAsia="Times New Roman" w:cs="Times New Roman"/>
      <w:szCs w:val="24"/>
      <w:lang w:eastAsia="pt-BR"/>
    </w:rPr>
  </w:style>
  <w:style w:type="paragraph" w:styleId="Textodecomentrio">
    <w:name w:val="annotation text"/>
    <w:basedOn w:val="Estilopadro"/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Estilopadro"/>
    <w:rPr>
      <w:rFonts w:ascii="Tahoma" w:hAnsi="Tahoma" w:cs="Tahoma"/>
      <w:sz w:val="16"/>
      <w:szCs w:val="16"/>
    </w:rPr>
  </w:style>
  <w:style w:type="paragraph" w:styleId="Reviso">
    <w:name w:val="Revision"/>
    <w:pPr>
      <w:suppressAutoHyphens/>
      <w:spacing w:after="0" w:line="100" w:lineRule="atLeast"/>
    </w:pPr>
    <w:rPr>
      <w:rFonts w:ascii="Times New Roman" w:eastAsia="SimSun" w:hAnsi="Times New Roman" w:cs="Calibri"/>
      <w:sz w:val="24"/>
      <w:lang w:eastAsia="en-US"/>
    </w:rPr>
  </w:style>
  <w:style w:type="paragraph" w:styleId="Cabealho">
    <w:name w:val="header"/>
    <w:basedOn w:val="Estilopadro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Estilopadro"/>
    <w:pPr>
      <w:ind w:left="720"/>
      <w:contextualSpacing/>
    </w:pPr>
  </w:style>
  <w:style w:type="paragraph" w:customStyle="1" w:styleId="texto2">
    <w:name w:val="texto2"/>
    <w:basedOn w:val="Estilopadro"/>
    <w:pPr>
      <w:spacing w:before="28" w:after="28"/>
      <w:jc w:val="left"/>
    </w:pPr>
    <w:rPr>
      <w:rFonts w:eastAsia="Times New Roman" w:cs="Times New Roman"/>
      <w:szCs w:val="24"/>
      <w:lang w:eastAsia="pt-BR"/>
    </w:rPr>
  </w:style>
  <w:style w:type="paragraph" w:customStyle="1" w:styleId="Corpodetextorecuado">
    <w:name w:val="Corpo de texto recuado"/>
    <w:basedOn w:val="Estilopadro"/>
    <w:pPr>
      <w:spacing w:after="120"/>
      <w:ind w:left="283"/>
    </w:pPr>
  </w:style>
  <w:style w:type="paragraph" w:styleId="Corpodetexto2">
    <w:name w:val="Body Text 2"/>
    <w:basedOn w:val="Estilopadro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0" w:line="100" w:lineRule="atLeast"/>
      <w:jc w:val="both"/>
    </w:pPr>
    <w:rPr>
      <w:rFonts w:ascii="Times New Roman" w:eastAsia="SimSun" w:hAnsi="Times New Roman" w:cs="Calibri"/>
      <w:sz w:val="24"/>
      <w:lang w:eastAsia="en-US"/>
    </w:rPr>
  </w:style>
  <w:style w:type="character" w:customStyle="1" w:styleId="nfaseforte">
    <w:name w:val="Ênfase forte"/>
    <w:basedOn w:val="Fontepargpadro"/>
    <w:rPr>
      <w:b/>
      <w:bCs/>
    </w:rPr>
  </w:style>
  <w:style w:type="character" w:styleId="nfase">
    <w:name w:val="Emphasis"/>
    <w:basedOn w:val="Fontepargpadro"/>
    <w:rPr>
      <w:i/>
      <w:iCs/>
    </w:rPr>
  </w:style>
  <w:style w:type="character" w:customStyle="1" w:styleId="apple-converted-space">
    <w:name w:val="apple-converted-space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rFonts w:ascii="Times New Roman" w:hAnsi="Times New Roman"/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rPr>
      <w:rFonts w:ascii="Times New Roman" w:hAnsi="Times New Roman"/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rPr>
      <w:rFonts w:ascii="Times New Roman" w:hAnsi="Times New Roman"/>
      <w:sz w:val="24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pPr>
      <w:spacing w:before="28" w:after="28"/>
      <w:jc w:val="left"/>
    </w:pPr>
    <w:rPr>
      <w:rFonts w:eastAsia="Times New Roman" w:cs="Times New Roman"/>
      <w:szCs w:val="24"/>
      <w:lang w:eastAsia="pt-BR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  <w:style w:type="paragraph" w:styleId="NormalWeb">
    <w:name w:val="Normal (Web)"/>
    <w:basedOn w:val="Estilopadro"/>
    <w:pPr>
      <w:spacing w:before="28" w:after="28"/>
      <w:jc w:val="left"/>
    </w:pPr>
    <w:rPr>
      <w:rFonts w:eastAsia="Times New Roman" w:cs="Times New Roman"/>
      <w:szCs w:val="24"/>
      <w:lang w:eastAsia="pt-BR"/>
    </w:rPr>
  </w:style>
  <w:style w:type="paragraph" w:styleId="Textodecomentrio">
    <w:name w:val="annotation text"/>
    <w:basedOn w:val="Estilopadro"/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Estilopadro"/>
    <w:rPr>
      <w:rFonts w:ascii="Tahoma" w:hAnsi="Tahoma" w:cs="Tahoma"/>
      <w:sz w:val="16"/>
      <w:szCs w:val="16"/>
    </w:rPr>
  </w:style>
  <w:style w:type="paragraph" w:styleId="Reviso">
    <w:name w:val="Revision"/>
    <w:pPr>
      <w:suppressAutoHyphens/>
      <w:spacing w:after="0" w:line="100" w:lineRule="atLeast"/>
    </w:pPr>
    <w:rPr>
      <w:rFonts w:ascii="Times New Roman" w:eastAsia="SimSun" w:hAnsi="Times New Roman" w:cs="Calibri"/>
      <w:sz w:val="24"/>
      <w:lang w:eastAsia="en-US"/>
    </w:rPr>
  </w:style>
  <w:style w:type="paragraph" w:styleId="Cabealho">
    <w:name w:val="header"/>
    <w:basedOn w:val="Estilopadro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Estilopadro"/>
    <w:pPr>
      <w:ind w:left="720"/>
      <w:contextualSpacing/>
    </w:pPr>
  </w:style>
  <w:style w:type="paragraph" w:customStyle="1" w:styleId="texto2">
    <w:name w:val="texto2"/>
    <w:basedOn w:val="Estilopadro"/>
    <w:pPr>
      <w:spacing w:before="28" w:after="28"/>
      <w:jc w:val="left"/>
    </w:pPr>
    <w:rPr>
      <w:rFonts w:eastAsia="Times New Roman" w:cs="Times New Roman"/>
      <w:szCs w:val="24"/>
      <w:lang w:eastAsia="pt-BR"/>
    </w:rPr>
  </w:style>
  <w:style w:type="paragraph" w:customStyle="1" w:styleId="Corpodetextorecuado">
    <w:name w:val="Corpo de texto recuado"/>
    <w:basedOn w:val="Estilopadro"/>
    <w:pPr>
      <w:spacing w:after="120"/>
      <w:ind w:left="283"/>
    </w:pPr>
  </w:style>
  <w:style w:type="paragraph" w:styleId="Corpodetexto2">
    <w:name w:val="Body Text 2"/>
    <w:basedOn w:val="Estilopadro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PROCEMPA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Sperotto Anawate</dc:creator>
  <cp:lastModifiedBy>Fabrício Guerreiro Nunes</cp:lastModifiedBy>
  <cp:revision>7</cp:revision>
  <cp:lastPrinted>2017-07-28T19:09:00Z</cp:lastPrinted>
  <dcterms:created xsi:type="dcterms:W3CDTF">2017-07-28T15:12:00Z</dcterms:created>
  <dcterms:modified xsi:type="dcterms:W3CDTF">2017-07-28T20:12:00Z</dcterms:modified>
</cp:coreProperties>
</file>