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E49" w:rsidRPr="00847E49" w:rsidRDefault="00847E49" w:rsidP="00BE065D">
      <w:pPr>
        <w:jc w:val="center"/>
      </w:pPr>
      <w:bookmarkStart w:id="0" w:name="_GoBack"/>
      <w:bookmarkEnd w:id="0"/>
      <w:r w:rsidRPr="00847E49">
        <w:t>EXPOSIÇÃO DE MOTIVOS</w:t>
      </w:r>
    </w:p>
    <w:p w:rsidR="00BE065D" w:rsidRPr="00FA7195" w:rsidRDefault="00BE065D" w:rsidP="00FA7195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:rsidR="00BE065D" w:rsidRPr="00FA7195" w:rsidRDefault="00BE065D" w:rsidP="00FA7195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:rsidR="00577513" w:rsidRPr="00577513" w:rsidRDefault="00577513" w:rsidP="00577513">
      <w:pPr>
        <w:ind w:firstLine="1418"/>
        <w:jc w:val="both"/>
        <w:rPr>
          <w:rFonts w:eastAsia="Calibri"/>
          <w:lang w:eastAsia="en-US"/>
        </w:rPr>
      </w:pPr>
      <w:r w:rsidRPr="00577513">
        <w:rPr>
          <w:rFonts w:eastAsia="Calibri"/>
          <w:lang w:eastAsia="en-US"/>
        </w:rPr>
        <w:t>A Constituição Federal</w:t>
      </w:r>
      <w:r w:rsidR="00690900">
        <w:rPr>
          <w:rFonts w:eastAsia="Calibri"/>
          <w:lang w:eastAsia="en-US"/>
        </w:rPr>
        <w:t xml:space="preserve"> de 1988</w:t>
      </w:r>
      <w:r w:rsidRPr="00577513">
        <w:rPr>
          <w:rFonts w:eastAsia="Calibri"/>
          <w:lang w:eastAsia="en-US"/>
        </w:rPr>
        <w:t xml:space="preserve"> prevê, em seu art. 30</w:t>
      </w:r>
      <w:r w:rsidR="00690900">
        <w:rPr>
          <w:rFonts w:eastAsia="Calibri"/>
          <w:lang w:eastAsia="en-US"/>
        </w:rPr>
        <w:t>, inc.</w:t>
      </w:r>
      <w:r w:rsidRPr="00577513">
        <w:rPr>
          <w:rFonts w:eastAsia="Calibri"/>
          <w:lang w:eastAsia="en-US"/>
        </w:rPr>
        <w:t xml:space="preserve"> IX, que compete aos municípios “promover a proteção do patrimônio histórico-cultural local, observada a legislação e a ação fiscalizadora federal e estadual”. Já o art. 216 define os elementos que compõem o patrimônio cultural brasileiro:</w:t>
      </w:r>
    </w:p>
    <w:p w:rsidR="00577513" w:rsidRPr="00577513" w:rsidRDefault="00577513" w:rsidP="00577513">
      <w:pPr>
        <w:ind w:firstLine="1418"/>
        <w:jc w:val="both"/>
        <w:rPr>
          <w:rFonts w:eastAsia="Calibri"/>
          <w:lang w:eastAsia="en-US"/>
        </w:rPr>
      </w:pPr>
    </w:p>
    <w:p w:rsidR="00690900" w:rsidRPr="008B6330" w:rsidRDefault="00690900" w:rsidP="00690900">
      <w:pPr>
        <w:ind w:left="2268"/>
        <w:jc w:val="both"/>
        <w:rPr>
          <w:rFonts w:eastAsia="Calibri"/>
          <w:sz w:val="20"/>
          <w:szCs w:val="20"/>
          <w:lang w:eastAsia="en-US"/>
        </w:rPr>
      </w:pPr>
      <w:r w:rsidRPr="008B6330">
        <w:rPr>
          <w:rFonts w:eastAsia="Calibri"/>
          <w:sz w:val="20"/>
          <w:szCs w:val="20"/>
          <w:lang w:eastAsia="en-US"/>
        </w:rPr>
        <w:t>Constituem patrimônio cultural brasileiro os bens de natureza material e imaterial, tomados individualmente ou em conjunto, portadores de referência à identidade, à ação, à memória dos diferentes grupos formadores da sociedade brasileira, nos quais se incluem:</w:t>
      </w:r>
    </w:p>
    <w:p w:rsidR="00690900" w:rsidRPr="008B6330" w:rsidRDefault="00690900" w:rsidP="00690900">
      <w:pPr>
        <w:ind w:left="2268"/>
        <w:jc w:val="both"/>
        <w:rPr>
          <w:rFonts w:eastAsia="Calibri"/>
          <w:sz w:val="20"/>
          <w:szCs w:val="20"/>
          <w:lang w:eastAsia="en-US"/>
        </w:rPr>
      </w:pPr>
      <w:r w:rsidRPr="008B6330">
        <w:rPr>
          <w:rFonts w:eastAsia="Calibri"/>
          <w:sz w:val="20"/>
          <w:szCs w:val="20"/>
          <w:lang w:eastAsia="en-US"/>
        </w:rPr>
        <w:t xml:space="preserve">I – </w:t>
      </w:r>
      <w:proofErr w:type="gramStart"/>
      <w:r w:rsidRPr="008B6330">
        <w:rPr>
          <w:rFonts w:eastAsia="Calibri"/>
          <w:sz w:val="20"/>
          <w:szCs w:val="20"/>
          <w:lang w:eastAsia="en-US"/>
        </w:rPr>
        <w:t>as</w:t>
      </w:r>
      <w:proofErr w:type="gramEnd"/>
      <w:r w:rsidRPr="008B6330">
        <w:rPr>
          <w:rFonts w:eastAsia="Calibri"/>
          <w:sz w:val="20"/>
          <w:szCs w:val="20"/>
          <w:lang w:eastAsia="en-US"/>
        </w:rPr>
        <w:t xml:space="preserve"> formas de expressão;</w:t>
      </w:r>
    </w:p>
    <w:p w:rsidR="00690900" w:rsidRPr="008B6330" w:rsidRDefault="00690900" w:rsidP="00690900">
      <w:pPr>
        <w:ind w:left="2268"/>
        <w:jc w:val="both"/>
        <w:rPr>
          <w:rFonts w:eastAsia="Calibri"/>
          <w:sz w:val="20"/>
          <w:szCs w:val="20"/>
          <w:lang w:eastAsia="en-US"/>
        </w:rPr>
      </w:pPr>
      <w:r w:rsidRPr="008B6330">
        <w:rPr>
          <w:rFonts w:eastAsia="Calibri"/>
          <w:sz w:val="20"/>
          <w:szCs w:val="20"/>
          <w:lang w:eastAsia="en-US"/>
        </w:rPr>
        <w:t xml:space="preserve">II – </w:t>
      </w:r>
      <w:proofErr w:type="gramStart"/>
      <w:r w:rsidRPr="008B6330">
        <w:rPr>
          <w:rFonts w:eastAsia="Calibri"/>
          <w:sz w:val="20"/>
          <w:szCs w:val="20"/>
          <w:lang w:eastAsia="en-US"/>
        </w:rPr>
        <w:t>os</w:t>
      </w:r>
      <w:proofErr w:type="gramEnd"/>
      <w:r w:rsidRPr="008B6330">
        <w:rPr>
          <w:rFonts w:eastAsia="Calibri"/>
          <w:sz w:val="20"/>
          <w:szCs w:val="20"/>
          <w:lang w:eastAsia="en-US"/>
        </w:rPr>
        <w:t xml:space="preserve"> modos de criar, fazer e viver;</w:t>
      </w:r>
    </w:p>
    <w:p w:rsidR="00690900" w:rsidRPr="008B6330" w:rsidRDefault="00690900" w:rsidP="00690900">
      <w:pPr>
        <w:ind w:left="2268"/>
        <w:jc w:val="both"/>
        <w:rPr>
          <w:rFonts w:eastAsia="Calibri"/>
          <w:sz w:val="20"/>
          <w:szCs w:val="20"/>
          <w:lang w:eastAsia="en-US"/>
        </w:rPr>
      </w:pPr>
      <w:r w:rsidRPr="008B6330">
        <w:rPr>
          <w:rFonts w:eastAsia="Calibri"/>
          <w:sz w:val="20"/>
          <w:szCs w:val="20"/>
          <w:lang w:eastAsia="en-US"/>
        </w:rPr>
        <w:t>III – as criações científicas, artísticas e tecnológicas;</w:t>
      </w:r>
    </w:p>
    <w:p w:rsidR="00690900" w:rsidRPr="008B6330" w:rsidRDefault="00690900" w:rsidP="00690900">
      <w:pPr>
        <w:ind w:left="2268"/>
        <w:jc w:val="both"/>
        <w:rPr>
          <w:rFonts w:eastAsia="Calibri"/>
          <w:sz w:val="20"/>
          <w:szCs w:val="20"/>
          <w:lang w:eastAsia="en-US"/>
        </w:rPr>
      </w:pPr>
      <w:r w:rsidRPr="008B6330">
        <w:rPr>
          <w:rFonts w:eastAsia="Calibri"/>
          <w:sz w:val="20"/>
          <w:szCs w:val="20"/>
          <w:lang w:eastAsia="en-US"/>
        </w:rPr>
        <w:t xml:space="preserve">IV – </w:t>
      </w:r>
      <w:proofErr w:type="gramStart"/>
      <w:r w:rsidRPr="008B6330">
        <w:rPr>
          <w:rFonts w:eastAsia="Calibri"/>
          <w:sz w:val="20"/>
          <w:szCs w:val="20"/>
          <w:lang w:eastAsia="en-US"/>
        </w:rPr>
        <w:t>as</w:t>
      </w:r>
      <w:proofErr w:type="gramEnd"/>
      <w:r w:rsidRPr="008B6330">
        <w:rPr>
          <w:rFonts w:eastAsia="Calibri"/>
          <w:sz w:val="20"/>
          <w:szCs w:val="20"/>
          <w:lang w:eastAsia="en-US"/>
        </w:rPr>
        <w:t xml:space="preserve"> obras, objetos, documentos, edificações e demais espaços destinados às manifestações artístico-culturais;</w:t>
      </w:r>
    </w:p>
    <w:p w:rsidR="00690900" w:rsidRDefault="00690900" w:rsidP="00690900">
      <w:pPr>
        <w:ind w:left="2268"/>
        <w:jc w:val="both"/>
        <w:rPr>
          <w:rFonts w:eastAsia="Calibri"/>
          <w:sz w:val="20"/>
          <w:szCs w:val="20"/>
          <w:lang w:eastAsia="en-US"/>
        </w:rPr>
      </w:pPr>
      <w:r w:rsidRPr="008B6330">
        <w:rPr>
          <w:rFonts w:eastAsia="Calibri"/>
          <w:sz w:val="20"/>
          <w:szCs w:val="20"/>
          <w:lang w:eastAsia="en-US"/>
        </w:rPr>
        <w:t xml:space="preserve">V – </w:t>
      </w:r>
      <w:proofErr w:type="gramStart"/>
      <w:r w:rsidRPr="008B6330">
        <w:rPr>
          <w:rFonts w:eastAsia="Calibri"/>
          <w:sz w:val="20"/>
          <w:szCs w:val="20"/>
          <w:lang w:eastAsia="en-US"/>
        </w:rPr>
        <w:t>os</w:t>
      </w:r>
      <w:proofErr w:type="gramEnd"/>
      <w:r w:rsidRPr="008B6330">
        <w:rPr>
          <w:rFonts w:eastAsia="Calibri"/>
          <w:sz w:val="20"/>
          <w:szCs w:val="20"/>
          <w:lang w:eastAsia="en-US"/>
        </w:rPr>
        <w:t xml:space="preserve"> conjuntos urbanos e sítios de valor histórico, paisagístico, artístico, arqueológico, paleontológico, ecológico e científico.</w:t>
      </w:r>
    </w:p>
    <w:p w:rsidR="00690900" w:rsidRPr="0060603D" w:rsidRDefault="00690900" w:rsidP="00690900">
      <w:pPr>
        <w:ind w:left="2268"/>
        <w:jc w:val="both"/>
        <w:rPr>
          <w:rFonts w:eastAsia="Calibri"/>
          <w:lang w:eastAsia="en-US"/>
        </w:rPr>
      </w:pPr>
      <w:r w:rsidRPr="008B6330">
        <w:rPr>
          <w:rFonts w:eastAsia="Calibri"/>
          <w:sz w:val="20"/>
          <w:szCs w:val="20"/>
          <w:lang w:eastAsia="en-US"/>
        </w:rPr>
        <w:t>[...]</w:t>
      </w:r>
    </w:p>
    <w:p w:rsidR="00577513" w:rsidRPr="00577513" w:rsidRDefault="00577513" w:rsidP="00577513">
      <w:pPr>
        <w:ind w:firstLine="1418"/>
        <w:jc w:val="both"/>
        <w:rPr>
          <w:rFonts w:eastAsia="Calibri"/>
          <w:lang w:eastAsia="en-US"/>
        </w:rPr>
      </w:pPr>
    </w:p>
    <w:p w:rsidR="00577513" w:rsidRPr="00577513" w:rsidRDefault="00577513" w:rsidP="00577513">
      <w:pPr>
        <w:ind w:firstLine="1418"/>
        <w:jc w:val="both"/>
        <w:rPr>
          <w:rFonts w:eastAsia="Calibri"/>
          <w:lang w:eastAsia="en-US"/>
        </w:rPr>
      </w:pPr>
      <w:r w:rsidRPr="00577513">
        <w:rPr>
          <w:rFonts w:eastAsia="Calibri"/>
          <w:lang w:eastAsia="en-US"/>
        </w:rPr>
        <w:t xml:space="preserve">O legislador definiu como patrimônio cultural brasileiro não apenas os bens materiais, mas também os de natureza imaterial. A </w:t>
      </w:r>
      <w:r w:rsidR="0091596B">
        <w:rPr>
          <w:rFonts w:eastAsia="Calibri"/>
          <w:lang w:eastAsia="en-US"/>
        </w:rPr>
        <w:t>C</w:t>
      </w:r>
      <w:r w:rsidRPr="00577513">
        <w:rPr>
          <w:rFonts w:eastAsia="Calibri"/>
          <w:lang w:eastAsia="en-US"/>
        </w:rPr>
        <w:t>onstituição</w:t>
      </w:r>
      <w:r w:rsidR="0091596B">
        <w:rPr>
          <w:rFonts w:eastAsia="Calibri"/>
          <w:lang w:eastAsia="en-US"/>
        </w:rPr>
        <w:t xml:space="preserve"> Federal</w:t>
      </w:r>
      <w:r w:rsidRPr="00577513">
        <w:rPr>
          <w:rFonts w:eastAsia="Calibri"/>
          <w:lang w:eastAsia="en-US"/>
        </w:rPr>
        <w:t xml:space="preserve"> considera como merecedores de proteção os bens “</w:t>
      </w:r>
      <w:r w:rsidR="0091596B">
        <w:rPr>
          <w:rFonts w:eastAsia="Calibri"/>
          <w:lang w:eastAsia="en-US"/>
        </w:rPr>
        <w:t>[...]</w:t>
      </w:r>
      <w:r w:rsidRPr="00577513">
        <w:rPr>
          <w:rFonts w:eastAsia="Calibri"/>
          <w:lang w:eastAsia="en-US"/>
        </w:rPr>
        <w:t xml:space="preserve"> portadores de referência à identidade, à ação, à memória dos diferentes grupos formadores da sociedade brasileira</w:t>
      </w:r>
      <w:r w:rsidR="0091596B">
        <w:rPr>
          <w:rFonts w:eastAsia="Calibri"/>
          <w:lang w:eastAsia="en-US"/>
        </w:rPr>
        <w:t xml:space="preserve"> [...]</w:t>
      </w:r>
      <w:r w:rsidRPr="00577513">
        <w:rPr>
          <w:rFonts w:eastAsia="Calibri"/>
          <w:lang w:eastAsia="en-US"/>
        </w:rPr>
        <w:t>”</w:t>
      </w:r>
      <w:r w:rsidR="0091596B">
        <w:rPr>
          <w:rFonts w:eastAsia="Calibri"/>
          <w:lang w:eastAsia="en-US"/>
        </w:rPr>
        <w:t>.</w:t>
      </w:r>
    </w:p>
    <w:p w:rsidR="00577513" w:rsidRPr="00577513" w:rsidRDefault="00577513" w:rsidP="00577513">
      <w:pPr>
        <w:ind w:firstLine="1418"/>
        <w:jc w:val="both"/>
        <w:rPr>
          <w:rFonts w:eastAsia="Calibri"/>
          <w:lang w:eastAsia="en-US"/>
        </w:rPr>
      </w:pPr>
    </w:p>
    <w:p w:rsidR="00577513" w:rsidRDefault="00577513" w:rsidP="00577513">
      <w:pPr>
        <w:ind w:firstLine="1418"/>
        <w:jc w:val="both"/>
        <w:rPr>
          <w:rFonts w:eastAsia="Calibri"/>
          <w:lang w:eastAsia="en-US"/>
        </w:rPr>
      </w:pPr>
      <w:r w:rsidRPr="00577513">
        <w:rPr>
          <w:rFonts w:eastAsia="Calibri"/>
          <w:lang w:eastAsia="en-US"/>
        </w:rPr>
        <w:t>Já a Constituição Estadual estabelece os direitos culturais que devem ser garantidos pelo Estado</w:t>
      </w:r>
      <w:r w:rsidR="00D77887">
        <w:rPr>
          <w:rFonts w:eastAsia="Calibri"/>
          <w:lang w:eastAsia="en-US"/>
        </w:rPr>
        <w:t xml:space="preserve"> do Rio Grande do Sul</w:t>
      </w:r>
      <w:r w:rsidRPr="00577513">
        <w:rPr>
          <w:rFonts w:eastAsia="Calibri"/>
          <w:lang w:eastAsia="en-US"/>
        </w:rPr>
        <w:t>:</w:t>
      </w:r>
    </w:p>
    <w:p w:rsidR="00D77887" w:rsidRPr="00577513" w:rsidRDefault="00D77887" w:rsidP="00577513">
      <w:pPr>
        <w:ind w:firstLine="1418"/>
        <w:jc w:val="both"/>
        <w:rPr>
          <w:rFonts w:eastAsia="Calibri"/>
          <w:lang w:eastAsia="en-US"/>
        </w:rPr>
      </w:pPr>
    </w:p>
    <w:p w:rsidR="00D77887" w:rsidRPr="008B6330" w:rsidRDefault="00D77887" w:rsidP="00D77887">
      <w:pPr>
        <w:ind w:left="2268"/>
        <w:jc w:val="both"/>
        <w:rPr>
          <w:rFonts w:eastAsia="Calibri"/>
          <w:sz w:val="20"/>
          <w:szCs w:val="20"/>
          <w:lang w:eastAsia="en-US"/>
        </w:rPr>
      </w:pPr>
      <w:r w:rsidRPr="009E4DD8">
        <w:rPr>
          <w:sz w:val="20"/>
          <w:szCs w:val="20"/>
        </w:rPr>
        <w:t xml:space="preserve">Art. 221.  </w:t>
      </w:r>
      <w:r w:rsidRPr="008B6330">
        <w:rPr>
          <w:rFonts w:eastAsia="Calibri"/>
          <w:sz w:val="20"/>
          <w:szCs w:val="20"/>
          <w:lang w:eastAsia="en-US"/>
        </w:rPr>
        <w:t>Constituem direitos culturais garantidos pelo Estado:</w:t>
      </w:r>
    </w:p>
    <w:p w:rsidR="00D77887" w:rsidRPr="008B6330" w:rsidRDefault="00D77887" w:rsidP="00D77887">
      <w:pPr>
        <w:ind w:left="2268"/>
        <w:jc w:val="both"/>
        <w:rPr>
          <w:rFonts w:eastAsia="Calibri"/>
          <w:sz w:val="20"/>
          <w:szCs w:val="20"/>
          <w:lang w:eastAsia="en-US"/>
        </w:rPr>
      </w:pPr>
      <w:r w:rsidRPr="008B6330">
        <w:rPr>
          <w:rFonts w:eastAsia="Calibri"/>
          <w:sz w:val="20"/>
          <w:szCs w:val="20"/>
          <w:lang w:eastAsia="en-US"/>
        </w:rPr>
        <w:t xml:space="preserve">I – </w:t>
      </w:r>
      <w:proofErr w:type="gramStart"/>
      <w:r w:rsidRPr="008B6330">
        <w:rPr>
          <w:rFonts w:eastAsia="Calibri"/>
          <w:sz w:val="20"/>
          <w:szCs w:val="20"/>
          <w:lang w:eastAsia="en-US"/>
        </w:rPr>
        <w:t>a</w:t>
      </w:r>
      <w:proofErr w:type="gramEnd"/>
      <w:r w:rsidRPr="008B6330">
        <w:rPr>
          <w:rFonts w:eastAsia="Calibri"/>
          <w:sz w:val="20"/>
          <w:szCs w:val="20"/>
          <w:lang w:eastAsia="en-US"/>
        </w:rPr>
        <w:t xml:space="preserve"> liberdade de criação e expressão artísticas;</w:t>
      </w:r>
    </w:p>
    <w:p w:rsidR="00D77887" w:rsidRPr="008B6330" w:rsidRDefault="00D77887" w:rsidP="00D77887">
      <w:pPr>
        <w:ind w:left="2268"/>
        <w:jc w:val="both"/>
        <w:rPr>
          <w:rFonts w:eastAsia="Calibri"/>
          <w:sz w:val="20"/>
          <w:szCs w:val="20"/>
          <w:lang w:eastAsia="en-US"/>
        </w:rPr>
      </w:pPr>
      <w:r w:rsidRPr="008B6330">
        <w:rPr>
          <w:rFonts w:eastAsia="Calibri"/>
          <w:sz w:val="20"/>
          <w:szCs w:val="20"/>
          <w:lang w:eastAsia="en-US"/>
        </w:rPr>
        <w:t xml:space="preserve">II – </w:t>
      </w:r>
      <w:proofErr w:type="gramStart"/>
      <w:r w:rsidRPr="008B6330">
        <w:rPr>
          <w:rFonts w:eastAsia="Calibri"/>
          <w:sz w:val="20"/>
          <w:szCs w:val="20"/>
          <w:lang w:eastAsia="en-US"/>
        </w:rPr>
        <w:t>o</w:t>
      </w:r>
      <w:proofErr w:type="gramEnd"/>
      <w:r w:rsidRPr="008B6330">
        <w:rPr>
          <w:rFonts w:eastAsia="Calibri"/>
          <w:sz w:val="20"/>
          <w:szCs w:val="20"/>
          <w:lang w:eastAsia="en-US"/>
        </w:rPr>
        <w:t xml:space="preserve"> acesso à educação artística e ao desenvolvimento da criatividade, principalmente nos estabelecimentos de ensino, nas escolas de arte, nos centros culturais e espaços de associações de bairros;</w:t>
      </w:r>
    </w:p>
    <w:p w:rsidR="00D77887" w:rsidRPr="008B6330" w:rsidRDefault="00D77887" w:rsidP="00D77887">
      <w:pPr>
        <w:ind w:left="2268"/>
        <w:jc w:val="both"/>
        <w:rPr>
          <w:rFonts w:eastAsia="Calibri"/>
          <w:sz w:val="20"/>
          <w:szCs w:val="20"/>
          <w:lang w:eastAsia="en-US"/>
        </w:rPr>
      </w:pPr>
      <w:r w:rsidRPr="008B6330">
        <w:rPr>
          <w:rFonts w:eastAsia="Calibri"/>
          <w:sz w:val="20"/>
          <w:szCs w:val="20"/>
          <w:lang w:eastAsia="en-US"/>
        </w:rPr>
        <w:t>III – o amplo acesso a todas as formas de expressão cultural, das populares às eruditas e das regionais às universais;</w:t>
      </w:r>
    </w:p>
    <w:p w:rsidR="00D77887" w:rsidRPr="008B6330" w:rsidRDefault="00D77887" w:rsidP="00D77887">
      <w:pPr>
        <w:ind w:left="2268"/>
        <w:jc w:val="both"/>
        <w:rPr>
          <w:rFonts w:eastAsia="Calibri"/>
          <w:sz w:val="20"/>
          <w:szCs w:val="20"/>
          <w:lang w:eastAsia="en-US"/>
        </w:rPr>
      </w:pPr>
      <w:r w:rsidRPr="008B6330">
        <w:rPr>
          <w:rFonts w:eastAsia="Calibri"/>
          <w:sz w:val="20"/>
          <w:szCs w:val="20"/>
          <w:lang w:eastAsia="en-US"/>
        </w:rPr>
        <w:t xml:space="preserve">IV – </w:t>
      </w:r>
      <w:proofErr w:type="gramStart"/>
      <w:r w:rsidRPr="008B6330">
        <w:rPr>
          <w:rFonts w:eastAsia="Calibri"/>
          <w:sz w:val="20"/>
          <w:szCs w:val="20"/>
          <w:lang w:eastAsia="en-US"/>
        </w:rPr>
        <w:t>o</w:t>
      </w:r>
      <w:proofErr w:type="gramEnd"/>
      <w:r w:rsidRPr="008B6330">
        <w:rPr>
          <w:rFonts w:eastAsia="Calibri"/>
          <w:sz w:val="20"/>
          <w:szCs w:val="20"/>
          <w:lang w:eastAsia="en-US"/>
        </w:rPr>
        <w:t xml:space="preserve"> apoio e incentivo à produção, difusão e circulação dos bens culturais;</w:t>
      </w:r>
    </w:p>
    <w:p w:rsidR="00D77887" w:rsidRPr="008B6330" w:rsidRDefault="00D77887" w:rsidP="00D77887">
      <w:pPr>
        <w:ind w:left="2268"/>
        <w:jc w:val="both"/>
        <w:rPr>
          <w:rFonts w:eastAsia="Calibri"/>
          <w:sz w:val="20"/>
          <w:szCs w:val="20"/>
          <w:lang w:eastAsia="en-US"/>
        </w:rPr>
      </w:pPr>
      <w:r w:rsidRPr="008B6330">
        <w:rPr>
          <w:rFonts w:eastAsia="Calibri"/>
          <w:sz w:val="20"/>
          <w:szCs w:val="20"/>
          <w:lang w:eastAsia="en-US"/>
        </w:rPr>
        <w:t xml:space="preserve">V – </w:t>
      </w:r>
      <w:proofErr w:type="gramStart"/>
      <w:r w:rsidRPr="008B6330">
        <w:rPr>
          <w:rFonts w:eastAsia="Calibri"/>
          <w:sz w:val="20"/>
          <w:szCs w:val="20"/>
          <w:lang w:eastAsia="en-US"/>
        </w:rPr>
        <w:t>o</w:t>
      </w:r>
      <w:proofErr w:type="gramEnd"/>
      <w:r w:rsidRPr="008B6330">
        <w:rPr>
          <w:rFonts w:eastAsia="Calibri"/>
          <w:sz w:val="20"/>
          <w:szCs w:val="20"/>
          <w:lang w:eastAsia="en-US"/>
        </w:rPr>
        <w:t xml:space="preserve"> acesso ao patrimônio cultural do Estado, entendendo-se como tal o patrimônio natural; e os bens de natureza material e imaterial portadores de referências à identidade, à ação e à memória dos diferentes grupos formadores da sociedade rio-grandense, incluindo-se entre esses bens:</w:t>
      </w:r>
    </w:p>
    <w:p w:rsidR="00D77887" w:rsidRPr="008B6330" w:rsidRDefault="00D77887" w:rsidP="00D77887">
      <w:pPr>
        <w:ind w:left="2268"/>
        <w:jc w:val="both"/>
        <w:rPr>
          <w:rFonts w:eastAsia="Calibri"/>
          <w:sz w:val="20"/>
          <w:szCs w:val="20"/>
          <w:lang w:eastAsia="en-US"/>
        </w:rPr>
      </w:pPr>
      <w:r w:rsidRPr="008B6330">
        <w:rPr>
          <w:rFonts w:eastAsia="Calibri"/>
          <w:sz w:val="20"/>
          <w:szCs w:val="20"/>
          <w:lang w:eastAsia="en-US"/>
        </w:rPr>
        <w:t>a) as formas de expressão;</w:t>
      </w:r>
    </w:p>
    <w:p w:rsidR="00D77887" w:rsidRPr="008B6330" w:rsidRDefault="00D77887" w:rsidP="00D77887">
      <w:pPr>
        <w:ind w:left="2268"/>
        <w:jc w:val="both"/>
        <w:rPr>
          <w:rFonts w:eastAsia="Calibri"/>
          <w:sz w:val="20"/>
          <w:szCs w:val="20"/>
          <w:lang w:eastAsia="en-US"/>
        </w:rPr>
      </w:pPr>
      <w:r w:rsidRPr="008B6330">
        <w:rPr>
          <w:rFonts w:eastAsia="Calibri"/>
          <w:sz w:val="20"/>
          <w:szCs w:val="20"/>
          <w:lang w:eastAsia="en-US"/>
        </w:rPr>
        <w:t>b) os modos de fazer, criar e viver;</w:t>
      </w:r>
    </w:p>
    <w:p w:rsidR="00D77887" w:rsidRPr="008B6330" w:rsidRDefault="00D77887" w:rsidP="00D77887">
      <w:pPr>
        <w:ind w:left="2268"/>
        <w:jc w:val="both"/>
        <w:rPr>
          <w:rFonts w:eastAsia="Calibri"/>
          <w:sz w:val="20"/>
          <w:szCs w:val="20"/>
          <w:lang w:eastAsia="en-US"/>
        </w:rPr>
      </w:pPr>
      <w:r w:rsidRPr="008B6330">
        <w:rPr>
          <w:rFonts w:eastAsia="Calibri"/>
          <w:sz w:val="20"/>
          <w:szCs w:val="20"/>
          <w:lang w:eastAsia="en-US"/>
        </w:rPr>
        <w:t>c) as criações artísticas, científicas e tecnológicas;</w:t>
      </w:r>
    </w:p>
    <w:p w:rsidR="00D77887" w:rsidRPr="008B6330" w:rsidRDefault="00D77887" w:rsidP="00D77887">
      <w:pPr>
        <w:ind w:left="2268"/>
        <w:jc w:val="both"/>
        <w:rPr>
          <w:rFonts w:eastAsia="Calibri"/>
          <w:sz w:val="20"/>
          <w:szCs w:val="20"/>
          <w:lang w:eastAsia="en-US"/>
        </w:rPr>
      </w:pPr>
      <w:r w:rsidRPr="008B6330">
        <w:rPr>
          <w:rFonts w:eastAsia="Calibri"/>
          <w:sz w:val="20"/>
          <w:szCs w:val="20"/>
          <w:lang w:eastAsia="en-US"/>
        </w:rPr>
        <w:t>d) as obras, objetos, monumentos naturais e paisagens, documentos, edificações e demais espaços públicos e privados destinados às manifestações políticas, artísticas e culturais;</w:t>
      </w:r>
    </w:p>
    <w:p w:rsidR="00D77887" w:rsidRDefault="00D77887" w:rsidP="00D77887">
      <w:pPr>
        <w:ind w:left="2268"/>
        <w:jc w:val="both"/>
        <w:rPr>
          <w:rFonts w:eastAsia="Calibri"/>
          <w:sz w:val="20"/>
          <w:szCs w:val="20"/>
          <w:lang w:eastAsia="en-US"/>
        </w:rPr>
      </w:pPr>
      <w:r w:rsidRPr="008B6330">
        <w:rPr>
          <w:rFonts w:eastAsia="Calibri"/>
          <w:sz w:val="20"/>
          <w:szCs w:val="20"/>
          <w:lang w:eastAsia="en-US"/>
        </w:rPr>
        <w:t>e) os conjuntos urbanos e sítios de valor histórico, paisagístico, artístico, arqueológico, paleontológico, científico e ecológico.</w:t>
      </w:r>
    </w:p>
    <w:p w:rsidR="00D77887" w:rsidRDefault="00D77887" w:rsidP="00D77887">
      <w:pPr>
        <w:ind w:left="2268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[...]</w:t>
      </w:r>
    </w:p>
    <w:p w:rsidR="00D77887" w:rsidRPr="0060603D" w:rsidRDefault="00D77887" w:rsidP="00D77887">
      <w:pPr>
        <w:ind w:left="2268"/>
        <w:jc w:val="both"/>
        <w:rPr>
          <w:rFonts w:eastAsia="Calibri"/>
          <w:lang w:eastAsia="en-US"/>
        </w:rPr>
      </w:pPr>
    </w:p>
    <w:p w:rsidR="00577513" w:rsidRDefault="00577513" w:rsidP="00577513">
      <w:pPr>
        <w:ind w:firstLine="1418"/>
        <w:jc w:val="both"/>
        <w:rPr>
          <w:rFonts w:eastAsia="Calibri"/>
          <w:lang w:eastAsia="en-US"/>
        </w:rPr>
      </w:pPr>
      <w:r w:rsidRPr="00577513">
        <w:rPr>
          <w:rFonts w:eastAsia="Calibri"/>
          <w:lang w:eastAsia="en-US"/>
        </w:rPr>
        <w:t xml:space="preserve">O comando constitucional coloca como merecedores de proteção “os bens de natureza material e imaterial portadores de referências à identidade, à ação e à memória dos </w:t>
      </w:r>
      <w:r w:rsidRPr="00577513">
        <w:rPr>
          <w:rFonts w:eastAsia="Calibri"/>
          <w:lang w:eastAsia="en-US"/>
        </w:rPr>
        <w:lastRenderedPageBreak/>
        <w:t xml:space="preserve">diferentes grupos formadores da sociedade rio-grandense”. Ou seja, a Constituição Estadual segue os princípios da Constituição Federal, definindo os bens merecedores </w:t>
      </w:r>
      <w:r w:rsidR="00D77887" w:rsidRPr="0060603D">
        <w:rPr>
          <w:rFonts w:eastAsia="Calibri"/>
          <w:lang w:eastAsia="en-US"/>
        </w:rPr>
        <w:t>d</w:t>
      </w:r>
      <w:r w:rsidR="00D77887">
        <w:rPr>
          <w:rFonts w:eastAsia="Calibri"/>
          <w:lang w:eastAsia="en-US"/>
        </w:rPr>
        <w:t>e proteção</w:t>
      </w:r>
      <w:r w:rsidRPr="00577513">
        <w:rPr>
          <w:rFonts w:eastAsia="Calibri"/>
          <w:lang w:eastAsia="en-US"/>
        </w:rPr>
        <w:t xml:space="preserve"> como aqueles </w:t>
      </w:r>
      <w:r w:rsidR="007F7DB1">
        <w:rPr>
          <w:rFonts w:eastAsia="Calibri"/>
          <w:lang w:eastAsia="en-US"/>
        </w:rPr>
        <w:t>portadores de referência</w:t>
      </w:r>
      <w:r w:rsidR="00D77887">
        <w:rPr>
          <w:rFonts w:eastAsia="Calibri"/>
          <w:lang w:eastAsia="en-US"/>
        </w:rPr>
        <w:t xml:space="preserve"> à</w:t>
      </w:r>
      <w:r w:rsidRPr="00577513">
        <w:rPr>
          <w:rFonts w:eastAsia="Calibri"/>
          <w:lang w:eastAsia="en-US"/>
        </w:rPr>
        <w:t xml:space="preserve"> identidade dos grupos formadores da sociedade rio-grandense e brasileira.</w:t>
      </w:r>
    </w:p>
    <w:p w:rsidR="008C1736" w:rsidRPr="00577513" w:rsidRDefault="008C1736" w:rsidP="00577513">
      <w:pPr>
        <w:ind w:firstLine="1418"/>
        <w:jc w:val="both"/>
        <w:rPr>
          <w:rFonts w:eastAsia="Calibri"/>
          <w:lang w:eastAsia="en-US"/>
        </w:rPr>
      </w:pPr>
    </w:p>
    <w:p w:rsidR="00577513" w:rsidRPr="00577513" w:rsidRDefault="00577513" w:rsidP="00577513">
      <w:pPr>
        <w:ind w:firstLine="1418"/>
        <w:jc w:val="both"/>
        <w:rPr>
          <w:rFonts w:eastAsia="Calibri"/>
          <w:lang w:eastAsia="en-US"/>
        </w:rPr>
      </w:pPr>
      <w:r w:rsidRPr="00577513">
        <w:rPr>
          <w:rFonts w:eastAsia="Calibri"/>
          <w:lang w:eastAsia="en-US"/>
        </w:rPr>
        <w:t>Já o art. 222 da Constituição Estadual elenca as formas pelas quais o Estado</w:t>
      </w:r>
      <w:r w:rsidR="008C3C78">
        <w:rPr>
          <w:rFonts w:eastAsia="Calibri"/>
          <w:lang w:eastAsia="en-US"/>
        </w:rPr>
        <w:t xml:space="preserve"> do Rio Grande do Sul</w:t>
      </w:r>
      <w:r w:rsidRPr="00577513">
        <w:rPr>
          <w:rFonts w:eastAsia="Calibri"/>
          <w:lang w:eastAsia="en-US"/>
        </w:rPr>
        <w:t xml:space="preserve"> protegerá esses bens, entre elas o tombamento</w:t>
      </w:r>
      <w:r w:rsidR="008C3C78">
        <w:rPr>
          <w:rFonts w:eastAsia="Calibri"/>
          <w:lang w:eastAsia="en-US"/>
        </w:rPr>
        <w:t>:</w:t>
      </w:r>
      <w:r w:rsidRPr="00577513">
        <w:rPr>
          <w:rFonts w:eastAsia="Calibri"/>
          <w:lang w:eastAsia="en-US"/>
        </w:rPr>
        <w:t xml:space="preserve"> “O Poder Público, com a colaboração da comunidade, protegerá o patrimônio cultural, por meio de inventários, registros, vigilância, tombamentos, desapropriações e outras forma de acautelamento e prevenção”.</w:t>
      </w:r>
    </w:p>
    <w:p w:rsidR="00577513" w:rsidRPr="00577513" w:rsidRDefault="00577513" w:rsidP="00577513">
      <w:pPr>
        <w:ind w:firstLine="1418"/>
        <w:jc w:val="both"/>
        <w:rPr>
          <w:rFonts w:eastAsia="Calibri"/>
          <w:lang w:eastAsia="en-US"/>
        </w:rPr>
      </w:pPr>
    </w:p>
    <w:p w:rsidR="00577513" w:rsidRPr="00577513" w:rsidRDefault="00577513" w:rsidP="00577513">
      <w:pPr>
        <w:ind w:firstLine="1418"/>
        <w:jc w:val="both"/>
        <w:rPr>
          <w:rFonts w:eastAsia="Calibri"/>
          <w:lang w:eastAsia="en-US"/>
        </w:rPr>
      </w:pPr>
      <w:r w:rsidRPr="00577513">
        <w:rPr>
          <w:rFonts w:eastAsia="Calibri"/>
          <w:lang w:eastAsia="en-US"/>
        </w:rPr>
        <w:t xml:space="preserve">A </w:t>
      </w:r>
      <w:r w:rsidR="008C3C78">
        <w:rPr>
          <w:rFonts w:eastAsia="Calibri"/>
          <w:lang w:eastAsia="en-US"/>
        </w:rPr>
        <w:t>L</w:t>
      </w:r>
      <w:r w:rsidRPr="00577513">
        <w:rPr>
          <w:rFonts w:eastAsia="Calibri"/>
          <w:lang w:eastAsia="en-US"/>
        </w:rPr>
        <w:t>ei Orgânica do Município de Porto Alegre</w:t>
      </w:r>
      <w:r w:rsidR="00C54540">
        <w:rPr>
          <w:rFonts w:eastAsia="Calibri"/>
          <w:lang w:eastAsia="en-US"/>
        </w:rPr>
        <w:t xml:space="preserve"> –</w:t>
      </w:r>
      <w:r w:rsidRPr="00577513">
        <w:rPr>
          <w:rFonts w:eastAsia="Calibri"/>
          <w:lang w:eastAsia="en-US"/>
        </w:rPr>
        <w:t xml:space="preserve"> LOMPA</w:t>
      </w:r>
      <w:r w:rsidR="00C54540">
        <w:rPr>
          <w:rFonts w:eastAsia="Calibri"/>
          <w:lang w:eastAsia="en-US"/>
        </w:rPr>
        <w:t xml:space="preserve"> –</w:t>
      </w:r>
      <w:r w:rsidRPr="00577513">
        <w:rPr>
          <w:rFonts w:eastAsia="Calibri"/>
          <w:lang w:eastAsia="en-US"/>
        </w:rPr>
        <w:t xml:space="preserve"> estabelece o usufruto dos bens culturais como um direito dos cidadãos, colocando</w:t>
      </w:r>
      <w:r w:rsidR="00C54540">
        <w:rPr>
          <w:rFonts w:eastAsia="Calibri"/>
          <w:lang w:eastAsia="en-US"/>
        </w:rPr>
        <w:t>-o</w:t>
      </w:r>
      <w:r w:rsidRPr="00577513">
        <w:rPr>
          <w:rFonts w:eastAsia="Calibri"/>
          <w:lang w:eastAsia="en-US"/>
        </w:rPr>
        <w:t xml:space="preserve"> em pé de igualdade com o direito à saúde, ao transporte e ao trabalho, conforme o art. 147:</w:t>
      </w:r>
    </w:p>
    <w:p w:rsidR="00577513" w:rsidRPr="00577513" w:rsidRDefault="00577513" w:rsidP="00577513">
      <w:pPr>
        <w:ind w:firstLine="1418"/>
        <w:jc w:val="both"/>
        <w:rPr>
          <w:rFonts w:eastAsia="Calibri"/>
          <w:lang w:eastAsia="en-US"/>
        </w:rPr>
      </w:pPr>
    </w:p>
    <w:p w:rsidR="00577513" w:rsidRPr="00F60EEE" w:rsidRDefault="00C54540" w:rsidP="00F60EEE">
      <w:pPr>
        <w:ind w:left="2268"/>
        <w:jc w:val="both"/>
        <w:rPr>
          <w:rFonts w:eastAsia="Calibri"/>
          <w:sz w:val="20"/>
          <w:szCs w:val="20"/>
          <w:lang w:eastAsia="en-US"/>
        </w:rPr>
      </w:pPr>
      <w:r w:rsidRPr="00F60EEE">
        <w:rPr>
          <w:rFonts w:eastAsia="Calibri"/>
          <w:sz w:val="20"/>
          <w:szCs w:val="20"/>
          <w:lang w:eastAsia="en-US"/>
        </w:rPr>
        <w:t>O</w:t>
      </w:r>
      <w:r w:rsidR="00577513" w:rsidRPr="00F60EEE">
        <w:rPr>
          <w:rFonts w:eastAsia="Calibri"/>
          <w:sz w:val="20"/>
          <w:szCs w:val="20"/>
          <w:lang w:eastAsia="en-US"/>
        </w:rPr>
        <w:t xml:space="preserve"> </w:t>
      </w:r>
      <w:r w:rsidRPr="00F60EEE">
        <w:rPr>
          <w:rFonts w:eastAsia="Calibri"/>
          <w:sz w:val="20"/>
          <w:szCs w:val="20"/>
          <w:lang w:eastAsia="en-US"/>
        </w:rPr>
        <w:t>M</w:t>
      </w:r>
      <w:r w:rsidR="00577513" w:rsidRPr="00F60EEE">
        <w:rPr>
          <w:rFonts w:eastAsia="Calibri"/>
          <w:sz w:val="20"/>
          <w:szCs w:val="20"/>
          <w:lang w:eastAsia="en-US"/>
        </w:rPr>
        <w:t>unícipio deve promover, nos termos das Constituição Federal e Estadual, e da Lei Orgânica, o direito à cidadania, à educação, à saúde, ao trabalho, ao lazer, ao usufruto dos bens culturais, a segurança, à previdência social, à proteção da maternidade e da infância, à assistência aos desamparados, ao transporte, à habilitação e ao meio ambiente equilibrado.</w:t>
      </w:r>
    </w:p>
    <w:p w:rsidR="00577513" w:rsidRPr="00577513" w:rsidRDefault="00577513" w:rsidP="00577513">
      <w:pPr>
        <w:ind w:firstLine="1418"/>
        <w:jc w:val="both"/>
        <w:rPr>
          <w:rFonts w:eastAsia="Calibri"/>
          <w:lang w:eastAsia="en-US"/>
        </w:rPr>
      </w:pPr>
    </w:p>
    <w:p w:rsidR="00577513" w:rsidRPr="00577513" w:rsidRDefault="00577513" w:rsidP="00577513">
      <w:pPr>
        <w:ind w:firstLine="1418"/>
        <w:jc w:val="both"/>
        <w:rPr>
          <w:rFonts w:eastAsia="Calibri"/>
          <w:lang w:eastAsia="en-US"/>
        </w:rPr>
      </w:pPr>
      <w:r w:rsidRPr="00577513">
        <w:rPr>
          <w:rFonts w:eastAsia="Calibri"/>
          <w:lang w:eastAsia="en-US"/>
        </w:rPr>
        <w:t>O art. 196 da LOMPA define as formas de proteção ao patrimônio histórico</w:t>
      </w:r>
      <w:r w:rsidR="00C54540">
        <w:rPr>
          <w:rFonts w:eastAsia="Calibri"/>
          <w:lang w:eastAsia="en-US"/>
        </w:rPr>
        <w:t xml:space="preserve"> e</w:t>
      </w:r>
      <w:r w:rsidRPr="00577513">
        <w:rPr>
          <w:rFonts w:eastAsia="Calibri"/>
          <w:lang w:eastAsia="en-US"/>
        </w:rPr>
        <w:t xml:space="preserve"> cultural</w:t>
      </w:r>
      <w:r w:rsidR="00C54540">
        <w:rPr>
          <w:rFonts w:eastAsia="Calibri"/>
          <w:lang w:eastAsia="en-US"/>
        </w:rPr>
        <w:t xml:space="preserve"> </w:t>
      </w:r>
      <w:r w:rsidRPr="00577513">
        <w:rPr>
          <w:rFonts w:eastAsia="Calibri"/>
          <w:lang w:eastAsia="en-US"/>
        </w:rPr>
        <w:t>do Município:</w:t>
      </w:r>
    </w:p>
    <w:p w:rsidR="00577513" w:rsidRPr="00577513" w:rsidRDefault="00577513" w:rsidP="00577513">
      <w:pPr>
        <w:ind w:firstLine="1418"/>
        <w:jc w:val="both"/>
        <w:rPr>
          <w:rFonts w:eastAsia="Calibri"/>
          <w:lang w:eastAsia="en-US"/>
        </w:rPr>
      </w:pPr>
    </w:p>
    <w:p w:rsidR="00577513" w:rsidRPr="00F60EEE" w:rsidRDefault="00577513" w:rsidP="00F60EEE">
      <w:pPr>
        <w:ind w:left="2268"/>
        <w:jc w:val="both"/>
        <w:rPr>
          <w:rFonts w:eastAsia="Calibri"/>
          <w:sz w:val="20"/>
          <w:szCs w:val="20"/>
          <w:lang w:eastAsia="en-US"/>
        </w:rPr>
      </w:pPr>
      <w:r w:rsidRPr="00F60EEE">
        <w:rPr>
          <w:rFonts w:eastAsia="Calibri"/>
          <w:sz w:val="20"/>
          <w:szCs w:val="20"/>
          <w:lang w:eastAsia="en-US"/>
        </w:rPr>
        <w:t>O Município, com a colaboração da comunidade, protegerá o patrimônio cultural e histórico por meio de inventários, registros, vigilância, tombamentos, desapropriações e outras formas de acautelamento e preservação.</w:t>
      </w:r>
    </w:p>
    <w:p w:rsidR="00C54540" w:rsidRPr="00F60EEE" w:rsidRDefault="00577513" w:rsidP="00F60EEE">
      <w:pPr>
        <w:ind w:left="2268"/>
        <w:jc w:val="both"/>
        <w:rPr>
          <w:rFonts w:eastAsia="Calibri"/>
          <w:sz w:val="20"/>
          <w:szCs w:val="20"/>
          <w:lang w:eastAsia="en-US"/>
        </w:rPr>
      </w:pPr>
      <w:r w:rsidRPr="00F60EEE">
        <w:rPr>
          <w:rFonts w:eastAsia="Calibri"/>
          <w:sz w:val="20"/>
          <w:szCs w:val="20"/>
          <w:lang w:eastAsia="en-US"/>
        </w:rPr>
        <w:t xml:space="preserve">§ 1º </w:t>
      </w:r>
      <w:r w:rsidR="00C54540" w:rsidRPr="00F60EEE">
        <w:rPr>
          <w:rFonts w:eastAsia="Calibri"/>
          <w:sz w:val="20"/>
          <w:szCs w:val="20"/>
          <w:lang w:eastAsia="en-US"/>
        </w:rPr>
        <w:t>–</w:t>
      </w:r>
      <w:r w:rsidRPr="00F60EEE">
        <w:rPr>
          <w:rFonts w:eastAsia="Calibri"/>
          <w:sz w:val="20"/>
          <w:szCs w:val="20"/>
          <w:lang w:eastAsia="en-US"/>
        </w:rPr>
        <w:t xml:space="preserve"> O Município complementará o procedimento administrativo do tombamento na forma da lei.</w:t>
      </w:r>
    </w:p>
    <w:p w:rsidR="00577513" w:rsidRPr="00F60EEE" w:rsidRDefault="00C54540" w:rsidP="00F60EEE">
      <w:pPr>
        <w:ind w:left="2268"/>
        <w:jc w:val="both"/>
        <w:rPr>
          <w:rFonts w:eastAsia="Calibri"/>
          <w:sz w:val="20"/>
          <w:szCs w:val="20"/>
          <w:lang w:eastAsia="en-US"/>
        </w:rPr>
      </w:pPr>
      <w:r w:rsidRPr="00F60EEE">
        <w:rPr>
          <w:rFonts w:eastAsia="Calibri"/>
          <w:sz w:val="20"/>
          <w:szCs w:val="20"/>
          <w:lang w:eastAsia="en-US"/>
        </w:rPr>
        <w:t>[...]</w:t>
      </w:r>
    </w:p>
    <w:p w:rsidR="00577513" w:rsidRPr="00577513" w:rsidRDefault="00577513" w:rsidP="00577513">
      <w:pPr>
        <w:ind w:firstLine="1418"/>
        <w:jc w:val="both"/>
        <w:rPr>
          <w:rFonts w:eastAsia="Calibri"/>
          <w:lang w:eastAsia="en-US"/>
        </w:rPr>
      </w:pPr>
    </w:p>
    <w:p w:rsidR="00577513" w:rsidRPr="00577513" w:rsidRDefault="00577513" w:rsidP="00577513">
      <w:pPr>
        <w:ind w:firstLine="1418"/>
        <w:jc w:val="both"/>
        <w:rPr>
          <w:rFonts w:eastAsia="Calibri"/>
          <w:lang w:eastAsia="en-US"/>
        </w:rPr>
      </w:pPr>
      <w:r w:rsidRPr="00577513">
        <w:rPr>
          <w:rFonts w:eastAsia="Calibri"/>
          <w:lang w:eastAsia="en-US"/>
        </w:rPr>
        <w:t>Portanto, a Constituição Federal, a Constituição Estadual e a LOMPA preveem a possibilidade da proteção ao patrimônio cultural material e imaterial e têm como referência a importância desse patrimônio para a identidade social. A LOMPA cita, em seu art</w:t>
      </w:r>
      <w:r w:rsidR="00C54540">
        <w:rPr>
          <w:rFonts w:eastAsia="Calibri"/>
          <w:lang w:eastAsia="en-US"/>
        </w:rPr>
        <w:t>.</w:t>
      </w:r>
      <w:r w:rsidRPr="00577513">
        <w:rPr>
          <w:rFonts w:eastAsia="Calibri"/>
          <w:lang w:eastAsia="en-US"/>
        </w:rPr>
        <w:t xml:space="preserve"> 196</w:t>
      </w:r>
      <w:r w:rsidR="00C54540">
        <w:rPr>
          <w:rFonts w:eastAsia="Calibri"/>
          <w:lang w:eastAsia="en-US"/>
        </w:rPr>
        <w:t>,</w:t>
      </w:r>
      <w:r w:rsidRPr="00577513">
        <w:rPr>
          <w:rFonts w:eastAsia="Calibri"/>
          <w:lang w:eastAsia="en-US"/>
        </w:rPr>
        <w:t xml:space="preserve"> </w:t>
      </w:r>
      <w:r w:rsidR="00C54540">
        <w:rPr>
          <w:rFonts w:eastAsia="Calibri"/>
          <w:lang w:eastAsia="en-US"/>
        </w:rPr>
        <w:t>o</w:t>
      </w:r>
      <w:r w:rsidRPr="00577513">
        <w:rPr>
          <w:rFonts w:eastAsia="Calibri"/>
          <w:lang w:eastAsia="en-US"/>
        </w:rPr>
        <w:t xml:space="preserve"> tombamento como uma das formas de proteção do patrimônio cultural do Município de Porto Alegre. Es</w:t>
      </w:r>
      <w:r w:rsidR="00C54540">
        <w:rPr>
          <w:rFonts w:eastAsia="Calibri"/>
          <w:lang w:eastAsia="en-US"/>
        </w:rPr>
        <w:t>s</w:t>
      </w:r>
      <w:r w:rsidRPr="00577513">
        <w:rPr>
          <w:rFonts w:eastAsia="Calibri"/>
          <w:lang w:eastAsia="en-US"/>
        </w:rPr>
        <w:t>a é a base legal</w:t>
      </w:r>
      <w:r w:rsidR="00C54540" w:rsidRPr="00C54540">
        <w:rPr>
          <w:rFonts w:eastAsia="Calibri"/>
          <w:lang w:eastAsia="en-US"/>
        </w:rPr>
        <w:t xml:space="preserve"> </w:t>
      </w:r>
      <w:r w:rsidR="00C54540">
        <w:rPr>
          <w:rFonts w:eastAsia="Calibri"/>
          <w:lang w:eastAsia="en-US"/>
        </w:rPr>
        <w:t>para o projeto</w:t>
      </w:r>
      <w:r w:rsidRPr="00577513">
        <w:rPr>
          <w:rFonts w:eastAsia="Calibri"/>
          <w:lang w:eastAsia="en-US"/>
        </w:rPr>
        <w:t xml:space="preserve"> que apresentamos, propondo o tombamento dos </w:t>
      </w:r>
      <w:r w:rsidR="002B5685">
        <w:rPr>
          <w:rFonts w:eastAsia="Calibri"/>
          <w:lang w:eastAsia="en-US"/>
        </w:rPr>
        <w:t>f</w:t>
      </w:r>
      <w:r w:rsidRPr="00577513">
        <w:rPr>
          <w:rFonts w:eastAsia="Calibri"/>
          <w:lang w:eastAsia="en-US"/>
        </w:rPr>
        <w:t>estejos d</w:t>
      </w:r>
      <w:r w:rsidR="002B5685">
        <w:rPr>
          <w:rFonts w:eastAsia="Calibri"/>
          <w:lang w:eastAsia="en-US"/>
        </w:rPr>
        <w:t>a</w:t>
      </w:r>
      <w:r w:rsidRPr="00577513">
        <w:rPr>
          <w:rFonts w:eastAsia="Calibri"/>
          <w:lang w:eastAsia="en-US"/>
        </w:rPr>
        <w:t xml:space="preserve"> </w:t>
      </w:r>
      <w:r w:rsidR="002B5685">
        <w:t>Semana</w:t>
      </w:r>
      <w:r w:rsidR="002B5685" w:rsidRPr="00C834C7">
        <w:t xml:space="preserve"> </w:t>
      </w:r>
      <w:r w:rsidRPr="00577513">
        <w:rPr>
          <w:rFonts w:eastAsia="Calibri"/>
          <w:lang w:eastAsia="en-US"/>
        </w:rPr>
        <w:t xml:space="preserve">Farroupilha no Parque Maurício </w:t>
      </w:r>
      <w:proofErr w:type="spellStart"/>
      <w:r w:rsidRPr="00577513">
        <w:rPr>
          <w:rFonts w:eastAsia="Calibri"/>
          <w:lang w:eastAsia="en-US"/>
        </w:rPr>
        <w:t>Sirotsky</w:t>
      </w:r>
      <w:proofErr w:type="spellEnd"/>
      <w:r w:rsidRPr="00577513">
        <w:rPr>
          <w:rFonts w:eastAsia="Calibri"/>
          <w:lang w:eastAsia="en-US"/>
        </w:rPr>
        <w:t xml:space="preserve"> Sobrinho (</w:t>
      </w:r>
      <w:r w:rsidR="00E6570F">
        <w:rPr>
          <w:rFonts w:eastAsia="Calibri"/>
          <w:lang w:eastAsia="en-US"/>
        </w:rPr>
        <w:t xml:space="preserve">Parque </w:t>
      </w:r>
      <w:r w:rsidRPr="00577513">
        <w:rPr>
          <w:rFonts w:eastAsia="Calibri"/>
          <w:lang w:eastAsia="en-US"/>
        </w:rPr>
        <w:t>Harmonia)</w:t>
      </w:r>
      <w:r w:rsidR="00E6570F">
        <w:rPr>
          <w:rFonts w:eastAsia="Calibri"/>
          <w:lang w:eastAsia="en-US"/>
        </w:rPr>
        <w:t>.</w:t>
      </w:r>
    </w:p>
    <w:p w:rsidR="00577513" w:rsidRPr="00577513" w:rsidRDefault="00577513" w:rsidP="00577513">
      <w:pPr>
        <w:ind w:firstLine="1418"/>
        <w:jc w:val="both"/>
        <w:rPr>
          <w:rFonts w:eastAsia="Calibri"/>
          <w:lang w:eastAsia="en-US"/>
        </w:rPr>
      </w:pPr>
    </w:p>
    <w:p w:rsidR="00577513" w:rsidRPr="00577513" w:rsidRDefault="00577513" w:rsidP="00577513">
      <w:pPr>
        <w:ind w:firstLine="1418"/>
        <w:jc w:val="both"/>
        <w:rPr>
          <w:rFonts w:eastAsia="Calibri"/>
          <w:lang w:eastAsia="en-US"/>
        </w:rPr>
      </w:pPr>
      <w:r w:rsidRPr="00577513">
        <w:rPr>
          <w:rFonts w:eastAsia="Calibri"/>
          <w:lang w:eastAsia="en-US"/>
        </w:rPr>
        <w:t xml:space="preserve">Esta </w:t>
      </w:r>
      <w:r w:rsidR="00E6570F">
        <w:rPr>
          <w:rFonts w:eastAsia="Calibri"/>
          <w:lang w:eastAsia="en-US"/>
        </w:rPr>
        <w:t>P</w:t>
      </w:r>
      <w:r w:rsidRPr="00577513">
        <w:rPr>
          <w:rFonts w:eastAsia="Calibri"/>
          <w:lang w:eastAsia="en-US"/>
        </w:rPr>
        <w:t>roposição busca salvaguardar es</w:t>
      </w:r>
      <w:r w:rsidR="00E6570F">
        <w:rPr>
          <w:rFonts w:eastAsia="Calibri"/>
          <w:lang w:eastAsia="en-US"/>
        </w:rPr>
        <w:t>s</w:t>
      </w:r>
      <w:r w:rsidRPr="00577513">
        <w:rPr>
          <w:rFonts w:eastAsia="Calibri"/>
          <w:lang w:eastAsia="en-US"/>
        </w:rPr>
        <w:t xml:space="preserve">e patrimônio cultural de Porto Alegre, que por sua história, </w:t>
      </w:r>
      <w:r w:rsidR="00E6570F">
        <w:rPr>
          <w:rFonts w:eastAsia="Calibri"/>
          <w:lang w:eastAsia="en-US"/>
        </w:rPr>
        <w:t>deve</w:t>
      </w:r>
      <w:r w:rsidR="00E6570F" w:rsidRPr="0060603D">
        <w:rPr>
          <w:rFonts w:eastAsia="Calibri"/>
          <w:lang w:eastAsia="en-US"/>
        </w:rPr>
        <w:t xml:space="preserve"> se</w:t>
      </w:r>
      <w:r w:rsidR="00E6570F">
        <w:rPr>
          <w:rFonts w:eastAsia="Calibri"/>
          <w:lang w:eastAsia="en-US"/>
        </w:rPr>
        <w:t>r</w:t>
      </w:r>
      <w:r w:rsidR="00E6570F" w:rsidRPr="0060603D">
        <w:rPr>
          <w:rFonts w:eastAsia="Calibri"/>
          <w:lang w:eastAsia="en-US"/>
        </w:rPr>
        <w:t xml:space="preserve"> caracteriza</w:t>
      </w:r>
      <w:r w:rsidR="00E6570F">
        <w:rPr>
          <w:rFonts w:eastAsia="Calibri"/>
          <w:lang w:eastAsia="en-US"/>
        </w:rPr>
        <w:t>do como</w:t>
      </w:r>
      <w:r w:rsidRPr="00577513">
        <w:rPr>
          <w:rFonts w:eastAsia="Calibri"/>
          <w:lang w:eastAsia="en-US"/>
        </w:rPr>
        <w:t xml:space="preserve"> espaço destinado às manifestações artístico-culturais dos munícipes com a</w:t>
      </w:r>
      <w:r w:rsidR="00E6570F">
        <w:rPr>
          <w:rFonts w:eastAsia="Calibri"/>
          <w:lang w:eastAsia="en-US"/>
        </w:rPr>
        <w:t>s</w:t>
      </w:r>
      <w:r w:rsidRPr="00577513">
        <w:rPr>
          <w:rFonts w:eastAsia="Calibri"/>
          <w:lang w:eastAsia="en-US"/>
        </w:rPr>
        <w:t xml:space="preserve"> comemorações da festa que promove a cultura gaúcha</w:t>
      </w:r>
      <w:r w:rsidR="00517434">
        <w:rPr>
          <w:rFonts w:eastAsia="Calibri"/>
          <w:lang w:eastAsia="en-US"/>
        </w:rPr>
        <w:t>,</w:t>
      </w:r>
      <w:r w:rsidRPr="00577513">
        <w:rPr>
          <w:rFonts w:eastAsia="Calibri"/>
          <w:lang w:eastAsia="en-US"/>
        </w:rPr>
        <w:t xml:space="preserve"> </w:t>
      </w:r>
      <w:r w:rsidR="007F7DB1">
        <w:rPr>
          <w:rFonts w:eastAsia="Calibri"/>
          <w:lang w:eastAsia="en-US"/>
        </w:rPr>
        <w:t>d</w:t>
      </w:r>
      <w:r w:rsidRPr="00577513">
        <w:rPr>
          <w:rFonts w:eastAsia="Calibri"/>
          <w:lang w:eastAsia="en-US"/>
        </w:rPr>
        <w:t>evendo es</w:t>
      </w:r>
      <w:r w:rsidR="008F68C6">
        <w:rPr>
          <w:rFonts w:eastAsia="Calibri"/>
          <w:lang w:eastAsia="en-US"/>
        </w:rPr>
        <w:t>s</w:t>
      </w:r>
      <w:r w:rsidRPr="00577513">
        <w:rPr>
          <w:rFonts w:eastAsia="Calibri"/>
          <w:lang w:eastAsia="en-US"/>
        </w:rPr>
        <w:t>es festejos serem realiza</w:t>
      </w:r>
      <w:r w:rsidR="008F68C6">
        <w:rPr>
          <w:rFonts w:eastAsia="Calibri"/>
          <w:lang w:eastAsia="en-US"/>
        </w:rPr>
        <w:t>dos</w:t>
      </w:r>
      <w:r w:rsidRPr="00577513">
        <w:rPr>
          <w:rFonts w:eastAsia="Calibri"/>
          <w:lang w:eastAsia="en-US"/>
        </w:rPr>
        <w:t xml:space="preserve"> entre os dias 13 a 20 de setembro, conforme Lei Municipal nº 10.903, de 31 de maio de 2010.</w:t>
      </w:r>
    </w:p>
    <w:p w:rsidR="008F68C6" w:rsidRPr="00577513" w:rsidRDefault="008F68C6" w:rsidP="00577513">
      <w:pPr>
        <w:ind w:firstLine="1418"/>
        <w:jc w:val="both"/>
        <w:rPr>
          <w:rFonts w:eastAsia="Calibri"/>
          <w:lang w:eastAsia="en-US"/>
        </w:rPr>
      </w:pPr>
    </w:p>
    <w:p w:rsidR="00577513" w:rsidRPr="00F60EEE" w:rsidRDefault="00577513" w:rsidP="00F60EEE">
      <w:pPr>
        <w:ind w:left="2268"/>
        <w:jc w:val="both"/>
        <w:rPr>
          <w:rFonts w:eastAsia="Calibri"/>
          <w:sz w:val="20"/>
          <w:szCs w:val="20"/>
          <w:lang w:eastAsia="en-US"/>
        </w:rPr>
      </w:pPr>
      <w:r w:rsidRPr="00F60EEE">
        <w:rPr>
          <w:rFonts w:eastAsia="Calibri"/>
          <w:sz w:val="20"/>
          <w:szCs w:val="20"/>
          <w:lang w:eastAsia="en-US"/>
        </w:rPr>
        <w:t xml:space="preserve">O Parque Maurício </w:t>
      </w:r>
      <w:proofErr w:type="spellStart"/>
      <w:r w:rsidRPr="00F60EEE">
        <w:rPr>
          <w:rFonts w:eastAsia="Calibri"/>
          <w:sz w:val="20"/>
          <w:szCs w:val="20"/>
          <w:lang w:eastAsia="en-US"/>
        </w:rPr>
        <w:t>Sirotsky</w:t>
      </w:r>
      <w:proofErr w:type="spellEnd"/>
      <w:r w:rsidRPr="00F60EEE">
        <w:rPr>
          <w:rFonts w:eastAsia="Calibri"/>
          <w:sz w:val="20"/>
          <w:szCs w:val="20"/>
          <w:lang w:eastAsia="en-US"/>
        </w:rPr>
        <w:t xml:space="preserve"> Sobrinho (antes denominado Parque Harmonia) foi idealizado e construído pelo Engenheiro Agrônomo Curt Alfredo Guilherme Zimmermann e inaugurado no dia 4 de setembro de 1982.</w:t>
      </w:r>
    </w:p>
    <w:p w:rsidR="00577513" w:rsidRPr="00F60EEE" w:rsidRDefault="00577513" w:rsidP="00F60EEE">
      <w:pPr>
        <w:ind w:left="2268"/>
        <w:jc w:val="both"/>
        <w:rPr>
          <w:rFonts w:eastAsia="Calibri"/>
          <w:sz w:val="20"/>
          <w:szCs w:val="20"/>
          <w:lang w:eastAsia="en-US"/>
        </w:rPr>
      </w:pPr>
      <w:r w:rsidRPr="00F60EEE">
        <w:rPr>
          <w:rFonts w:eastAsia="Calibri"/>
          <w:sz w:val="20"/>
          <w:szCs w:val="20"/>
          <w:lang w:eastAsia="en-US"/>
        </w:rPr>
        <w:t xml:space="preserve">No dia da inauguração, o CTG (Centro de Tradições Gaúchas) Aldeias dos Anjos, de Gravataí, e o CTG </w:t>
      </w:r>
      <w:proofErr w:type="spellStart"/>
      <w:r w:rsidRPr="00F60EEE">
        <w:rPr>
          <w:rFonts w:eastAsia="Calibri"/>
          <w:sz w:val="20"/>
          <w:szCs w:val="20"/>
          <w:lang w:eastAsia="en-US"/>
        </w:rPr>
        <w:t>Tiarajú</w:t>
      </w:r>
      <w:proofErr w:type="spellEnd"/>
      <w:r w:rsidRPr="00F60EEE">
        <w:rPr>
          <w:rFonts w:eastAsia="Calibri"/>
          <w:sz w:val="20"/>
          <w:szCs w:val="20"/>
          <w:lang w:eastAsia="en-US"/>
        </w:rPr>
        <w:t>, de Porto Alegre, fizeram diversas apresentações, danças de invernada, dança dos facões, chula e declamações. Nesta data, teve início o fogo de chão.</w:t>
      </w:r>
    </w:p>
    <w:p w:rsidR="008C1736" w:rsidRPr="00F60EEE" w:rsidRDefault="008C1736" w:rsidP="00F60EEE">
      <w:pPr>
        <w:ind w:left="2268"/>
        <w:jc w:val="both"/>
        <w:rPr>
          <w:rFonts w:eastAsia="Calibri"/>
          <w:sz w:val="20"/>
          <w:szCs w:val="20"/>
          <w:lang w:eastAsia="en-US"/>
        </w:rPr>
      </w:pPr>
    </w:p>
    <w:p w:rsidR="00577513" w:rsidRPr="00F60EEE" w:rsidRDefault="00577513" w:rsidP="00F60EEE">
      <w:pPr>
        <w:ind w:left="2268"/>
        <w:jc w:val="both"/>
        <w:rPr>
          <w:rFonts w:eastAsia="Calibri"/>
          <w:sz w:val="20"/>
          <w:szCs w:val="20"/>
          <w:lang w:eastAsia="en-US"/>
        </w:rPr>
      </w:pPr>
      <w:r w:rsidRPr="00F60EEE">
        <w:rPr>
          <w:rFonts w:eastAsia="Calibri"/>
          <w:sz w:val="20"/>
          <w:szCs w:val="20"/>
          <w:lang w:eastAsia="en-US"/>
        </w:rPr>
        <w:lastRenderedPageBreak/>
        <w:t xml:space="preserve">O CTG Rodeio da Saudade, de Rio Pardo, inaugurou a cancha de rodeio, onde foram realizados o primeiro tiro de laço (por João Carlos da Silva, o Carlinhos) e a primeira </w:t>
      </w:r>
      <w:proofErr w:type="spellStart"/>
      <w:r w:rsidRPr="00F60EEE">
        <w:rPr>
          <w:rFonts w:eastAsia="Calibri"/>
          <w:sz w:val="20"/>
          <w:szCs w:val="20"/>
          <w:lang w:eastAsia="en-US"/>
        </w:rPr>
        <w:t>gineteada</w:t>
      </w:r>
      <w:proofErr w:type="spellEnd"/>
      <w:r w:rsidRPr="00F60EEE">
        <w:rPr>
          <w:rFonts w:eastAsia="Calibri"/>
          <w:sz w:val="20"/>
          <w:szCs w:val="20"/>
          <w:lang w:eastAsia="en-US"/>
        </w:rPr>
        <w:t xml:space="preserve"> (por </w:t>
      </w:r>
      <w:proofErr w:type="spellStart"/>
      <w:r w:rsidRPr="00F60EEE">
        <w:rPr>
          <w:rFonts w:eastAsia="Calibri"/>
          <w:sz w:val="20"/>
          <w:szCs w:val="20"/>
          <w:lang w:eastAsia="en-US"/>
        </w:rPr>
        <w:t>Dilon</w:t>
      </w:r>
      <w:proofErr w:type="spellEnd"/>
      <w:r w:rsidRPr="00F60EEE">
        <w:rPr>
          <w:rFonts w:eastAsia="Calibri"/>
          <w:sz w:val="20"/>
          <w:szCs w:val="20"/>
          <w:lang w:eastAsia="en-US"/>
        </w:rPr>
        <w:t xml:space="preserve"> Gustavo da Silva). As primeiras provas de rédeas foram feitas por Vladimir da Silva e Leandro da Silva.</w:t>
      </w:r>
    </w:p>
    <w:p w:rsidR="00577513" w:rsidRPr="00F60EEE" w:rsidRDefault="00577513" w:rsidP="00F60EEE">
      <w:pPr>
        <w:ind w:left="2268"/>
        <w:jc w:val="both"/>
        <w:rPr>
          <w:rFonts w:eastAsia="Calibri"/>
          <w:sz w:val="20"/>
          <w:szCs w:val="20"/>
          <w:lang w:eastAsia="en-US"/>
        </w:rPr>
      </w:pPr>
      <w:r w:rsidRPr="00F60EEE">
        <w:rPr>
          <w:rFonts w:eastAsia="Calibri"/>
          <w:sz w:val="20"/>
          <w:szCs w:val="20"/>
          <w:lang w:eastAsia="en-US"/>
        </w:rPr>
        <w:t xml:space="preserve">A primeira Prenda Juvenil da 5ª Região Tradicionalista, </w:t>
      </w:r>
      <w:proofErr w:type="spellStart"/>
      <w:r w:rsidRPr="00F60EEE">
        <w:rPr>
          <w:rFonts w:eastAsia="Calibri"/>
          <w:sz w:val="20"/>
          <w:szCs w:val="20"/>
          <w:lang w:eastAsia="en-US"/>
        </w:rPr>
        <w:t>Lisiane</w:t>
      </w:r>
      <w:proofErr w:type="spellEnd"/>
      <w:r w:rsidRPr="00F60EEE">
        <w:rPr>
          <w:rFonts w:eastAsia="Calibri"/>
          <w:sz w:val="20"/>
          <w:szCs w:val="20"/>
          <w:lang w:eastAsia="en-US"/>
        </w:rPr>
        <w:t xml:space="preserve"> da Silva, ofereceu o primeiro chimarrão ao chefe da Casa Civil da Presidência, Leitão de Abreu.</w:t>
      </w:r>
    </w:p>
    <w:p w:rsidR="00577513" w:rsidRPr="00F60EEE" w:rsidRDefault="00577513" w:rsidP="00F60EEE">
      <w:pPr>
        <w:ind w:left="2268"/>
        <w:jc w:val="both"/>
        <w:rPr>
          <w:rFonts w:eastAsia="Calibri"/>
          <w:sz w:val="20"/>
          <w:szCs w:val="20"/>
          <w:lang w:eastAsia="en-US"/>
        </w:rPr>
      </w:pPr>
      <w:r w:rsidRPr="00F60EEE">
        <w:rPr>
          <w:rFonts w:eastAsia="Calibri"/>
          <w:sz w:val="20"/>
          <w:szCs w:val="20"/>
          <w:lang w:eastAsia="en-US"/>
        </w:rPr>
        <w:t xml:space="preserve">A cancha reta foi inaugurada pelo 4º </w:t>
      </w:r>
      <w:proofErr w:type="spellStart"/>
      <w:r w:rsidRPr="00F60EEE">
        <w:rPr>
          <w:rFonts w:eastAsia="Calibri"/>
          <w:sz w:val="20"/>
          <w:szCs w:val="20"/>
          <w:lang w:eastAsia="en-US"/>
        </w:rPr>
        <w:t>RPMon</w:t>
      </w:r>
      <w:proofErr w:type="spellEnd"/>
      <w:r w:rsidRPr="00F60EEE">
        <w:rPr>
          <w:rFonts w:eastAsia="Calibri"/>
          <w:sz w:val="20"/>
          <w:szCs w:val="20"/>
          <w:lang w:eastAsia="en-US"/>
        </w:rPr>
        <w:t xml:space="preserve"> (Regimento da Polícia Montada) da Brigada Militar, comandado pelo Tenente Dalmo.</w:t>
      </w:r>
    </w:p>
    <w:p w:rsidR="00577513" w:rsidRPr="00F60EEE" w:rsidRDefault="00577513" w:rsidP="00F60EEE">
      <w:pPr>
        <w:ind w:left="2268"/>
        <w:jc w:val="both"/>
        <w:rPr>
          <w:rFonts w:eastAsia="Calibri"/>
          <w:sz w:val="20"/>
          <w:szCs w:val="20"/>
          <w:lang w:eastAsia="en-US"/>
        </w:rPr>
      </w:pPr>
      <w:r w:rsidRPr="00F60EEE">
        <w:rPr>
          <w:rFonts w:eastAsia="Calibri"/>
          <w:sz w:val="20"/>
          <w:szCs w:val="20"/>
          <w:lang w:eastAsia="en-US"/>
        </w:rPr>
        <w:t>Heraldo de Carvalho, responsável pela parte gauchesca do Acampa- mento, contou com ajuda de Índio Sepé e de Luiz Menezes para implantar o tradicionalismo no Parque Harmonia.</w:t>
      </w:r>
    </w:p>
    <w:p w:rsidR="00577513" w:rsidRPr="00F60EEE" w:rsidRDefault="00577513" w:rsidP="00F60EEE">
      <w:pPr>
        <w:ind w:left="2268"/>
        <w:jc w:val="both"/>
        <w:rPr>
          <w:rFonts w:eastAsia="Calibri"/>
          <w:sz w:val="20"/>
          <w:szCs w:val="20"/>
          <w:lang w:eastAsia="en-US"/>
        </w:rPr>
      </w:pPr>
      <w:r w:rsidRPr="00F60EEE">
        <w:rPr>
          <w:rFonts w:eastAsia="Calibri"/>
          <w:sz w:val="20"/>
          <w:szCs w:val="20"/>
          <w:lang w:eastAsia="en-US"/>
        </w:rPr>
        <w:t xml:space="preserve">O primeiro aniversário do Parque Harmonia foi realizado no ano seguinte. Seu criador, o Engenheiro Curt Zimmermann, recebeu uma placa de bronze da comunidade rio-grandense. Nesse ano, foi construído um fogo de chão na entra </w:t>
      </w:r>
      <w:proofErr w:type="gramStart"/>
      <w:r w:rsidRPr="00F60EEE">
        <w:rPr>
          <w:rFonts w:eastAsia="Calibri"/>
          <w:sz w:val="20"/>
          <w:szCs w:val="20"/>
          <w:lang w:eastAsia="en-US"/>
        </w:rPr>
        <w:t>da  fazendinha</w:t>
      </w:r>
      <w:proofErr w:type="gramEnd"/>
      <w:r w:rsidRPr="00F60EEE">
        <w:rPr>
          <w:rFonts w:eastAsia="Calibri"/>
          <w:sz w:val="20"/>
          <w:szCs w:val="20"/>
          <w:lang w:eastAsia="en-US"/>
        </w:rPr>
        <w:t>, para que todos os visitantes que por ali chegassem pudessem matear ao pé do fogo.</w:t>
      </w:r>
    </w:p>
    <w:p w:rsidR="00577513" w:rsidRPr="00F60EEE" w:rsidRDefault="00577513" w:rsidP="00F60EEE">
      <w:pPr>
        <w:ind w:left="2268"/>
        <w:jc w:val="both"/>
        <w:rPr>
          <w:rFonts w:eastAsia="Calibri"/>
          <w:sz w:val="20"/>
          <w:szCs w:val="20"/>
          <w:lang w:eastAsia="en-US"/>
        </w:rPr>
      </w:pPr>
      <w:r w:rsidRPr="00F60EEE">
        <w:rPr>
          <w:rFonts w:eastAsia="Calibri"/>
          <w:sz w:val="20"/>
          <w:szCs w:val="20"/>
          <w:lang w:eastAsia="en-US"/>
        </w:rPr>
        <w:t xml:space="preserve">Em 1984, a fazendinha do Harmonia passou a ser administrada pela antiga </w:t>
      </w:r>
      <w:proofErr w:type="spellStart"/>
      <w:r w:rsidRPr="00F60EEE">
        <w:rPr>
          <w:rFonts w:eastAsia="Calibri"/>
          <w:sz w:val="20"/>
          <w:szCs w:val="20"/>
          <w:lang w:eastAsia="en-US"/>
        </w:rPr>
        <w:t>Epatur</w:t>
      </w:r>
      <w:proofErr w:type="spellEnd"/>
      <w:r w:rsidRPr="00F60EEE">
        <w:rPr>
          <w:rFonts w:eastAsia="Calibri"/>
          <w:sz w:val="20"/>
          <w:szCs w:val="20"/>
          <w:lang w:eastAsia="en-US"/>
        </w:rPr>
        <w:t xml:space="preserve"> (empresa pública municipal, responsável pelo turismo da Capital). O galpão que existia na época foi alugado para a Churrascaria Galpão Crioulo. Em outubro de 1986, o galpão incendiou, e foi reconstruído com as mesmas características.</w:t>
      </w:r>
    </w:p>
    <w:p w:rsidR="00577513" w:rsidRPr="00F60EEE" w:rsidRDefault="00577513" w:rsidP="00F60EEE">
      <w:pPr>
        <w:ind w:left="2268"/>
        <w:jc w:val="both"/>
        <w:rPr>
          <w:rFonts w:eastAsia="Calibri"/>
          <w:sz w:val="20"/>
          <w:szCs w:val="20"/>
          <w:lang w:eastAsia="en-US"/>
        </w:rPr>
      </w:pPr>
      <w:r w:rsidRPr="00F60EEE">
        <w:rPr>
          <w:rFonts w:eastAsia="Calibri"/>
          <w:sz w:val="20"/>
          <w:szCs w:val="20"/>
          <w:lang w:eastAsia="en-US"/>
        </w:rPr>
        <w:t xml:space="preserve">O Parque Harmonia, em março de 1987, recebeu o nome de Parque Maurício </w:t>
      </w:r>
      <w:proofErr w:type="spellStart"/>
      <w:r w:rsidRPr="00F60EEE">
        <w:rPr>
          <w:rFonts w:eastAsia="Calibri"/>
          <w:sz w:val="20"/>
          <w:szCs w:val="20"/>
          <w:lang w:eastAsia="en-US"/>
        </w:rPr>
        <w:t>Sirotsky</w:t>
      </w:r>
      <w:proofErr w:type="spellEnd"/>
      <w:r w:rsidRPr="00F60EEE">
        <w:rPr>
          <w:rFonts w:eastAsia="Calibri"/>
          <w:sz w:val="20"/>
          <w:szCs w:val="20"/>
          <w:lang w:eastAsia="en-US"/>
        </w:rPr>
        <w:t xml:space="preserve"> Sobrinho.</w:t>
      </w:r>
    </w:p>
    <w:p w:rsidR="00577513" w:rsidRPr="00F60EEE" w:rsidRDefault="00577513" w:rsidP="00F60EEE">
      <w:pPr>
        <w:ind w:left="2268"/>
        <w:jc w:val="both"/>
        <w:rPr>
          <w:rFonts w:eastAsia="Calibri"/>
          <w:sz w:val="20"/>
          <w:szCs w:val="20"/>
          <w:lang w:eastAsia="en-US"/>
        </w:rPr>
      </w:pPr>
      <w:r w:rsidRPr="00F60EEE">
        <w:rPr>
          <w:rFonts w:eastAsia="Calibri"/>
          <w:sz w:val="20"/>
          <w:szCs w:val="20"/>
          <w:lang w:eastAsia="en-US"/>
        </w:rPr>
        <w:t xml:space="preserve">Nesse ano, foi realizado o 1º Acampamento Farroupilha, reunindo </w:t>
      </w:r>
      <w:proofErr w:type="spellStart"/>
      <w:r w:rsidRPr="00F60EEE">
        <w:rPr>
          <w:rFonts w:eastAsia="Calibri"/>
          <w:sz w:val="20"/>
          <w:szCs w:val="20"/>
          <w:lang w:eastAsia="en-US"/>
        </w:rPr>
        <w:t>di</w:t>
      </w:r>
      <w:proofErr w:type="spellEnd"/>
      <w:r w:rsidRPr="00F60EEE">
        <w:rPr>
          <w:rFonts w:eastAsia="Calibri"/>
          <w:sz w:val="20"/>
          <w:szCs w:val="20"/>
          <w:lang w:eastAsia="en-US"/>
        </w:rPr>
        <w:t xml:space="preserve">- versos </w:t>
      </w:r>
      <w:proofErr w:type="spellStart"/>
      <w:r w:rsidRPr="00F60EEE">
        <w:rPr>
          <w:rFonts w:eastAsia="Calibri"/>
          <w:sz w:val="20"/>
          <w:szCs w:val="20"/>
          <w:lang w:eastAsia="en-US"/>
        </w:rPr>
        <w:t>CTGs</w:t>
      </w:r>
      <w:proofErr w:type="spellEnd"/>
      <w:r w:rsidRPr="00F60EEE">
        <w:rPr>
          <w:rFonts w:eastAsia="Calibri"/>
          <w:sz w:val="20"/>
          <w:szCs w:val="20"/>
          <w:lang w:eastAsia="en-US"/>
        </w:rPr>
        <w:t xml:space="preserve"> e piquetes que acampam até hoje. O pioneiro em montagem de galpão é o Velho </w:t>
      </w:r>
      <w:proofErr w:type="spellStart"/>
      <w:r w:rsidRPr="00F60EEE">
        <w:rPr>
          <w:rFonts w:eastAsia="Calibri"/>
          <w:sz w:val="20"/>
          <w:szCs w:val="20"/>
          <w:lang w:eastAsia="en-US"/>
        </w:rPr>
        <w:t>Camboim</w:t>
      </w:r>
      <w:proofErr w:type="spellEnd"/>
      <w:r w:rsidRPr="00F60EEE">
        <w:rPr>
          <w:rFonts w:eastAsia="Calibri"/>
          <w:sz w:val="20"/>
          <w:szCs w:val="20"/>
          <w:lang w:eastAsia="en-US"/>
        </w:rPr>
        <w:t xml:space="preserve">, com o </w:t>
      </w:r>
      <w:proofErr w:type="spellStart"/>
      <w:r w:rsidRPr="00F60EEE">
        <w:rPr>
          <w:rFonts w:eastAsia="Calibri"/>
          <w:sz w:val="20"/>
          <w:szCs w:val="20"/>
          <w:lang w:eastAsia="en-US"/>
        </w:rPr>
        <w:t>Marasquim</w:t>
      </w:r>
      <w:proofErr w:type="spellEnd"/>
      <w:r w:rsidRPr="00F60EEE">
        <w:rPr>
          <w:rFonts w:eastAsia="Calibri"/>
          <w:sz w:val="20"/>
          <w:szCs w:val="20"/>
          <w:lang w:eastAsia="en-US"/>
        </w:rPr>
        <w:t>.</w:t>
      </w:r>
    </w:p>
    <w:p w:rsidR="00577513" w:rsidRPr="00F60EEE" w:rsidRDefault="00577513" w:rsidP="00F60EEE">
      <w:pPr>
        <w:ind w:left="2268"/>
        <w:jc w:val="both"/>
        <w:rPr>
          <w:rFonts w:eastAsia="Calibri"/>
          <w:sz w:val="20"/>
          <w:szCs w:val="20"/>
          <w:lang w:eastAsia="en-US"/>
        </w:rPr>
      </w:pPr>
      <w:r w:rsidRPr="00F60EEE">
        <w:rPr>
          <w:rFonts w:eastAsia="Calibri"/>
          <w:sz w:val="20"/>
          <w:szCs w:val="20"/>
          <w:lang w:eastAsia="en-US"/>
        </w:rPr>
        <w:t xml:space="preserve">Nos anos anteriores, não havia acampamento, e sim grupos de amigos ou piquetes que ficavam na área da fazendinha. Eles cavalgavam até o Parque, um ou dois dias antes do desfile de 20 de setembro, fazendo do Parque uma </w:t>
      </w:r>
      <w:proofErr w:type="gramStart"/>
      <w:r w:rsidRPr="00F60EEE">
        <w:rPr>
          <w:rFonts w:eastAsia="Calibri"/>
          <w:sz w:val="20"/>
          <w:szCs w:val="20"/>
          <w:lang w:eastAsia="en-US"/>
        </w:rPr>
        <w:t>pousada  ou</w:t>
      </w:r>
      <w:proofErr w:type="gramEnd"/>
      <w:r w:rsidRPr="00F60EEE">
        <w:rPr>
          <w:rFonts w:eastAsia="Calibri"/>
          <w:sz w:val="20"/>
          <w:szCs w:val="20"/>
          <w:lang w:eastAsia="en-US"/>
        </w:rPr>
        <w:t xml:space="preserve"> ponto de concentração.</w:t>
      </w:r>
    </w:p>
    <w:p w:rsidR="00577513" w:rsidRPr="00F60EEE" w:rsidRDefault="00577513" w:rsidP="00F60EEE">
      <w:pPr>
        <w:ind w:left="2268"/>
        <w:jc w:val="both"/>
        <w:rPr>
          <w:rFonts w:eastAsia="Calibri"/>
          <w:sz w:val="20"/>
          <w:szCs w:val="20"/>
          <w:lang w:eastAsia="en-US"/>
        </w:rPr>
      </w:pPr>
      <w:r w:rsidRPr="00F60EEE">
        <w:rPr>
          <w:rFonts w:eastAsia="Calibri"/>
          <w:sz w:val="20"/>
          <w:szCs w:val="20"/>
          <w:lang w:eastAsia="en-US"/>
        </w:rPr>
        <w:t>Os mais antigos frequentadores do Parque Harmonia faziam suas gauchadas bebendo e tocando gaita-ponto e violão, principalmente nos finais de sema- na, quando o local é muito frequentado por famílias que gostam de fazer, ali, o seu churrasco, devido à grande quantidade de quiosques existentes.</w:t>
      </w:r>
    </w:p>
    <w:p w:rsidR="00577513" w:rsidRPr="00F60EEE" w:rsidRDefault="00577513" w:rsidP="00F60EEE">
      <w:pPr>
        <w:ind w:left="2268"/>
        <w:jc w:val="both"/>
        <w:rPr>
          <w:rFonts w:eastAsia="Calibri"/>
          <w:sz w:val="20"/>
          <w:szCs w:val="20"/>
          <w:lang w:eastAsia="en-US"/>
        </w:rPr>
      </w:pPr>
      <w:r w:rsidRPr="00F60EEE">
        <w:rPr>
          <w:rFonts w:eastAsia="Calibri"/>
          <w:sz w:val="20"/>
          <w:szCs w:val="20"/>
          <w:lang w:eastAsia="en-US"/>
        </w:rPr>
        <w:t xml:space="preserve">Desde 1987, participam do Acampamento </w:t>
      </w:r>
      <w:proofErr w:type="spellStart"/>
      <w:r w:rsidRPr="00F60EEE">
        <w:rPr>
          <w:rFonts w:eastAsia="Calibri"/>
          <w:sz w:val="20"/>
          <w:szCs w:val="20"/>
          <w:lang w:eastAsia="en-US"/>
        </w:rPr>
        <w:t>CTGs</w:t>
      </w:r>
      <w:proofErr w:type="spellEnd"/>
      <w:r w:rsidRPr="00F60EEE">
        <w:rPr>
          <w:rFonts w:eastAsia="Calibri"/>
          <w:sz w:val="20"/>
          <w:szCs w:val="20"/>
          <w:lang w:eastAsia="en-US"/>
        </w:rPr>
        <w:t xml:space="preserve">, </w:t>
      </w:r>
      <w:proofErr w:type="spellStart"/>
      <w:r w:rsidRPr="00F60EEE">
        <w:rPr>
          <w:rFonts w:eastAsia="Calibri"/>
          <w:sz w:val="20"/>
          <w:szCs w:val="20"/>
          <w:lang w:eastAsia="en-US"/>
        </w:rPr>
        <w:t>DTGs</w:t>
      </w:r>
      <w:proofErr w:type="spellEnd"/>
      <w:r w:rsidRPr="00F60EEE">
        <w:rPr>
          <w:rFonts w:eastAsia="Calibri"/>
          <w:sz w:val="20"/>
          <w:szCs w:val="20"/>
          <w:lang w:eastAsia="en-US"/>
        </w:rPr>
        <w:t xml:space="preserve"> (Departamentos de Tradições Gaúchas), piquetes, famílias, associações e entidades afins.</w:t>
      </w:r>
    </w:p>
    <w:p w:rsidR="00577513" w:rsidRPr="00F60EEE" w:rsidRDefault="00577513" w:rsidP="00F60EEE">
      <w:pPr>
        <w:ind w:left="2268"/>
        <w:jc w:val="both"/>
        <w:rPr>
          <w:rFonts w:eastAsia="Calibri"/>
          <w:sz w:val="20"/>
          <w:szCs w:val="20"/>
          <w:lang w:eastAsia="en-US"/>
        </w:rPr>
      </w:pPr>
      <w:r w:rsidRPr="00F60EEE">
        <w:rPr>
          <w:rFonts w:eastAsia="Calibri"/>
          <w:sz w:val="20"/>
          <w:szCs w:val="20"/>
          <w:lang w:eastAsia="en-US"/>
        </w:rPr>
        <w:t>Em 1990, passou a ser cobrado espaço para o comércio, quando a 1ª RT (Região Tradicionalista) assumiu a coordenação. Em 1997, assumiu o MTG (Movimento Tradicionalista Gaúcho).</w:t>
      </w:r>
    </w:p>
    <w:p w:rsidR="00577513" w:rsidRDefault="00577513" w:rsidP="00F60EEE">
      <w:pPr>
        <w:ind w:left="2268"/>
        <w:jc w:val="both"/>
        <w:rPr>
          <w:rFonts w:eastAsia="Calibri"/>
          <w:lang w:eastAsia="en-US"/>
        </w:rPr>
      </w:pPr>
      <w:r w:rsidRPr="00F60EEE">
        <w:rPr>
          <w:rFonts w:eastAsia="Calibri"/>
          <w:sz w:val="20"/>
          <w:szCs w:val="20"/>
          <w:lang w:eastAsia="en-US"/>
        </w:rPr>
        <w:t>O número de acampados evoluiu com o tempo. Até 1995, eram em torno de cem. De 1996 a 2000, subiu para 170 grupos; de 2001 a 2003, foi para 240; em 2004, passou para 317, mais praça de alimentação e pontos comerciais; em 2006, chegou a quatrocentos grupos.</w:t>
      </w:r>
      <w:r w:rsidR="00C2735F">
        <w:rPr>
          <w:rStyle w:val="Refdenotaderodap"/>
          <w:rFonts w:eastAsia="Calibri"/>
          <w:sz w:val="20"/>
          <w:szCs w:val="20"/>
          <w:lang w:eastAsia="en-US"/>
        </w:rPr>
        <w:footnoteReference w:id="1"/>
      </w:r>
    </w:p>
    <w:p w:rsidR="00577513" w:rsidRPr="00577513" w:rsidRDefault="00577513" w:rsidP="00577513">
      <w:pPr>
        <w:ind w:firstLine="1418"/>
        <w:jc w:val="both"/>
        <w:rPr>
          <w:rFonts w:eastAsia="Calibri"/>
          <w:lang w:eastAsia="en-US"/>
        </w:rPr>
      </w:pPr>
    </w:p>
    <w:p w:rsidR="00577513" w:rsidRDefault="00577513" w:rsidP="00577513">
      <w:pPr>
        <w:ind w:firstLine="1418"/>
        <w:jc w:val="both"/>
        <w:rPr>
          <w:rFonts w:eastAsia="Calibri"/>
          <w:lang w:eastAsia="en-US"/>
        </w:rPr>
      </w:pPr>
      <w:r w:rsidRPr="00577513">
        <w:rPr>
          <w:rFonts w:eastAsia="Calibri"/>
          <w:lang w:eastAsia="en-US"/>
        </w:rPr>
        <w:t>Setembro é um mês especial para os gaúchos, motivo de orgulho e ponto máximo para reafirmar suas tradições. É o mês em que se relembra a Guerra dos Farrapos</w:t>
      </w:r>
      <w:r w:rsidR="00E72707">
        <w:rPr>
          <w:rFonts w:eastAsia="Calibri"/>
          <w:lang w:eastAsia="en-US"/>
        </w:rPr>
        <w:t xml:space="preserve"> no período</w:t>
      </w:r>
      <w:r w:rsidRPr="00577513">
        <w:rPr>
          <w:rFonts w:eastAsia="Calibri"/>
          <w:lang w:eastAsia="en-US"/>
        </w:rPr>
        <w:t xml:space="preserve"> </w:t>
      </w:r>
      <w:r w:rsidR="00E72707">
        <w:rPr>
          <w:rFonts w:eastAsia="Calibri"/>
          <w:lang w:eastAsia="en-US"/>
        </w:rPr>
        <w:t xml:space="preserve">de </w:t>
      </w:r>
      <w:r w:rsidRPr="00577513">
        <w:rPr>
          <w:rFonts w:eastAsia="Calibri"/>
          <w:lang w:eastAsia="en-US"/>
        </w:rPr>
        <w:t>1835</w:t>
      </w:r>
      <w:r w:rsidR="00E72707">
        <w:rPr>
          <w:rFonts w:eastAsia="Calibri"/>
          <w:lang w:eastAsia="en-US"/>
        </w:rPr>
        <w:t xml:space="preserve"> a </w:t>
      </w:r>
      <w:r w:rsidRPr="00577513">
        <w:rPr>
          <w:rFonts w:eastAsia="Calibri"/>
          <w:lang w:eastAsia="en-US"/>
        </w:rPr>
        <w:t>1845, que tanto marcou a história do Estado</w:t>
      </w:r>
      <w:r w:rsidR="00E72707">
        <w:rPr>
          <w:rFonts w:eastAsia="Calibri"/>
          <w:lang w:eastAsia="en-US"/>
        </w:rPr>
        <w:t xml:space="preserve"> do Rio Grande do Sul</w:t>
      </w:r>
      <w:r w:rsidRPr="00577513">
        <w:rPr>
          <w:rFonts w:eastAsia="Calibri"/>
          <w:lang w:eastAsia="en-US"/>
        </w:rPr>
        <w:t>. É o mês de ficar acampado no Parque Harmonia, junto com milhares de pessoas que se deslocam de todos os cantos do Rio Grande do Sul para celebrar a cultura gaúcha. Circulam, por lá, milhares de pessoas que se divertem, que relembram e reafirmam as tradições gaúchas, evidenciando um processo cultural e pedagógico, sobretudo para as futuras gerações.</w:t>
      </w:r>
    </w:p>
    <w:p w:rsidR="008C1736" w:rsidRPr="00577513" w:rsidRDefault="008C1736" w:rsidP="00577513">
      <w:pPr>
        <w:ind w:firstLine="1418"/>
        <w:jc w:val="both"/>
        <w:rPr>
          <w:rFonts w:eastAsia="Calibri"/>
          <w:lang w:eastAsia="en-US"/>
        </w:rPr>
      </w:pPr>
    </w:p>
    <w:p w:rsidR="00577513" w:rsidRDefault="002B5685" w:rsidP="00577513">
      <w:pPr>
        <w:ind w:firstLine="141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A</w:t>
      </w:r>
      <w:r w:rsidR="00577513" w:rsidRPr="00577513">
        <w:rPr>
          <w:rFonts w:eastAsia="Calibri"/>
          <w:lang w:eastAsia="en-US"/>
        </w:rPr>
        <w:t xml:space="preserve"> </w:t>
      </w:r>
      <w:r>
        <w:t>Semana</w:t>
      </w:r>
      <w:r w:rsidRPr="00C834C7">
        <w:t xml:space="preserve"> </w:t>
      </w:r>
      <w:r w:rsidR="00577513" w:rsidRPr="00577513">
        <w:rPr>
          <w:rFonts w:eastAsia="Calibri"/>
          <w:lang w:eastAsia="en-US"/>
        </w:rPr>
        <w:t>Farroupilha contribui</w:t>
      </w:r>
      <w:r w:rsidR="00B75243">
        <w:rPr>
          <w:rFonts w:eastAsia="Calibri"/>
          <w:lang w:eastAsia="en-US"/>
        </w:rPr>
        <w:t>,</w:t>
      </w:r>
      <w:r w:rsidR="00577513" w:rsidRPr="00577513">
        <w:rPr>
          <w:rFonts w:eastAsia="Calibri"/>
          <w:lang w:eastAsia="en-US"/>
        </w:rPr>
        <w:t xml:space="preserve"> decisivamente</w:t>
      </w:r>
      <w:r w:rsidR="00B75243">
        <w:rPr>
          <w:rFonts w:eastAsia="Calibri"/>
          <w:lang w:eastAsia="en-US"/>
        </w:rPr>
        <w:t>,</w:t>
      </w:r>
      <w:r w:rsidR="00577513" w:rsidRPr="00577513">
        <w:rPr>
          <w:rFonts w:eastAsia="Calibri"/>
          <w:lang w:eastAsia="en-US"/>
        </w:rPr>
        <w:t xml:space="preserve"> para a divulgação dos símbolos rio-grandenses, esclarecendo o </w:t>
      </w:r>
      <w:r w:rsidR="004C3ADA">
        <w:rPr>
          <w:rFonts w:eastAsia="Calibri"/>
          <w:lang w:eastAsia="en-US"/>
        </w:rPr>
        <w:t xml:space="preserve">seu </w:t>
      </w:r>
      <w:r w:rsidR="00577513" w:rsidRPr="00577513">
        <w:rPr>
          <w:rFonts w:eastAsia="Calibri"/>
          <w:lang w:eastAsia="en-US"/>
        </w:rPr>
        <w:t xml:space="preserve">uso e </w:t>
      </w:r>
      <w:r w:rsidR="004C3ADA">
        <w:rPr>
          <w:rFonts w:eastAsia="Calibri"/>
          <w:lang w:eastAsia="en-US"/>
        </w:rPr>
        <w:t>torna</w:t>
      </w:r>
      <w:r w:rsidR="00517434">
        <w:rPr>
          <w:rFonts w:eastAsia="Calibri"/>
          <w:lang w:eastAsia="en-US"/>
        </w:rPr>
        <w:t>n</w:t>
      </w:r>
      <w:r w:rsidR="004C3ADA">
        <w:rPr>
          <w:rFonts w:eastAsia="Calibri"/>
          <w:lang w:eastAsia="en-US"/>
        </w:rPr>
        <w:t>do-os mais</w:t>
      </w:r>
      <w:r w:rsidR="00CC7A15">
        <w:rPr>
          <w:rFonts w:eastAsia="Calibri"/>
          <w:lang w:eastAsia="en-US"/>
        </w:rPr>
        <w:t xml:space="preserve"> </w:t>
      </w:r>
      <w:r w:rsidR="00577513" w:rsidRPr="00577513">
        <w:rPr>
          <w:rFonts w:eastAsia="Calibri"/>
          <w:lang w:eastAsia="en-US"/>
        </w:rPr>
        <w:t>conhec</w:t>
      </w:r>
      <w:r w:rsidR="004C3ADA">
        <w:rPr>
          <w:rFonts w:eastAsia="Calibri"/>
          <w:lang w:eastAsia="en-US"/>
        </w:rPr>
        <w:t>idos</w:t>
      </w:r>
      <w:r w:rsidR="00577513" w:rsidRPr="00577513">
        <w:rPr>
          <w:rFonts w:eastAsia="Calibri"/>
          <w:lang w:eastAsia="en-US"/>
        </w:rPr>
        <w:t xml:space="preserve">, </w:t>
      </w:r>
      <w:r w:rsidR="004C3ADA">
        <w:rPr>
          <w:rFonts w:eastAsia="Calibri"/>
          <w:lang w:eastAsia="en-US"/>
        </w:rPr>
        <w:t xml:space="preserve">e </w:t>
      </w:r>
      <w:r w:rsidR="00577513" w:rsidRPr="00577513">
        <w:rPr>
          <w:rFonts w:eastAsia="Calibri"/>
          <w:lang w:eastAsia="en-US"/>
        </w:rPr>
        <w:t>para despertar o espírito cívico de todos que dele participam</w:t>
      </w:r>
      <w:r w:rsidR="00B75243">
        <w:rPr>
          <w:rFonts w:eastAsia="Calibri"/>
          <w:lang w:eastAsia="en-US"/>
        </w:rPr>
        <w:t>,</w:t>
      </w:r>
      <w:r w:rsidR="00577513" w:rsidRPr="00577513">
        <w:rPr>
          <w:rFonts w:eastAsia="Calibri"/>
          <w:lang w:eastAsia="en-US"/>
        </w:rPr>
        <w:t xml:space="preserve"> </w:t>
      </w:r>
      <w:r w:rsidR="004C3ADA">
        <w:rPr>
          <w:rFonts w:eastAsia="Calibri"/>
          <w:lang w:eastAsia="en-US"/>
        </w:rPr>
        <w:t xml:space="preserve">promovendo, </w:t>
      </w:r>
      <w:r w:rsidR="00577513" w:rsidRPr="00577513">
        <w:rPr>
          <w:rFonts w:eastAsia="Calibri"/>
          <w:lang w:eastAsia="en-US"/>
        </w:rPr>
        <w:t>ainda, atividades culturais que aument</w:t>
      </w:r>
      <w:r w:rsidR="004C3ADA">
        <w:rPr>
          <w:rFonts w:eastAsia="Calibri"/>
          <w:lang w:eastAsia="en-US"/>
        </w:rPr>
        <w:t>a</w:t>
      </w:r>
      <w:r w:rsidR="00577513" w:rsidRPr="00577513">
        <w:rPr>
          <w:rFonts w:eastAsia="Calibri"/>
          <w:lang w:eastAsia="en-US"/>
        </w:rPr>
        <w:t>m o conhecimento d</w:t>
      </w:r>
      <w:r w:rsidR="00B75243">
        <w:rPr>
          <w:rFonts w:eastAsia="Calibri"/>
          <w:lang w:eastAsia="en-US"/>
        </w:rPr>
        <w:t>as</w:t>
      </w:r>
      <w:r w:rsidR="00577513" w:rsidRPr="00577513">
        <w:rPr>
          <w:rFonts w:eastAsia="Calibri"/>
          <w:lang w:eastAsia="en-US"/>
        </w:rPr>
        <w:t xml:space="preserve"> nossas tradições.</w:t>
      </w:r>
    </w:p>
    <w:p w:rsidR="00577513" w:rsidRPr="00577513" w:rsidRDefault="00577513" w:rsidP="00577513">
      <w:pPr>
        <w:ind w:firstLine="1418"/>
        <w:jc w:val="both"/>
        <w:rPr>
          <w:rFonts w:eastAsia="Calibri"/>
          <w:lang w:eastAsia="en-US"/>
        </w:rPr>
      </w:pPr>
      <w:r w:rsidRPr="00577513">
        <w:rPr>
          <w:rFonts w:eastAsia="Calibri"/>
          <w:lang w:eastAsia="en-US"/>
        </w:rPr>
        <w:lastRenderedPageBreak/>
        <w:t>Em que pese os anos contínuos de realização d</w:t>
      </w:r>
      <w:r w:rsidR="002B5685">
        <w:rPr>
          <w:rFonts w:eastAsia="Calibri"/>
          <w:lang w:eastAsia="en-US"/>
        </w:rPr>
        <w:t>a</w:t>
      </w:r>
      <w:r w:rsidRPr="00577513">
        <w:rPr>
          <w:rFonts w:eastAsia="Calibri"/>
          <w:lang w:eastAsia="en-US"/>
        </w:rPr>
        <w:t xml:space="preserve"> </w:t>
      </w:r>
      <w:r w:rsidR="002B5685">
        <w:t>Semana</w:t>
      </w:r>
      <w:r w:rsidR="002B5685" w:rsidRPr="00C834C7">
        <w:t xml:space="preserve"> </w:t>
      </w:r>
      <w:r w:rsidRPr="00577513">
        <w:rPr>
          <w:rFonts w:eastAsia="Calibri"/>
          <w:lang w:eastAsia="en-US"/>
        </w:rPr>
        <w:t xml:space="preserve">Farroupilha no Parque Harmonia, não existe nenhuma lei que o regulamente, mantendo suas características originais e garantindo sua continuidade ao longo do tempo. É nesse sentido que propomos o presente Projeto de Lei e esperamos contar com o apoio dos nobres </w:t>
      </w:r>
      <w:r w:rsidR="00B75243">
        <w:rPr>
          <w:rFonts w:eastAsia="Calibri"/>
          <w:lang w:eastAsia="en-US"/>
        </w:rPr>
        <w:t>c</w:t>
      </w:r>
      <w:r w:rsidRPr="00577513">
        <w:rPr>
          <w:rFonts w:eastAsia="Calibri"/>
          <w:lang w:eastAsia="en-US"/>
        </w:rPr>
        <w:t>olegas para a sua aprovação, pois entendemos ser</w:t>
      </w:r>
      <w:r w:rsidR="00B75243">
        <w:rPr>
          <w:rFonts w:eastAsia="Calibri"/>
          <w:lang w:eastAsia="en-US"/>
        </w:rPr>
        <w:t xml:space="preserve"> </w:t>
      </w:r>
      <w:r w:rsidR="00B75243" w:rsidRPr="00577513">
        <w:rPr>
          <w:rFonts w:eastAsia="Calibri"/>
          <w:lang w:eastAsia="en-US"/>
        </w:rPr>
        <w:t>de relevância</w:t>
      </w:r>
      <w:r w:rsidRPr="00577513">
        <w:rPr>
          <w:rFonts w:eastAsia="Calibri"/>
          <w:lang w:eastAsia="en-US"/>
        </w:rPr>
        <w:t xml:space="preserve"> a institucionalização</w:t>
      </w:r>
      <w:r w:rsidR="004C3ADA">
        <w:rPr>
          <w:rFonts w:eastAsia="Calibri"/>
          <w:lang w:eastAsia="en-US"/>
        </w:rPr>
        <w:t xml:space="preserve"> pública</w:t>
      </w:r>
      <w:r w:rsidRPr="00577513">
        <w:rPr>
          <w:rFonts w:eastAsia="Calibri"/>
          <w:lang w:eastAsia="en-US"/>
        </w:rPr>
        <w:t xml:space="preserve"> d</w:t>
      </w:r>
      <w:r w:rsidR="002B5685">
        <w:rPr>
          <w:rFonts w:eastAsia="Calibri"/>
          <w:lang w:eastAsia="en-US"/>
        </w:rPr>
        <w:t>a</w:t>
      </w:r>
      <w:r w:rsidRPr="00577513">
        <w:rPr>
          <w:rFonts w:eastAsia="Calibri"/>
          <w:lang w:eastAsia="en-US"/>
        </w:rPr>
        <w:t xml:space="preserve"> </w:t>
      </w:r>
      <w:r w:rsidR="002B5685">
        <w:t>Semana</w:t>
      </w:r>
      <w:r w:rsidR="002B5685" w:rsidRPr="00C834C7">
        <w:t xml:space="preserve"> </w:t>
      </w:r>
      <w:r w:rsidRPr="00577513">
        <w:rPr>
          <w:rFonts w:eastAsia="Calibri"/>
          <w:lang w:eastAsia="en-US"/>
        </w:rPr>
        <w:t xml:space="preserve">Farroupilha para a </w:t>
      </w:r>
      <w:r w:rsidR="00517434">
        <w:rPr>
          <w:rFonts w:eastAsia="Calibri"/>
          <w:lang w:eastAsia="en-US"/>
        </w:rPr>
        <w:t>c</w:t>
      </w:r>
      <w:r w:rsidRPr="00577513">
        <w:rPr>
          <w:rFonts w:eastAsia="Calibri"/>
          <w:lang w:eastAsia="en-US"/>
        </w:rPr>
        <w:t>idade de Porto Alegre e para o Rio Grande do Sul.</w:t>
      </w:r>
    </w:p>
    <w:p w:rsidR="00577513" w:rsidRPr="00577513" w:rsidRDefault="00577513" w:rsidP="00577513">
      <w:pPr>
        <w:ind w:firstLine="1418"/>
        <w:jc w:val="both"/>
        <w:rPr>
          <w:rFonts w:eastAsia="Calibri"/>
          <w:lang w:eastAsia="en-US"/>
        </w:rPr>
      </w:pPr>
    </w:p>
    <w:p w:rsidR="00577513" w:rsidRDefault="00577513" w:rsidP="00577513">
      <w:pPr>
        <w:ind w:firstLine="1418"/>
        <w:jc w:val="both"/>
        <w:rPr>
          <w:rFonts w:eastAsia="Calibri"/>
          <w:lang w:eastAsia="en-US"/>
        </w:rPr>
      </w:pPr>
      <w:r w:rsidRPr="00577513">
        <w:rPr>
          <w:rFonts w:eastAsia="Calibri"/>
          <w:lang w:eastAsia="en-US"/>
        </w:rPr>
        <w:t>Antes de finalizar esta Exposição de Motivos, é necessário fazer uma breve referência histórica à Revolução Farroupilha, pela enorme importância que encerra no cenário gaúcho e brasileiro.</w:t>
      </w:r>
    </w:p>
    <w:p w:rsidR="008C1736" w:rsidRPr="00577513" w:rsidRDefault="008C1736" w:rsidP="00577513">
      <w:pPr>
        <w:ind w:firstLine="1418"/>
        <w:jc w:val="both"/>
        <w:rPr>
          <w:rFonts w:eastAsia="Calibri"/>
          <w:lang w:eastAsia="en-US"/>
        </w:rPr>
      </w:pPr>
    </w:p>
    <w:p w:rsidR="00577513" w:rsidRDefault="00577513" w:rsidP="00577513">
      <w:pPr>
        <w:ind w:firstLine="1418"/>
        <w:jc w:val="both"/>
        <w:rPr>
          <w:rFonts w:eastAsia="Calibri"/>
          <w:lang w:eastAsia="en-US"/>
        </w:rPr>
      </w:pPr>
      <w:r w:rsidRPr="00577513">
        <w:rPr>
          <w:rFonts w:eastAsia="Calibri"/>
          <w:lang w:eastAsia="en-US"/>
        </w:rPr>
        <w:t>No final do século XVIII, eram apresentados ao mundo os ideais iluministas e liberais.</w:t>
      </w:r>
    </w:p>
    <w:p w:rsidR="008C1736" w:rsidRPr="00577513" w:rsidRDefault="008C1736" w:rsidP="00577513">
      <w:pPr>
        <w:ind w:firstLine="1418"/>
        <w:jc w:val="both"/>
        <w:rPr>
          <w:rFonts w:eastAsia="Calibri"/>
          <w:lang w:eastAsia="en-US"/>
        </w:rPr>
      </w:pPr>
    </w:p>
    <w:p w:rsidR="00577513" w:rsidRDefault="00577513" w:rsidP="00577513">
      <w:pPr>
        <w:ind w:firstLine="1418"/>
        <w:jc w:val="both"/>
        <w:rPr>
          <w:rFonts w:eastAsia="Calibri"/>
          <w:lang w:eastAsia="en-US"/>
        </w:rPr>
      </w:pPr>
      <w:r w:rsidRPr="00577513">
        <w:rPr>
          <w:rFonts w:eastAsia="Calibri"/>
          <w:lang w:eastAsia="en-US"/>
        </w:rPr>
        <w:t>Na Europa, a burguesia francesa ascendia ao poder após a revolução e, na América</w:t>
      </w:r>
      <w:r w:rsidR="00B75243">
        <w:rPr>
          <w:rFonts w:eastAsia="Calibri"/>
          <w:lang w:eastAsia="en-US"/>
        </w:rPr>
        <w:t xml:space="preserve"> do Norte</w:t>
      </w:r>
      <w:r w:rsidRPr="00577513">
        <w:rPr>
          <w:rFonts w:eastAsia="Calibri"/>
          <w:lang w:eastAsia="en-US"/>
        </w:rPr>
        <w:t>, os norte-americanos conheciam a independência após longa batalha.</w:t>
      </w:r>
    </w:p>
    <w:p w:rsidR="008C1736" w:rsidRPr="00577513" w:rsidRDefault="008C1736" w:rsidP="00577513">
      <w:pPr>
        <w:ind w:firstLine="1418"/>
        <w:jc w:val="both"/>
        <w:rPr>
          <w:rFonts w:eastAsia="Calibri"/>
          <w:lang w:eastAsia="en-US"/>
        </w:rPr>
      </w:pPr>
    </w:p>
    <w:p w:rsidR="00577513" w:rsidRDefault="00577513" w:rsidP="00577513">
      <w:pPr>
        <w:ind w:firstLine="1418"/>
        <w:jc w:val="both"/>
        <w:rPr>
          <w:rFonts w:eastAsia="Calibri"/>
          <w:lang w:eastAsia="en-US"/>
        </w:rPr>
      </w:pPr>
      <w:r w:rsidRPr="00577513">
        <w:rPr>
          <w:rFonts w:eastAsia="Calibri"/>
          <w:lang w:eastAsia="en-US"/>
        </w:rPr>
        <w:t>Os iluministas e os liberais pregavam a liberdade e a igualdade, a livre iniciativa e a propriedade privada. Essas ideias não tardaram a chegar ao Brasil</w:t>
      </w:r>
      <w:r w:rsidR="00776105">
        <w:rPr>
          <w:rFonts w:eastAsia="Calibri"/>
          <w:lang w:eastAsia="en-US"/>
        </w:rPr>
        <w:t>,</w:t>
      </w:r>
      <w:r w:rsidRPr="00577513">
        <w:rPr>
          <w:rFonts w:eastAsia="Calibri"/>
          <w:lang w:eastAsia="en-US"/>
        </w:rPr>
        <w:t xml:space="preserve"> e, no início do século XIX, a monarquia brasileira passava a ser vista como</w:t>
      </w:r>
      <w:r w:rsidR="00776105">
        <w:rPr>
          <w:rFonts w:eastAsia="Calibri"/>
          <w:lang w:eastAsia="en-US"/>
        </w:rPr>
        <w:t xml:space="preserve"> um </w:t>
      </w:r>
      <w:r w:rsidRPr="00577513">
        <w:rPr>
          <w:rFonts w:eastAsia="Calibri"/>
          <w:lang w:eastAsia="en-US"/>
        </w:rPr>
        <w:t xml:space="preserve">atraso ao desenvolvimento, principalmente para a burguesia que se formava. Aconteceram diversas revoltas em todo o </w:t>
      </w:r>
      <w:r w:rsidR="00776105">
        <w:rPr>
          <w:rFonts w:eastAsia="Calibri"/>
          <w:lang w:eastAsia="en-US"/>
        </w:rPr>
        <w:t>p</w:t>
      </w:r>
      <w:r w:rsidRPr="00577513">
        <w:rPr>
          <w:rFonts w:eastAsia="Calibri"/>
          <w:lang w:eastAsia="en-US"/>
        </w:rPr>
        <w:t>aís</w:t>
      </w:r>
      <w:r w:rsidR="00776105">
        <w:rPr>
          <w:rFonts w:eastAsia="Calibri"/>
          <w:lang w:eastAsia="en-US"/>
        </w:rPr>
        <w:t>,</w:t>
      </w:r>
      <w:r w:rsidRPr="00577513">
        <w:rPr>
          <w:rFonts w:eastAsia="Calibri"/>
          <w:lang w:eastAsia="en-US"/>
        </w:rPr>
        <w:t xml:space="preserve"> e, n</w:t>
      </w:r>
      <w:r w:rsidR="00776105">
        <w:rPr>
          <w:rFonts w:eastAsia="Calibri"/>
          <w:lang w:eastAsia="en-US"/>
        </w:rPr>
        <w:t xml:space="preserve">a região </w:t>
      </w:r>
      <w:r w:rsidRPr="00577513">
        <w:rPr>
          <w:rFonts w:eastAsia="Calibri"/>
          <w:lang w:eastAsia="en-US"/>
        </w:rPr>
        <w:t>sul, estourou a Revolução Farroupilha.</w:t>
      </w:r>
    </w:p>
    <w:p w:rsidR="008C1736" w:rsidRPr="00577513" w:rsidRDefault="008C1736" w:rsidP="00577513">
      <w:pPr>
        <w:ind w:firstLine="1418"/>
        <w:jc w:val="both"/>
        <w:rPr>
          <w:rFonts w:eastAsia="Calibri"/>
          <w:lang w:eastAsia="en-US"/>
        </w:rPr>
      </w:pPr>
    </w:p>
    <w:p w:rsidR="00577513" w:rsidRDefault="00577513" w:rsidP="00577513">
      <w:pPr>
        <w:ind w:firstLine="1418"/>
        <w:jc w:val="both"/>
        <w:rPr>
          <w:rFonts w:eastAsia="Calibri"/>
          <w:lang w:eastAsia="en-US"/>
        </w:rPr>
      </w:pPr>
      <w:r w:rsidRPr="00577513">
        <w:rPr>
          <w:rFonts w:eastAsia="Calibri"/>
          <w:lang w:eastAsia="en-US"/>
        </w:rPr>
        <w:t>As ideias de autonomia e federalismo encantaram a elite brasileira e ganharam força</w:t>
      </w:r>
      <w:r w:rsidR="00776105">
        <w:rPr>
          <w:rFonts w:eastAsia="Calibri"/>
          <w:lang w:eastAsia="en-US"/>
        </w:rPr>
        <w:t>,</w:t>
      </w:r>
      <w:r w:rsidRPr="00577513">
        <w:rPr>
          <w:rFonts w:eastAsia="Calibri"/>
          <w:lang w:eastAsia="en-US"/>
        </w:rPr>
        <w:t xml:space="preserve"> naturalmente</w:t>
      </w:r>
      <w:r w:rsidR="00776105">
        <w:rPr>
          <w:rFonts w:eastAsia="Calibri"/>
          <w:lang w:eastAsia="en-US"/>
        </w:rPr>
        <w:t>,</w:t>
      </w:r>
      <w:r w:rsidRPr="00577513">
        <w:rPr>
          <w:rFonts w:eastAsia="Calibri"/>
          <w:lang w:eastAsia="en-US"/>
        </w:rPr>
        <w:t xml:space="preserve"> na Província de Rio Grande de São Pedro do Sul.</w:t>
      </w:r>
    </w:p>
    <w:p w:rsidR="008C1736" w:rsidRPr="00577513" w:rsidRDefault="008C1736" w:rsidP="00577513">
      <w:pPr>
        <w:ind w:firstLine="1418"/>
        <w:jc w:val="both"/>
        <w:rPr>
          <w:rFonts w:eastAsia="Calibri"/>
          <w:lang w:eastAsia="en-US"/>
        </w:rPr>
      </w:pPr>
    </w:p>
    <w:p w:rsidR="00577513" w:rsidRDefault="00577513" w:rsidP="00577513">
      <w:pPr>
        <w:ind w:firstLine="1418"/>
        <w:jc w:val="both"/>
        <w:rPr>
          <w:rFonts w:eastAsia="Calibri"/>
          <w:lang w:eastAsia="en-US"/>
        </w:rPr>
      </w:pPr>
      <w:r w:rsidRPr="00577513">
        <w:rPr>
          <w:rFonts w:eastAsia="Calibri"/>
          <w:lang w:eastAsia="en-US"/>
        </w:rPr>
        <w:t>A distância do poder central, a condição de produtor de alimentos, os elevados impostos pagos ao Império</w:t>
      </w:r>
      <w:r w:rsidR="00F85270">
        <w:rPr>
          <w:rFonts w:eastAsia="Calibri"/>
          <w:lang w:eastAsia="en-US"/>
        </w:rPr>
        <w:t xml:space="preserve"> do Brasil</w:t>
      </w:r>
      <w:r w:rsidRPr="00577513">
        <w:rPr>
          <w:rFonts w:eastAsia="Calibri"/>
          <w:lang w:eastAsia="en-US"/>
        </w:rPr>
        <w:t xml:space="preserve"> e a recente vivência de guerras impulsionaram o Estado </w:t>
      </w:r>
      <w:r w:rsidR="00F85270">
        <w:rPr>
          <w:rFonts w:eastAsia="Calibri"/>
          <w:lang w:eastAsia="en-US"/>
        </w:rPr>
        <w:t>G</w:t>
      </w:r>
      <w:r w:rsidRPr="00577513">
        <w:rPr>
          <w:rFonts w:eastAsia="Calibri"/>
          <w:lang w:eastAsia="en-US"/>
        </w:rPr>
        <w:t>aúcho a não aceitar a submissão que lhe era imposta.</w:t>
      </w:r>
    </w:p>
    <w:p w:rsidR="00F85270" w:rsidRPr="00577513" w:rsidRDefault="00F85270" w:rsidP="00577513">
      <w:pPr>
        <w:ind w:firstLine="1418"/>
        <w:jc w:val="both"/>
        <w:rPr>
          <w:rFonts w:eastAsia="Calibri"/>
          <w:lang w:eastAsia="en-US"/>
        </w:rPr>
      </w:pPr>
    </w:p>
    <w:p w:rsidR="00577513" w:rsidRPr="00577513" w:rsidRDefault="00577513" w:rsidP="00577513">
      <w:pPr>
        <w:ind w:firstLine="1418"/>
        <w:jc w:val="both"/>
        <w:rPr>
          <w:rFonts w:eastAsia="Calibri"/>
          <w:lang w:eastAsia="en-US"/>
        </w:rPr>
      </w:pPr>
      <w:r w:rsidRPr="00577513">
        <w:rPr>
          <w:rFonts w:eastAsia="Calibri"/>
          <w:lang w:eastAsia="en-US"/>
        </w:rPr>
        <w:t xml:space="preserve">A elite rural gaúcha, cansada dos desmandos do centro do </w:t>
      </w:r>
      <w:r w:rsidR="00F85270">
        <w:rPr>
          <w:rFonts w:eastAsia="Calibri"/>
          <w:lang w:eastAsia="en-US"/>
        </w:rPr>
        <w:t>p</w:t>
      </w:r>
      <w:r w:rsidRPr="00577513">
        <w:rPr>
          <w:rFonts w:eastAsia="Calibri"/>
          <w:lang w:eastAsia="en-US"/>
        </w:rPr>
        <w:t>aís e do descaso político, rebelou-se.</w:t>
      </w:r>
    </w:p>
    <w:p w:rsidR="00577513" w:rsidRPr="00577513" w:rsidRDefault="00577513" w:rsidP="00577513">
      <w:pPr>
        <w:ind w:firstLine="1418"/>
        <w:jc w:val="both"/>
        <w:rPr>
          <w:rFonts w:eastAsia="Calibri"/>
          <w:lang w:eastAsia="en-US"/>
        </w:rPr>
      </w:pPr>
    </w:p>
    <w:p w:rsidR="00577513" w:rsidRDefault="00577513" w:rsidP="00577513">
      <w:pPr>
        <w:ind w:firstLine="1418"/>
        <w:jc w:val="both"/>
        <w:rPr>
          <w:rFonts w:eastAsia="Calibri"/>
          <w:lang w:eastAsia="en-US"/>
        </w:rPr>
      </w:pPr>
      <w:r w:rsidRPr="00577513">
        <w:rPr>
          <w:rFonts w:eastAsia="Calibri"/>
          <w:lang w:eastAsia="en-US"/>
        </w:rPr>
        <w:t>Os farroupilhas, reunidos num partido próprio – contrapondo-se aos conservadores, os caramurus –</w:t>
      </w:r>
      <w:r w:rsidR="00517434">
        <w:rPr>
          <w:rFonts w:eastAsia="Calibri"/>
          <w:lang w:eastAsia="en-US"/>
        </w:rPr>
        <w:t>,</w:t>
      </w:r>
      <w:r w:rsidRPr="00577513">
        <w:rPr>
          <w:rFonts w:eastAsia="Calibri"/>
          <w:lang w:eastAsia="en-US"/>
        </w:rPr>
        <w:t xml:space="preserve"> eram um dos grupos mais exaltados e defendiam ideias como a adoção de um regime republicano ou, ao menos, de um regime de federação em que as províncias tivessem maior autonomia.</w:t>
      </w:r>
    </w:p>
    <w:p w:rsidR="008C1736" w:rsidRPr="00577513" w:rsidRDefault="008C1736" w:rsidP="00577513">
      <w:pPr>
        <w:ind w:firstLine="1418"/>
        <w:jc w:val="both"/>
        <w:rPr>
          <w:rFonts w:eastAsia="Calibri"/>
          <w:lang w:eastAsia="en-US"/>
        </w:rPr>
      </w:pPr>
    </w:p>
    <w:p w:rsidR="00577513" w:rsidRDefault="00577513" w:rsidP="00577513">
      <w:pPr>
        <w:ind w:firstLine="1418"/>
        <w:jc w:val="both"/>
        <w:rPr>
          <w:rFonts w:eastAsia="Calibri"/>
          <w:lang w:eastAsia="en-US"/>
        </w:rPr>
      </w:pPr>
      <w:r w:rsidRPr="00577513">
        <w:rPr>
          <w:rFonts w:eastAsia="Calibri"/>
          <w:lang w:eastAsia="en-US"/>
        </w:rPr>
        <w:t>O confronto entre</w:t>
      </w:r>
      <w:r w:rsidR="00F85270">
        <w:rPr>
          <w:rFonts w:eastAsia="Calibri"/>
          <w:lang w:eastAsia="en-US"/>
        </w:rPr>
        <w:t xml:space="preserve"> os</w:t>
      </w:r>
      <w:r w:rsidRPr="00577513">
        <w:rPr>
          <w:rFonts w:eastAsia="Calibri"/>
          <w:lang w:eastAsia="en-US"/>
        </w:rPr>
        <w:t xml:space="preserve"> liberais e</w:t>
      </w:r>
      <w:r w:rsidR="00F85270">
        <w:rPr>
          <w:rFonts w:eastAsia="Calibri"/>
          <w:lang w:eastAsia="en-US"/>
        </w:rPr>
        <w:t xml:space="preserve"> os</w:t>
      </w:r>
      <w:r w:rsidRPr="00577513">
        <w:rPr>
          <w:rFonts w:eastAsia="Calibri"/>
          <w:lang w:eastAsia="en-US"/>
        </w:rPr>
        <w:t xml:space="preserve"> conservadores era, no Rio Grande do Sul, particularmente acentuado. Aqui, os moderados não tinham nenhuma expressão e</w:t>
      </w:r>
      <w:r w:rsidR="00F85270">
        <w:rPr>
          <w:rFonts w:eastAsia="Calibri"/>
          <w:lang w:eastAsia="en-US"/>
        </w:rPr>
        <w:t>,</w:t>
      </w:r>
      <w:r w:rsidRPr="00577513">
        <w:rPr>
          <w:rFonts w:eastAsia="Calibri"/>
          <w:lang w:eastAsia="en-US"/>
        </w:rPr>
        <w:t xml:space="preserve"> por isso</w:t>
      </w:r>
      <w:r w:rsidR="00F85270">
        <w:rPr>
          <w:rFonts w:eastAsia="Calibri"/>
          <w:lang w:eastAsia="en-US"/>
        </w:rPr>
        <w:t>,</w:t>
      </w:r>
      <w:r w:rsidRPr="00577513">
        <w:rPr>
          <w:rFonts w:eastAsia="Calibri"/>
          <w:lang w:eastAsia="en-US"/>
        </w:rPr>
        <w:t xml:space="preserve"> eram apelidados de “chimangos”</w:t>
      </w:r>
      <w:r w:rsidR="00F85270">
        <w:rPr>
          <w:rFonts w:eastAsia="Calibri"/>
          <w:lang w:eastAsia="en-US"/>
        </w:rPr>
        <w:t>,</w:t>
      </w:r>
      <w:r w:rsidRPr="00577513">
        <w:rPr>
          <w:rFonts w:eastAsia="Calibri"/>
          <w:lang w:eastAsia="en-US"/>
        </w:rPr>
        <w:t xml:space="preserve"> </w:t>
      </w:r>
      <w:r w:rsidR="00F85270">
        <w:rPr>
          <w:rFonts w:eastAsia="Calibri"/>
          <w:lang w:eastAsia="en-US"/>
        </w:rPr>
        <w:t>que significa</w:t>
      </w:r>
      <w:r w:rsidR="00F85270" w:rsidRPr="00577513">
        <w:rPr>
          <w:rFonts w:eastAsia="Calibri"/>
          <w:lang w:eastAsia="en-US"/>
        </w:rPr>
        <w:t xml:space="preserve"> </w:t>
      </w:r>
      <w:r w:rsidR="00F85270">
        <w:rPr>
          <w:rFonts w:eastAsia="Calibri"/>
          <w:lang w:eastAsia="en-US"/>
        </w:rPr>
        <w:t>“</w:t>
      </w:r>
      <w:r w:rsidRPr="00577513">
        <w:rPr>
          <w:rFonts w:eastAsia="Calibri"/>
          <w:lang w:eastAsia="en-US"/>
        </w:rPr>
        <w:t>caça com a qual não valia a pena se gastar chumbo</w:t>
      </w:r>
      <w:r w:rsidR="00F85270">
        <w:rPr>
          <w:rFonts w:eastAsia="Calibri"/>
          <w:lang w:eastAsia="en-US"/>
        </w:rPr>
        <w:t>”</w:t>
      </w:r>
      <w:r w:rsidRPr="00577513">
        <w:rPr>
          <w:rFonts w:eastAsia="Calibri"/>
          <w:lang w:eastAsia="en-US"/>
        </w:rPr>
        <w:t xml:space="preserve">. O apelido, a partir daí, espalhou-se para todo o </w:t>
      </w:r>
      <w:r w:rsidR="00F85270">
        <w:rPr>
          <w:rFonts w:eastAsia="Calibri"/>
          <w:lang w:eastAsia="en-US"/>
        </w:rPr>
        <w:t>p</w:t>
      </w:r>
      <w:r w:rsidRPr="00577513">
        <w:rPr>
          <w:rFonts w:eastAsia="Calibri"/>
          <w:lang w:eastAsia="en-US"/>
        </w:rPr>
        <w:t>aís.</w:t>
      </w:r>
    </w:p>
    <w:p w:rsidR="00A10A58" w:rsidRDefault="00A10A58" w:rsidP="00577513">
      <w:pPr>
        <w:ind w:firstLine="1418"/>
        <w:jc w:val="both"/>
        <w:rPr>
          <w:rFonts w:eastAsia="Calibri"/>
          <w:lang w:eastAsia="en-US"/>
        </w:rPr>
      </w:pPr>
    </w:p>
    <w:p w:rsidR="00577513" w:rsidRDefault="00577513" w:rsidP="00577513">
      <w:pPr>
        <w:ind w:firstLine="1418"/>
        <w:jc w:val="both"/>
        <w:rPr>
          <w:rFonts w:eastAsia="Calibri"/>
          <w:lang w:eastAsia="en-US"/>
        </w:rPr>
      </w:pPr>
      <w:r w:rsidRPr="00577513">
        <w:rPr>
          <w:rFonts w:eastAsia="Calibri"/>
          <w:lang w:eastAsia="en-US"/>
        </w:rPr>
        <w:t>A Revolução Farroupilha, também chamada de Guerra dos Farrapos ou Decênio Heroico</w:t>
      </w:r>
      <w:r w:rsidR="00033B99">
        <w:rPr>
          <w:rFonts w:eastAsia="Calibri"/>
          <w:lang w:eastAsia="en-US"/>
        </w:rPr>
        <w:t xml:space="preserve">, </w:t>
      </w:r>
      <w:r w:rsidR="00CC7A15">
        <w:rPr>
          <w:rFonts w:eastAsia="Calibri"/>
          <w:lang w:eastAsia="en-US"/>
        </w:rPr>
        <w:t xml:space="preserve">que </w:t>
      </w:r>
      <w:r w:rsidR="00033B99">
        <w:rPr>
          <w:rFonts w:eastAsia="Calibri"/>
          <w:lang w:eastAsia="en-US"/>
        </w:rPr>
        <w:t>ocorreu no período de</w:t>
      </w:r>
      <w:r w:rsidRPr="00577513">
        <w:rPr>
          <w:rFonts w:eastAsia="Calibri"/>
          <w:lang w:eastAsia="en-US"/>
        </w:rPr>
        <w:t xml:space="preserve"> 1835</w:t>
      </w:r>
      <w:r w:rsidR="00033B99">
        <w:rPr>
          <w:rFonts w:eastAsia="Calibri"/>
          <w:lang w:eastAsia="en-US"/>
        </w:rPr>
        <w:t xml:space="preserve"> a </w:t>
      </w:r>
      <w:r w:rsidRPr="00577513">
        <w:rPr>
          <w:rFonts w:eastAsia="Calibri"/>
          <w:lang w:eastAsia="en-US"/>
        </w:rPr>
        <w:t>1845, eclodiu no Rio Grande do Sul e configurou-se na mais longa revolta brasileira.</w:t>
      </w:r>
    </w:p>
    <w:p w:rsidR="008C1736" w:rsidRPr="00577513" w:rsidRDefault="008C1736" w:rsidP="00577513">
      <w:pPr>
        <w:ind w:firstLine="1418"/>
        <w:jc w:val="both"/>
        <w:rPr>
          <w:rFonts w:eastAsia="Calibri"/>
          <w:lang w:eastAsia="en-US"/>
        </w:rPr>
      </w:pPr>
    </w:p>
    <w:p w:rsidR="00577513" w:rsidRPr="00577513" w:rsidRDefault="00577513" w:rsidP="00577513">
      <w:pPr>
        <w:ind w:firstLine="1418"/>
        <w:jc w:val="both"/>
        <w:rPr>
          <w:rFonts w:eastAsia="Calibri"/>
          <w:lang w:eastAsia="en-US"/>
        </w:rPr>
      </w:pPr>
      <w:r w:rsidRPr="00577513">
        <w:rPr>
          <w:rFonts w:eastAsia="Calibri"/>
          <w:lang w:eastAsia="en-US"/>
        </w:rPr>
        <w:lastRenderedPageBreak/>
        <w:t>No dia 20 de setembro, festeja-se, no Rio Grande do Sul, a Revolução Farroupilha, que eclodiu na noite de 19</w:t>
      </w:r>
      <w:r w:rsidR="00033B99">
        <w:rPr>
          <w:rFonts w:eastAsia="Calibri"/>
          <w:lang w:eastAsia="en-US"/>
        </w:rPr>
        <w:t xml:space="preserve"> de setembro de</w:t>
      </w:r>
      <w:r w:rsidRPr="00577513">
        <w:rPr>
          <w:rFonts w:eastAsia="Calibri"/>
          <w:lang w:eastAsia="en-US"/>
        </w:rPr>
        <w:t xml:space="preserve">1835, quando Bento Gonçalves da Silva avançou, com cerca de duzentos “farrapos” </w:t>
      </w:r>
      <w:r w:rsidR="005403F0">
        <w:rPr>
          <w:rFonts w:eastAsia="Calibri"/>
          <w:lang w:eastAsia="en-US"/>
        </w:rPr>
        <w:t xml:space="preserve">– </w:t>
      </w:r>
      <w:r w:rsidRPr="00577513">
        <w:rPr>
          <w:rFonts w:eastAsia="Calibri"/>
          <w:lang w:eastAsia="en-US"/>
        </w:rPr>
        <w:t>ala dos exaltados, que queriam província</w:t>
      </w:r>
      <w:r w:rsidR="00A10A58">
        <w:rPr>
          <w:rFonts w:eastAsia="Calibri"/>
          <w:lang w:eastAsia="en-US"/>
        </w:rPr>
        <w:t>s</w:t>
      </w:r>
      <w:r w:rsidRPr="00577513">
        <w:rPr>
          <w:rFonts w:eastAsia="Calibri"/>
          <w:lang w:eastAsia="en-US"/>
        </w:rPr>
        <w:t xml:space="preserve"> mais autônomas, unidas por uma república mais flexível</w:t>
      </w:r>
      <w:r w:rsidR="005403F0">
        <w:rPr>
          <w:rFonts w:eastAsia="Calibri"/>
          <w:lang w:eastAsia="en-US"/>
        </w:rPr>
        <w:t xml:space="preserve"> –</w:t>
      </w:r>
      <w:r w:rsidRPr="00577513">
        <w:rPr>
          <w:rFonts w:eastAsia="Calibri"/>
          <w:lang w:eastAsia="en-US"/>
        </w:rPr>
        <w:t xml:space="preserve">, sobre a </w:t>
      </w:r>
      <w:r w:rsidR="005403F0">
        <w:rPr>
          <w:rFonts w:eastAsia="Calibri"/>
          <w:lang w:eastAsia="en-US"/>
        </w:rPr>
        <w:t>C</w:t>
      </w:r>
      <w:r w:rsidRPr="00577513">
        <w:rPr>
          <w:rFonts w:eastAsia="Calibri"/>
          <w:lang w:eastAsia="en-US"/>
        </w:rPr>
        <w:t>apital</w:t>
      </w:r>
      <w:r w:rsidR="00A10A58">
        <w:rPr>
          <w:rFonts w:eastAsia="Calibri"/>
          <w:lang w:eastAsia="en-US"/>
        </w:rPr>
        <w:t>,</w:t>
      </w:r>
      <w:r w:rsidRPr="00577513">
        <w:rPr>
          <w:rFonts w:eastAsia="Calibri"/>
          <w:lang w:eastAsia="en-US"/>
        </w:rPr>
        <w:t xml:space="preserve"> Porto Alegre </w:t>
      </w:r>
      <w:r w:rsidR="005403F0">
        <w:rPr>
          <w:rFonts w:eastAsia="Calibri"/>
          <w:lang w:eastAsia="en-US"/>
        </w:rPr>
        <w:t xml:space="preserve">– </w:t>
      </w:r>
      <w:r w:rsidRPr="00577513">
        <w:rPr>
          <w:rFonts w:eastAsia="Calibri"/>
          <w:lang w:eastAsia="en-US"/>
        </w:rPr>
        <w:t>que na época possuía cerca de quatorze mil habitantes</w:t>
      </w:r>
      <w:r w:rsidR="005403F0">
        <w:rPr>
          <w:rFonts w:eastAsia="Calibri"/>
          <w:lang w:eastAsia="en-US"/>
        </w:rPr>
        <w:t xml:space="preserve"> –</w:t>
      </w:r>
      <w:r w:rsidRPr="00577513">
        <w:rPr>
          <w:rFonts w:eastAsia="Calibri"/>
          <w:lang w:eastAsia="en-US"/>
        </w:rPr>
        <w:t xml:space="preserve">, pelo caminho da Azenha </w:t>
      </w:r>
      <w:r w:rsidR="005403F0">
        <w:rPr>
          <w:rFonts w:eastAsia="Calibri"/>
          <w:lang w:eastAsia="en-US"/>
        </w:rPr>
        <w:t xml:space="preserve">– </w:t>
      </w:r>
      <w:r w:rsidRPr="00577513">
        <w:rPr>
          <w:rFonts w:eastAsia="Calibri"/>
          <w:lang w:eastAsia="en-US"/>
        </w:rPr>
        <w:t>atual Avenida João Pessoa.</w:t>
      </w:r>
    </w:p>
    <w:p w:rsidR="00FA1A21" w:rsidRDefault="00FA1A21" w:rsidP="00577513">
      <w:pPr>
        <w:ind w:firstLine="1418"/>
        <w:jc w:val="both"/>
        <w:rPr>
          <w:rFonts w:eastAsia="Calibri"/>
          <w:lang w:eastAsia="en-US"/>
        </w:rPr>
      </w:pPr>
    </w:p>
    <w:p w:rsidR="00577513" w:rsidRDefault="00577513" w:rsidP="00577513">
      <w:pPr>
        <w:ind w:firstLine="1418"/>
        <w:jc w:val="both"/>
        <w:rPr>
          <w:rFonts w:eastAsia="Calibri"/>
          <w:lang w:eastAsia="en-US"/>
        </w:rPr>
      </w:pPr>
      <w:r w:rsidRPr="00577513">
        <w:rPr>
          <w:rFonts w:eastAsia="Calibri"/>
          <w:lang w:eastAsia="en-US"/>
        </w:rPr>
        <w:t>Historiadores apontam algumas causas para a eclosão da revolta gaúcha, entre elas:</w:t>
      </w:r>
    </w:p>
    <w:p w:rsidR="0084201B" w:rsidRPr="00577513" w:rsidRDefault="0084201B" w:rsidP="00577513">
      <w:pPr>
        <w:ind w:firstLine="1418"/>
        <w:jc w:val="both"/>
        <w:rPr>
          <w:rFonts w:eastAsia="Calibri"/>
          <w:lang w:eastAsia="en-US"/>
        </w:rPr>
      </w:pPr>
    </w:p>
    <w:p w:rsidR="00577513" w:rsidRPr="00F60EEE" w:rsidRDefault="00577513" w:rsidP="00F60EEE">
      <w:pPr>
        <w:ind w:left="2268"/>
        <w:jc w:val="both"/>
        <w:rPr>
          <w:rFonts w:eastAsia="Calibri"/>
          <w:sz w:val="20"/>
          <w:szCs w:val="20"/>
          <w:lang w:eastAsia="en-US"/>
        </w:rPr>
      </w:pPr>
      <w:r w:rsidRPr="00F60EEE">
        <w:rPr>
          <w:rFonts w:eastAsia="Calibri"/>
          <w:sz w:val="20"/>
          <w:szCs w:val="20"/>
        </w:rPr>
        <w:t>1)</w:t>
      </w:r>
      <w:r w:rsidR="008C1736" w:rsidRPr="00F60EEE">
        <w:rPr>
          <w:rFonts w:eastAsia="Calibri"/>
          <w:sz w:val="20"/>
          <w:szCs w:val="20"/>
        </w:rPr>
        <w:t xml:space="preserve"> </w:t>
      </w:r>
      <w:r w:rsidRPr="00F60EEE">
        <w:rPr>
          <w:rFonts w:eastAsia="Calibri"/>
          <w:sz w:val="20"/>
          <w:szCs w:val="20"/>
        </w:rPr>
        <w:t>Causas Econômicas: o Rio Grande</w:t>
      </w:r>
      <w:r w:rsidRPr="00F60EEE">
        <w:rPr>
          <w:rFonts w:eastAsia="Calibri"/>
          <w:sz w:val="20"/>
          <w:szCs w:val="20"/>
          <w:lang w:eastAsia="en-US"/>
        </w:rPr>
        <w:t xml:space="preserve"> do Sul estava esgotado pela sequência de guerras, a última das quais tinha sido a Campanha da Cisplatina, com as estâncias e charqueadas produzindo pouco, com os rebanhos esgotados e sem que o Império brasileiro pagasse as indenizações de guerra, apesar de locupletar-se com as exportações de café e açúcar do centro do País. Os impostos sobre o gado em pé e sobre a arroba de charque – principais produtos da Província</w:t>
      </w:r>
      <w:r w:rsidR="008C1736" w:rsidRPr="00F60EEE">
        <w:rPr>
          <w:rFonts w:eastAsia="Calibri"/>
          <w:sz w:val="20"/>
          <w:szCs w:val="20"/>
          <w:lang w:eastAsia="en-US"/>
        </w:rPr>
        <w:t>.</w:t>
      </w:r>
    </w:p>
    <w:p w:rsidR="00577513" w:rsidRPr="00F60EEE" w:rsidRDefault="00577513" w:rsidP="00F60EEE">
      <w:pPr>
        <w:ind w:left="2268"/>
        <w:jc w:val="both"/>
        <w:rPr>
          <w:rFonts w:eastAsia="Calibri"/>
          <w:sz w:val="20"/>
          <w:szCs w:val="20"/>
          <w:lang w:eastAsia="en-US"/>
        </w:rPr>
      </w:pPr>
      <w:r w:rsidRPr="00F60EEE">
        <w:rPr>
          <w:rFonts w:eastAsia="Calibri"/>
          <w:sz w:val="20"/>
          <w:szCs w:val="20"/>
          <w:lang w:eastAsia="en-US"/>
        </w:rPr>
        <w:t>Todos os produtos da pecuária pagavam dízimo. Cada arroba exportada pagava seiscentos réis de taxa, e cada légua de campo pagava cem mil réis de imposto anual. O pior, porém, é que o centro do Brasil preferia comprar o charque platino ao invés do charque rio</w:t>
      </w:r>
      <w:r w:rsidR="00CC7A15">
        <w:rPr>
          <w:rFonts w:eastAsia="Calibri"/>
          <w:sz w:val="20"/>
          <w:szCs w:val="20"/>
          <w:lang w:eastAsia="en-US"/>
        </w:rPr>
        <w:noBreakHyphen/>
      </w:r>
      <w:r w:rsidRPr="00F60EEE">
        <w:rPr>
          <w:rFonts w:eastAsia="Calibri"/>
          <w:sz w:val="20"/>
          <w:szCs w:val="20"/>
          <w:lang w:eastAsia="en-US"/>
        </w:rPr>
        <w:t>grandense, que era produzido pelo braço escravo das charqueadas, e, portanto, caro. O charque uruguaio ou argentino, fruto do braço assalariado nos intervalos das infindáveis guerras e revoluções do Prata, era vendi- do, no Rio de Janeiro e em São Paulo, bem mais barato do que o charque rio-grandense.</w:t>
      </w:r>
    </w:p>
    <w:p w:rsidR="00577513" w:rsidRPr="00F60EEE" w:rsidRDefault="00577513" w:rsidP="00F60EEE">
      <w:pPr>
        <w:ind w:left="2268"/>
        <w:jc w:val="both"/>
        <w:rPr>
          <w:rFonts w:eastAsia="Calibri"/>
          <w:sz w:val="20"/>
          <w:szCs w:val="20"/>
          <w:lang w:eastAsia="en-US"/>
        </w:rPr>
      </w:pPr>
      <w:r w:rsidRPr="00F60EEE">
        <w:rPr>
          <w:rFonts w:eastAsia="Calibri"/>
          <w:sz w:val="20"/>
          <w:szCs w:val="20"/>
          <w:lang w:eastAsia="en-US"/>
        </w:rPr>
        <w:t>2)</w:t>
      </w:r>
      <w:r w:rsidR="008C1736" w:rsidRPr="00F60EEE">
        <w:rPr>
          <w:rFonts w:eastAsia="Calibri"/>
          <w:sz w:val="20"/>
          <w:szCs w:val="20"/>
          <w:lang w:eastAsia="en-US"/>
        </w:rPr>
        <w:t xml:space="preserve"> </w:t>
      </w:r>
      <w:r w:rsidRPr="00F60EEE">
        <w:rPr>
          <w:rFonts w:eastAsia="Calibri"/>
          <w:sz w:val="20"/>
          <w:szCs w:val="20"/>
          <w:lang w:eastAsia="en-US"/>
        </w:rPr>
        <w:t>Causas Sociais: o Rio Grande do Sul tinha quatorze municípios e cidades, com suas vilas respectivas, e uma população de, aproximadamente, 150 mil pessoas, entre brancos, escravos e índios. Não havia uma escola pública, uma ponte construída ou uma estrada em boas condições. Apesar do seu continuado sacrifício nas guerras de fronteiras, da riqueza que o café acumulava na Corte, da sangria na sua população masculina dizimada pelas guerras e do luto constante das mulheres gaúchas, o Rio Grande do Sul não merecia qualquer atenção ou reconhecimento por parte do Império. O descontentamento era geral.</w:t>
      </w:r>
    </w:p>
    <w:p w:rsidR="00577513" w:rsidRPr="00F60EEE" w:rsidRDefault="00577513" w:rsidP="00F60EEE">
      <w:pPr>
        <w:ind w:left="2268"/>
        <w:jc w:val="both"/>
        <w:rPr>
          <w:rFonts w:eastAsia="Calibri"/>
          <w:sz w:val="20"/>
          <w:szCs w:val="20"/>
          <w:lang w:eastAsia="en-US"/>
        </w:rPr>
      </w:pPr>
      <w:r w:rsidRPr="00F60EEE">
        <w:rPr>
          <w:rFonts w:eastAsia="Calibri"/>
          <w:sz w:val="20"/>
          <w:szCs w:val="20"/>
          <w:lang w:eastAsia="en-US"/>
        </w:rPr>
        <w:t>3)</w:t>
      </w:r>
      <w:r w:rsidR="008C1736" w:rsidRPr="00F60EEE">
        <w:rPr>
          <w:rFonts w:eastAsia="Calibri"/>
          <w:sz w:val="20"/>
          <w:szCs w:val="20"/>
          <w:lang w:eastAsia="en-US"/>
        </w:rPr>
        <w:t xml:space="preserve"> </w:t>
      </w:r>
      <w:r w:rsidRPr="00F60EEE">
        <w:rPr>
          <w:rFonts w:eastAsia="Calibri"/>
          <w:sz w:val="20"/>
          <w:szCs w:val="20"/>
          <w:lang w:eastAsia="en-US"/>
        </w:rPr>
        <w:t>Causas Políticas: O Movimento Farroupilha foi um dos muitos movimentos liberais que sacudiram a Regência na primeira metade do século XIX, na década de trinta, e foi, de fato, a primeira experiência republicana no território do Brasil.</w:t>
      </w:r>
    </w:p>
    <w:p w:rsidR="00577513" w:rsidRPr="00F60EEE" w:rsidRDefault="00577513" w:rsidP="00F60EEE">
      <w:pPr>
        <w:ind w:left="2268"/>
        <w:jc w:val="both"/>
        <w:rPr>
          <w:rFonts w:eastAsia="Calibri"/>
          <w:sz w:val="20"/>
          <w:szCs w:val="20"/>
          <w:lang w:eastAsia="en-US"/>
        </w:rPr>
      </w:pPr>
      <w:r w:rsidRPr="00F60EEE">
        <w:rPr>
          <w:rFonts w:eastAsia="Calibri"/>
          <w:sz w:val="20"/>
          <w:szCs w:val="20"/>
          <w:lang w:eastAsia="en-US"/>
        </w:rPr>
        <w:t>As causas políticas que levaram à Revolução foram muitas, sobretudo graças à inabilidade do Presidente da Província, Dr. Antônio Rodrigues Fernandes Braga, primeiro rio</w:t>
      </w:r>
      <w:r w:rsidR="00CC7A15">
        <w:rPr>
          <w:rFonts w:eastAsia="Calibri"/>
          <w:sz w:val="20"/>
          <w:szCs w:val="20"/>
          <w:lang w:eastAsia="en-US"/>
        </w:rPr>
        <w:noBreakHyphen/>
      </w:r>
      <w:r w:rsidRPr="00F60EEE">
        <w:rPr>
          <w:rFonts w:eastAsia="Calibri"/>
          <w:sz w:val="20"/>
          <w:szCs w:val="20"/>
          <w:lang w:eastAsia="en-US"/>
        </w:rPr>
        <w:t>grandense a ocupar tão alto posto. Fernandes Braga denunciou Bento Gonçalves da Silva como conspirador, e a recém-empossada Assembleia Provincial (20-4-1835) – substituta do antigo Conselho Geral da Província e onde o Partido Liberal tinha maioria – exigiu que o Presidente Fernandes Braga apresentasse provas, mas esse, em sessão secreta, não pode fazê-lo. Bento Gonçalves consolidava, assim, sua posição de líder liberal. Anteriormente, já fora denunciado como conspirador contra o Império pelo Marechal Sebastião Barreto Pinto, quando se revoltara diante da famigerada e reacionária “Sociedade Militar”. Chamado à Corte nessa ocasião para se defender, voltou inocentado das acusações e altamente prestigiado, conseguindo a nomeação de Fernandes Braga para presidente, o qual, agora, lhe pagava o gesto com nova acusação.</w:t>
      </w:r>
    </w:p>
    <w:p w:rsidR="00577513" w:rsidRPr="00F60EEE" w:rsidRDefault="00577513" w:rsidP="00F60EEE">
      <w:pPr>
        <w:ind w:left="2268"/>
        <w:jc w:val="both"/>
        <w:rPr>
          <w:rFonts w:eastAsia="Calibri"/>
          <w:sz w:val="20"/>
          <w:szCs w:val="20"/>
          <w:lang w:eastAsia="en-US"/>
        </w:rPr>
      </w:pPr>
      <w:r w:rsidRPr="00F60EEE">
        <w:rPr>
          <w:rFonts w:eastAsia="Calibri"/>
          <w:sz w:val="20"/>
          <w:szCs w:val="20"/>
          <w:lang w:eastAsia="en-US"/>
        </w:rPr>
        <w:t>Funcionando durante pouco mais de mês, a Assembleia Provincial foi, sempre, um caldeirão fervente.</w:t>
      </w:r>
    </w:p>
    <w:p w:rsidR="00577513" w:rsidRPr="00F60EEE" w:rsidRDefault="00577513" w:rsidP="00F60EEE">
      <w:pPr>
        <w:ind w:left="2268"/>
        <w:jc w:val="both"/>
        <w:rPr>
          <w:rFonts w:eastAsia="Calibri"/>
          <w:sz w:val="20"/>
          <w:szCs w:val="20"/>
          <w:lang w:eastAsia="en-US"/>
        </w:rPr>
      </w:pPr>
      <w:r w:rsidRPr="00F60EEE">
        <w:rPr>
          <w:rFonts w:eastAsia="Calibri"/>
          <w:sz w:val="20"/>
          <w:szCs w:val="20"/>
          <w:lang w:eastAsia="en-US"/>
        </w:rPr>
        <w:t>4)</w:t>
      </w:r>
      <w:r w:rsidR="008C1736" w:rsidRPr="00F60EEE">
        <w:rPr>
          <w:rFonts w:eastAsia="Calibri"/>
          <w:sz w:val="20"/>
          <w:szCs w:val="20"/>
          <w:lang w:eastAsia="en-US"/>
        </w:rPr>
        <w:t xml:space="preserve"> </w:t>
      </w:r>
      <w:r w:rsidRPr="00F60EEE">
        <w:rPr>
          <w:rFonts w:eastAsia="Calibri"/>
          <w:sz w:val="20"/>
          <w:szCs w:val="20"/>
          <w:lang w:eastAsia="en-US"/>
        </w:rPr>
        <w:t>Causas Militares: a autoridade militar maior da Província era o Comandante das Armas, Marechal Sebastião Barreto Pinto, conservador ferrenho e feroz inimigo de Bento Gonçalves, que fora comandante de fronteira em Jaguarão.</w:t>
      </w:r>
    </w:p>
    <w:p w:rsidR="00577513" w:rsidRPr="00F60EEE" w:rsidRDefault="00577513" w:rsidP="00F60EEE">
      <w:pPr>
        <w:ind w:left="2268"/>
        <w:jc w:val="both"/>
        <w:rPr>
          <w:rFonts w:eastAsia="Calibri"/>
          <w:sz w:val="20"/>
          <w:szCs w:val="20"/>
          <w:lang w:eastAsia="en-US"/>
        </w:rPr>
      </w:pPr>
      <w:r w:rsidRPr="00F60EEE">
        <w:rPr>
          <w:rFonts w:eastAsia="Calibri"/>
          <w:sz w:val="20"/>
          <w:szCs w:val="20"/>
          <w:lang w:eastAsia="en-US"/>
        </w:rPr>
        <w:t>Bento Gonçalves da Silva não era oficial do exército, mas guerrilheiro das milícias e, depois da Guarda Nacional, forjado e experimentado no campo de batalha, foi comandante de gaúchos que apenas se fardavam – quando recebiam farda – nos períodos de guerra. Sua brilhante carreira de armas, desde soldado raso até Coronel da Guarda Nacional, era a causa do ciúme do velho marechal do exército brasileiro. Que não era bem visto pelos grandes do Império prova o fato de que recebeu quatro condecorações por seu</w:t>
      </w:r>
      <w:r w:rsidR="00CC7A15">
        <w:rPr>
          <w:rFonts w:eastAsia="Calibri"/>
          <w:sz w:val="20"/>
          <w:szCs w:val="20"/>
          <w:lang w:eastAsia="en-US"/>
        </w:rPr>
        <w:t>s</w:t>
      </w:r>
      <w:r w:rsidRPr="00F60EEE">
        <w:rPr>
          <w:rFonts w:eastAsia="Calibri"/>
          <w:sz w:val="20"/>
          <w:szCs w:val="20"/>
          <w:lang w:eastAsia="en-US"/>
        </w:rPr>
        <w:t xml:space="preserve"> feitos militares, mas nunca recebeu terras nem título de nobreza, ao contrário, por </w:t>
      </w:r>
      <w:r w:rsidRPr="00F60EEE">
        <w:rPr>
          <w:rFonts w:eastAsia="Calibri"/>
          <w:sz w:val="20"/>
          <w:szCs w:val="20"/>
          <w:lang w:eastAsia="en-US"/>
        </w:rPr>
        <w:lastRenderedPageBreak/>
        <w:t>exemplo, de Manuel Marques de Souza, João da Silva Tavares, Francisco Pedro de Abreu e do próprio Osório.</w:t>
      </w:r>
      <w:r w:rsidR="00E72707">
        <w:rPr>
          <w:rStyle w:val="Refdenotaderodap"/>
          <w:rFonts w:eastAsia="Calibri"/>
          <w:sz w:val="20"/>
          <w:szCs w:val="20"/>
          <w:lang w:eastAsia="en-US"/>
        </w:rPr>
        <w:footnoteReference w:id="2"/>
      </w:r>
    </w:p>
    <w:p w:rsidR="0084201B" w:rsidRPr="00577513" w:rsidRDefault="0084201B" w:rsidP="00577513">
      <w:pPr>
        <w:ind w:firstLine="1418"/>
        <w:jc w:val="both"/>
        <w:rPr>
          <w:rFonts w:eastAsia="Calibri"/>
          <w:lang w:eastAsia="en-US"/>
        </w:rPr>
      </w:pPr>
    </w:p>
    <w:p w:rsidR="00577513" w:rsidRPr="00577513" w:rsidRDefault="00577513" w:rsidP="00577513">
      <w:pPr>
        <w:ind w:firstLine="1418"/>
        <w:jc w:val="both"/>
        <w:rPr>
          <w:rFonts w:eastAsia="Calibri"/>
          <w:lang w:eastAsia="en-US"/>
        </w:rPr>
      </w:pPr>
      <w:r w:rsidRPr="00577513">
        <w:rPr>
          <w:rFonts w:eastAsia="Calibri"/>
          <w:lang w:eastAsia="en-US"/>
        </w:rPr>
        <w:t>Portanto, os problemas econômicos que atingiam as classes dominantes figuram entre as principais causas da Revolução</w:t>
      </w:r>
      <w:r w:rsidR="005403F0">
        <w:rPr>
          <w:rFonts w:eastAsia="Calibri"/>
          <w:lang w:eastAsia="en-US"/>
        </w:rPr>
        <w:t xml:space="preserve"> Farroupilha</w:t>
      </w:r>
      <w:r w:rsidRPr="00577513">
        <w:rPr>
          <w:rFonts w:eastAsia="Calibri"/>
          <w:lang w:eastAsia="en-US"/>
        </w:rPr>
        <w:t xml:space="preserve">. Os poderosos estancieiros gaúchos queriam que o governo imperial protegesse a pecuária do </w:t>
      </w:r>
      <w:r w:rsidR="005403F0">
        <w:rPr>
          <w:rFonts w:eastAsia="Calibri"/>
          <w:lang w:eastAsia="en-US"/>
        </w:rPr>
        <w:t>Rio Grande do Sul</w:t>
      </w:r>
      <w:r w:rsidR="005403F0" w:rsidRPr="00577513">
        <w:rPr>
          <w:rFonts w:eastAsia="Calibri"/>
          <w:lang w:eastAsia="en-US"/>
        </w:rPr>
        <w:t xml:space="preserve"> </w:t>
      </w:r>
      <w:r w:rsidRPr="00577513">
        <w:rPr>
          <w:rFonts w:eastAsia="Calibri"/>
          <w:lang w:eastAsia="en-US"/>
        </w:rPr>
        <w:t>e dificultasse a entrada do charque argentino e uruguaio no Brasil</w:t>
      </w:r>
      <w:r w:rsidR="005403F0">
        <w:rPr>
          <w:rFonts w:eastAsia="Calibri"/>
          <w:lang w:eastAsia="en-US"/>
        </w:rPr>
        <w:t>,</w:t>
      </w:r>
      <w:r w:rsidRPr="00577513">
        <w:rPr>
          <w:rFonts w:eastAsia="Calibri"/>
          <w:lang w:eastAsia="en-US"/>
        </w:rPr>
        <w:t xml:space="preserve"> que, devido ao baixo imposto de importação, fazia concorrência desleal, arruinando a economia gaúcha. Essa mesma elite dos grandes fazendeiros também lutava junto ao governo imperial por uma maior liberdade administrativa para o </w:t>
      </w:r>
      <w:r w:rsidR="005403F0">
        <w:rPr>
          <w:rFonts w:eastAsia="Calibri"/>
          <w:lang w:eastAsia="en-US"/>
        </w:rPr>
        <w:t>Rio Grande do Sul</w:t>
      </w:r>
      <w:r w:rsidRPr="00577513">
        <w:rPr>
          <w:rFonts w:eastAsia="Calibri"/>
          <w:lang w:eastAsia="en-US"/>
        </w:rPr>
        <w:t>.</w:t>
      </w:r>
    </w:p>
    <w:p w:rsidR="00577513" w:rsidRPr="00577513" w:rsidRDefault="00577513" w:rsidP="00577513">
      <w:pPr>
        <w:ind w:firstLine="1418"/>
        <w:jc w:val="both"/>
        <w:rPr>
          <w:rFonts w:eastAsia="Calibri"/>
          <w:lang w:eastAsia="en-US"/>
        </w:rPr>
      </w:pPr>
    </w:p>
    <w:p w:rsidR="00577513" w:rsidRDefault="00577513" w:rsidP="00577513">
      <w:pPr>
        <w:ind w:firstLine="1418"/>
        <w:jc w:val="both"/>
        <w:rPr>
          <w:rFonts w:eastAsia="Calibri"/>
          <w:lang w:eastAsia="en-US"/>
        </w:rPr>
      </w:pPr>
      <w:r w:rsidRPr="00577513">
        <w:rPr>
          <w:rFonts w:eastAsia="Calibri"/>
          <w:lang w:eastAsia="en-US"/>
        </w:rPr>
        <w:t xml:space="preserve">A Revolução durou </w:t>
      </w:r>
      <w:r w:rsidR="005403F0">
        <w:rPr>
          <w:rFonts w:eastAsia="Calibri"/>
          <w:lang w:eastAsia="en-US"/>
        </w:rPr>
        <w:t>aproximadamente</w:t>
      </w:r>
      <w:r w:rsidR="005403F0" w:rsidRPr="00577513">
        <w:rPr>
          <w:rFonts w:eastAsia="Calibri"/>
          <w:lang w:eastAsia="en-US"/>
        </w:rPr>
        <w:t xml:space="preserve"> </w:t>
      </w:r>
      <w:r w:rsidRPr="00577513">
        <w:rPr>
          <w:rFonts w:eastAsia="Calibri"/>
          <w:lang w:eastAsia="en-US"/>
        </w:rPr>
        <w:t xml:space="preserve">dez anos, sem vencedor </w:t>
      </w:r>
      <w:r w:rsidR="00A10A58">
        <w:rPr>
          <w:rFonts w:eastAsia="Calibri"/>
          <w:lang w:eastAsia="en-US"/>
        </w:rPr>
        <w:t>ou</w:t>
      </w:r>
      <w:r w:rsidRPr="00577513">
        <w:rPr>
          <w:rFonts w:eastAsia="Calibri"/>
          <w:lang w:eastAsia="en-US"/>
        </w:rPr>
        <w:t xml:space="preserve"> vencido. O tratado de paz foi assinado em Ponche Verde, pelo </w:t>
      </w:r>
      <w:r w:rsidR="005403F0">
        <w:rPr>
          <w:rFonts w:eastAsia="Calibri"/>
          <w:lang w:eastAsia="en-US"/>
        </w:rPr>
        <w:t>b</w:t>
      </w:r>
      <w:r w:rsidRPr="00577513">
        <w:rPr>
          <w:rFonts w:eastAsia="Calibri"/>
          <w:lang w:eastAsia="en-US"/>
        </w:rPr>
        <w:t xml:space="preserve">arão Duque de Caxias e pelo </w:t>
      </w:r>
      <w:r w:rsidR="005403F0">
        <w:rPr>
          <w:rFonts w:eastAsia="Calibri"/>
          <w:lang w:eastAsia="en-US"/>
        </w:rPr>
        <w:t>g</w:t>
      </w:r>
      <w:r w:rsidRPr="00577513">
        <w:rPr>
          <w:rFonts w:eastAsia="Calibri"/>
          <w:lang w:eastAsia="en-US"/>
        </w:rPr>
        <w:t>eneral Davi Canabarro em 28</w:t>
      </w:r>
      <w:r w:rsidR="005403F0">
        <w:rPr>
          <w:rFonts w:eastAsia="Calibri"/>
          <w:lang w:eastAsia="en-US"/>
        </w:rPr>
        <w:t xml:space="preserve"> de fevereiro de</w:t>
      </w:r>
      <w:r w:rsidRPr="00577513">
        <w:rPr>
          <w:rFonts w:eastAsia="Calibri"/>
          <w:lang w:eastAsia="en-US"/>
        </w:rPr>
        <w:t>1845.</w:t>
      </w:r>
    </w:p>
    <w:p w:rsidR="008C1736" w:rsidRPr="00577513" w:rsidRDefault="008C1736" w:rsidP="00577513">
      <w:pPr>
        <w:ind w:firstLine="1418"/>
        <w:jc w:val="both"/>
        <w:rPr>
          <w:rFonts w:eastAsia="Calibri"/>
          <w:lang w:eastAsia="en-US"/>
        </w:rPr>
      </w:pPr>
    </w:p>
    <w:p w:rsidR="00577513" w:rsidRDefault="00577513" w:rsidP="00577513">
      <w:pPr>
        <w:ind w:firstLine="1418"/>
        <w:jc w:val="both"/>
        <w:rPr>
          <w:rFonts w:eastAsia="Calibri"/>
          <w:lang w:eastAsia="en-US"/>
        </w:rPr>
      </w:pPr>
      <w:r w:rsidRPr="00577513">
        <w:rPr>
          <w:rFonts w:eastAsia="Calibri"/>
          <w:lang w:eastAsia="en-US"/>
        </w:rPr>
        <w:t xml:space="preserve">Fora da Capital, os farroupilhas passaram a ter expressivos êxitos. Na Batalha do </w:t>
      </w:r>
      <w:proofErr w:type="spellStart"/>
      <w:r w:rsidRPr="00577513">
        <w:rPr>
          <w:rFonts w:eastAsia="Calibri"/>
          <w:lang w:eastAsia="en-US"/>
        </w:rPr>
        <w:t>Seival</w:t>
      </w:r>
      <w:proofErr w:type="spellEnd"/>
      <w:r w:rsidRPr="00577513">
        <w:rPr>
          <w:rFonts w:eastAsia="Calibri"/>
          <w:lang w:eastAsia="en-US"/>
        </w:rPr>
        <w:t xml:space="preserve"> </w:t>
      </w:r>
      <w:r w:rsidR="005403F0">
        <w:rPr>
          <w:rFonts w:eastAsia="Calibri"/>
          <w:lang w:eastAsia="en-US"/>
        </w:rPr>
        <w:t xml:space="preserve">– </w:t>
      </w:r>
      <w:r w:rsidRPr="00577513">
        <w:rPr>
          <w:rFonts w:eastAsia="Calibri"/>
          <w:lang w:eastAsia="en-US"/>
        </w:rPr>
        <w:t xml:space="preserve">que fica no atual município de </w:t>
      </w:r>
      <w:proofErr w:type="spellStart"/>
      <w:r w:rsidRPr="00577513">
        <w:rPr>
          <w:rFonts w:eastAsia="Calibri"/>
          <w:lang w:eastAsia="en-US"/>
        </w:rPr>
        <w:t>Candiota</w:t>
      </w:r>
      <w:proofErr w:type="spellEnd"/>
      <w:r w:rsidR="005403F0">
        <w:rPr>
          <w:rFonts w:eastAsia="Calibri"/>
          <w:lang w:eastAsia="en-US"/>
        </w:rPr>
        <w:t xml:space="preserve"> –</w:t>
      </w:r>
      <w:r w:rsidRPr="00577513">
        <w:rPr>
          <w:rFonts w:eastAsia="Calibri"/>
          <w:lang w:eastAsia="en-US"/>
        </w:rPr>
        <w:t xml:space="preserve">, o </w:t>
      </w:r>
      <w:r w:rsidR="005403F0">
        <w:rPr>
          <w:rFonts w:eastAsia="Calibri"/>
          <w:lang w:eastAsia="en-US"/>
        </w:rPr>
        <w:t>g</w:t>
      </w:r>
      <w:r w:rsidRPr="00577513">
        <w:rPr>
          <w:rFonts w:eastAsia="Calibri"/>
          <w:lang w:eastAsia="en-US"/>
        </w:rPr>
        <w:t>eneral Antônio de Souza Netto impôs fragorosa derrota ao legalista João da Silva Tavares, que possuía 170 combatentes a mais. No dia seguinte, em 11</w:t>
      </w:r>
      <w:r w:rsidR="005403F0">
        <w:rPr>
          <w:rFonts w:eastAsia="Calibri"/>
          <w:lang w:eastAsia="en-US"/>
        </w:rPr>
        <w:t xml:space="preserve"> de setembro de</w:t>
      </w:r>
      <w:r w:rsidR="00A10A58">
        <w:rPr>
          <w:rFonts w:eastAsia="Calibri"/>
          <w:lang w:eastAsia="en-US"/>
        </w:rPr>
        <w:t xml:space="preserve"> </w:t>
      </w:r>
      <w:r w:rsidRPr="00577513">
        <w:rPr>
          <w:rFonts w:eastAsia="Calibri"/>
          <w:lang w:eastAsia="en-US"/>
        </w:rPr>
        <w:t xml:space="preserve">1836, proclamou a República Rio-Grandense, com sede </w:t>
      </w:r>
      <w:r w:rsidR="00A10A58">
        <w:rPr>
          <w:rFonts w:eastAsia="Calibri"/>
          <w:lang w:eastAsia="en-US"/>
        </w:rPr>
        <w:t>em</w:t>
      </w:r>
      <w:r w:rsidR="005403F0" w:rsidRPr="00577513">
        <w:rPr>
          <w:rFonts w:eastAsia="Calibri"/>
          <w:lang w:eastAsia="en-US"/>
        </w:rPr>
        <w:t xml:space="preserve"> </w:t>
      </w:r>
      <w:r w:rsidRPr="00577513">
        <w:rPr>
          <w:rFonts w:eastAsia="Calibri"/>
          <w:lang w:eastAsia="en-US"/>
        </w:rPr>
        <w:t>Piratini.</w:t>
      </w:r>
    </w:p>
    <w:p w:rsidR="0084201B" w:rsidRPr="00577513" w:rsidRDefault="0084201B" w:rsidP="00577513">
      <w:pPr>
        <w:ind w:firstLine="1418"/>
        <w:jc w:val="both"/>
        <w:rPr>
          <w:rFonts w:eastAsia="Calibri"/>
          <w:lang w:eastAsia="en-US"/>
        </w:rPr>
      </w:pPr>
    </w:p>
    <w:p w:rsidR="00577513" w:rsidRPr="00577513" w:rsidRDefault="00577513" w:rsidP="00577513">
      <w:pPr>
        <w:ind w:firstLine="1418"/>
        <w:jc w:val="both"/>
        <w:rPr>
          <w:rFonts w:eastAsia="Calibri"/>
          <w:lang w:eastAsia="en-US"/>
        </w:rPr>
      </w:pPr>
      <w:r w:rsidRPr="00577513">
        <w:rPr>
          <w:rFonts w:eastAsia="Calibri"/>
          <w:lang w:eastAsia="en-US"/>
        </w:rPr>
        <w:t>Discurso de proclamação da República Rio-Grandense</w:t>
      </w:r>
      <w:r w:rsidR="0084201B">
        <w:rPr>
          <w:rFonts w:eastAsia="Calibri"/>
          <w:lang w:eastAsia="en-US"/>
        </w:rPr>
        <w:t xml:space="preserve"> feito por </w:t>
      </w:r>
      <w:r w:rsidR="0084201B" w:rsidRPr="00577513">
        <w:rPr>
          <w:rFonts w:eastAsia="Calibri"/>
          <w:lang w:eastAsia="en-US"/>
        </w:rPr>
        <w:t>Antônio de Souza Netto</w:t>
      </w:r>
      <w:r w:rsidRPr="00577513">
        <w:rPr>
          <w:rFonts w:eastAsia="Calibri"/>
          <w:lang w:eastAsia="en-US"/>
        </w:rPr>
        <w:t>:</w:t>
      </w:r>
    </w:p>
    <w:p w:rsidR="00577513" w:rsidRPr="00577513" w:rsidRDefault="00577513" w:rsidP="00577513">
      <w:pPr>
        <w:ind w:firstLine="1418"/>
        <w:jc w:val="both"/>
        <w:rPr>
          <w:rFonts w:eastAsia="Calibri"/>
          <w:lang w:eastAsia="en-US"/>
        </w:rPr>
      </w:pPr>
    </w:p>
    <w:p w:rsidR="00577513" w:rsidRPr="00F60EEE" w:rsidRDefault="00577513" w:rsidP="00F60EEE">
      <w:pPr>
        <w:ind w:left="2268"/>
        <w:jc w:val="both"/>
        <w:rPr>
          <w:rFonts w:eastAsia="Calibri"/>
          <w:sz w:val="20"/>
          <w:szCs w:val="20"/>
          <w:lang w:eastAsia="en-US"/>
        </w:rPr>
      </w:pPr>
      <w:r w:rsidRPr="00F60EEE">
        <w:rPr>
          <w:rFonts w:eastAsia="Calibri"/>
          <w:sz w:val="20"/>
          <w:szCs w:val="20"/>
          <w:lang w:eastAsia="en-US"/>
        </w:rPr>
        <w:t>Camaradas! Nós, que compomos a Primeira Brigada do exército liberal, devemos ser os primeiros a proclamar, como proclamamos, a independência dessa província, a qual fica desligada das demais do Império e forma um Estado livre e independente, com o título de República Rio-Grandense, e cujo manifesto às nações civilizadas se fará oportunamente. Camaradas! Gritemos pela primeira vez: Viva a República Rio-Grandense! Viva a independência! Viva o exército republicano rio-grandense!</w:t>
      </w:r>
    </w:p>
    <w:p w:rsidR="00577513" w:rsidRPr="00F60EEE" w:rsidRDefault="00577513" w:rsidP="00F60EEE">
      <w:pPr>
        <w:ind w:left="2268"/>
        <w:jc w:val="both"/>
        <w:rPr>
          <w:rFonts w:eastAsia="Calibri"/>
          <w:sz w:val="20"/>
          <w:szCs w:val="20"/>
          <w:lang w:eastAsia="en-US"/>
        </w:rPr>
      </w:pPr>
      <w:r w:rsidRPr="00F60EEE">
        <w:rPr>
          <w:rFonts w:eastAsia="Calibri"/>
          <w:sz w:val="20"/>
          <w:szCs w:val="20"/>
          <w:lang w:eastAsia="en-US"/>
        </w:rPr>
        <w:t>Todavia, os farrapos sofreram outro duro revés perto da Capital, a qual sitiavam, ao serem batidos na Ilha de Fanfa; o exército rebelde de mil homens dispersou-se, e seu comandante, General Bento Gonçalves da Silva, foi preso e levado para a Fortaleza da Laje, no Rio de Janeiro.</w:t>
      </w:r>
    </w:p>
    <w:p w:rsidR="00577513" w:rsidRPr="00F60EEE" w:rsidRDefault="00577513" w:rsidP="00F60EEE">
      <w:pPr>
        <w:ind w:left="2268"/>
        <w:jc w:val="both"/>
        <w:rPr>
          <w:rFonts w:eastAsia="Calibri"/>
          <w:sz w:val="20"/>
          <w:szCs w:val="20"/>
          <w:lang w:eastAsia="en-US"/>
        </w:rPr>
      </w:pPr>
      <w:r w:rsidRPr="00F60EEE">
        <w:rPr>
          <w:rFonts w:eastAsia="Calibri"/>
          <w:sz w:val="20"/>
          <w:szCs w:val="20"/>
          <w:lang w:eastAsia="en-US"/>
        </w:rPr>
        <w:t xml:space="preserve">Em 1839, juntou-se ao exército farrapo o corsário italiano Giuseppe Garibaldi. Os farrapos precisavam, após quatro anos de combates, acesso à Lagoa dos Patos e ao Oceano, que eram bloqueados pelos imperialistas assentados em Porto Alegre e Rio Grande, respectivamente. Para romper o cerco, resolveram sub- levar Santa Catarina, onde possuíam simpatizantes. Para tanto, decidiram tomar a estratégica cidade de Laguna. Para tanto, Garibaldi mandou construir dois enormes </w:t>
      </w:r>
      <w:proofErr w:type="spellStart"/>
      <w:r w:rsidRPr="00F60EEE">
        <w:rPr>
          <w:rFonts w:eastAsia="Calibri"/>
          <w:sz w:val="20"/>
          <w:szCs w:val="20"/>
          <w:lang w:eastAsia="en-US"/>
        </w:rPr>
        <w:t>lanchões</w:t>
      </w:r>
      <w:proofErr w:type="spellEnd"/>
      <w:r w:rsidRPr="00F60EEE">
        <w:rPr>
          <w:rFonts w:eastAsia="Calibri"/>
          <w:sz w:val="20"/>
          <w:szCs w:val="20"/>
          <w:lang w:eastAsia="en-US"/>
        </w:rPr>
        <w:t xml:space="preserve"> numa fazenda do atual município de Camaquã (que dista cerca de 125 quilômetros de Porto Alegre), que foram arrastados entre o atual município de Palmares do Sul e a foz do Rio Tramandaí (no atual município de Tramandaí), sobre carreta de oito rodas, por cerca de duzentos bois. Em Araranguá, no Estado de Santa Catarina, o </w:t>
      </w:r>
      <w:proofErr w:type="spellStart"/>
      <w:r w:rsidRPr="00F60EEE">
        <w:rPr>
          <w:rFonts w:eastAsia="Calibri"/>
          <w:sz w:val="20"/>
          <w:szCs w:val="20"/>
          <w:lang w:eastAsia="en-US"/>
        </w:rPr>
        <w:t>lanchão</w:t>
      </w:r>
      <w:proofErr w:type="spellEnd"/>
      <w:r w:rsidRPr="00F60EEE">
        <w:rPr>
          <w:rFonts w:eastAsia="Calibri"/>
          <w:sz w:val="20"/>
          <w:szCs w:val="20"/>
          <w:lang w:eastAsia="en-US"/>
        </w:rPr>
        <w:t xml:space="preserve"> Rio Pardo naufragou; todavia, seguiram em frente com o </w:t>
      </w:r>
      <w:proofErr w:type="spellStart"/>
      <w:r w:rsidRPr="00F60EEE">
        <w:rPr>
          <w:rFonts w:eastAsia="Calibri"/>
          <w:sz w:val="20"/>
          <w:szCs w:val="20"/>
          <w:lang w:eastAsia="en-US"/>
        </w:rPr>
        <w:t>lanchão</w:t>
      </w:r>
      <w:proofErr w:type="spellEnd"/>
      <w:r w:rsidRPr="00F60EEE">
        <w:rPr>
          <w:rFonts w:eastAsia="Calibri"/>
          <w:sz w:val="20"/>
          <w:szCs w:val="20"/>
          <w:lang w:eastAsia="en-US"/>
        </w:rPr>
        <w:t xml:space="preserve"> </w:t>
      </w:r>
      <w:proofErr w:type="spellStart"/>
      <w:r w:rsidRPr="00F60EEE">
        <w:rPr>
          <w:rFonts w:eastAsia="Calibri"/>
          <w:sz w:val="20"/>
          <w:szCs w:val="20"/>
          <w:lang w:eastAsia="en-US"/>
        </w:rPr>
        <w:t>Seival</w:t>
      </w:r>
      <w:proofErr w:type="spellEnd"/>
      <w:r w:rsidRPr="00F60EEE">
        <w:rPr>
          <w:rFonts w:eastAsia="Calibri"/>
          <w:sz w:val="20"/>
          <w:szCs w:val="20"/>
          <w:lang w:eastAsia="en-US"/>
        </w:rPr>
        <w:t xml:space="preserve">, comandado pelo americano John </w:t>
      </w:r>
      <w:proofErr w:type="spellStart"/>
      <w:r w:rsidRPr="00F60EEE">
        <w:rPr>
          <w:rFonts w:eastAsia="Calibri"/>
          <w:sz w:val="20"/>
          <w:szCs w:val="20"/>
          <w:lang w:eastAsia="en-US"/>
        </w:rPr>
        <w:t>Griggs</w:t>
      </w:r>
      <w:proofErr w:type="spellEnd"/>
      <w:r w:rsidRPr="00F60EEE">
        <w:rPr>
          <w:rFonts w:eastAsia="Calibri"/>
          <w:sz w:val="20"/>
          <w:szCs w:val="20"/>
          <w:lang w:eastAsia="en-US"/>
        </w:rPr>
        <w:t xml:space="preserve"> (apelidado de “João Grande”). Em Laguna, os lanceiros, apoiados pela tropa de Davi Canabarro, obtiveram grande vitória e anexaram a Província em 29-7-1839, denominando-a República Juliana.</w:t>
      </w:r>
    </w:p>
    <w:p w:rsidR="008C1736" w:rsidRPr="00F60EEE" w:rsidRDefault="008C1736" w:rsidP="00F60EEE">
      <w:pPr>
        <w:ind w:left="2268"/>
        <w:jc w:val="both"/>
        <w:rPr>
          <w:rFonts w:eastAsia="Calibri"/>
          <w:sz w:val="20"/>
          <w:szCs w:val="20"/>
          <w:lang w:eastAsia="en-US"/>
        </w:rPr>
      </w:pPr>
    </w:p>
    <w:p w:rsidR="00577513" w:rsidRPr="00F60EEE" w:rsidRDefault="00577513" w:rsidP="00F60EEE">
      <w:pPr>
        <w:ind w:left="2268"/>
        <w:jc w:val="both"/>
        <w:rPr>
          <w:rFonts w:eastAsia="Calibri"/>
          <w:sz w:val="20"/>
          <w:szCs w:val="20"/>
          <w:lang w:eastAsia="en-US"/>
        </w:rPr>
      </w:pPr>
      <w:r w:rsidRPr="00F60EEE">
        <w:rPr>
          <w:rFonts w:eastAsia="Calibri"/>
          <w:sz w:val="20"/>
          <w:szCs w:val="20"/>
          <w:lang w:eastAsia="en-US"/>
        </w:rPr>
        <w:lastRenderedPageBreak/>
        <w:t>Em Laguna, Garibaldi encontrou a costureira Ana Maria de Jesus Ribeiro, a qual veio a se chamar Anita Garibaldi e que o acompanhou nas andanças da guerra, a cavalo (a casa natal de Anita permanece preservada). Anos mais tarde, Garibaldi voltou para a Itália, para lutar pela sua unificação; por isso, é conhecido como “herói de dois mundos”. Os imperiais retomaram Laguna em 15-11-1839.</w:t>
      </w:r>
    </w:p>
    <w:p w:rsidR="00577513" w:rsidRPr="00F60EEE" w:rsidRDefault="00577513" w:rsidP="00F60EEE">
      <w:pPr>
        <w:ind w:left="2268"/>
        <w:jc w:val="both"/>
        <w:rPr>
          <w:rFonts w:eastAsia="Calibri"/>
          <w:sz w:val="20"/>
          <w:szCs w:val="20"/>
          <w:lang w:eastAsia="en-US"/>
        </w:rPr>
      </w:pPr>
      <w:r w:rsidRPr="00F60EEE">
        <w:rPr>
          <w:rFonts w:eastAsia="Calibri"/>
          <w:sz w:val="20"/>
          <w:szCs w:val="20"/>
          <w:lang w:eastAsia="en-US"/>
        </w:rPr>
        <w:t>No Rio Grande do Sul, os farroupilhas mudaram a Capital mais duas vezes: para Caçapava do Sul em 1839, e para Alegrete em julho de 1842.</w:t>
      </w:r>
    </w:p>
    <w:p w:rsidR="00577513" w:rsidRPr="00F60EEE" w:rsidRDefault="00577513" w:rsidP="00F60EEE">
      <w:pPr>
        <w:ind w:left="2268"/>
        <w:jc w:val="both"/>
        <w:rPr>
          <w:rFonts w:eastAsia="Calibri"/>
          <w:sz w:val="20"/>
          <w:szCs w:val="20"/>
          <w:lang w:eastAsia="en-US"/>
        </w:rPr>
      </w:pPr>
      <w:r w:rsidRPr="00F60EEE">
        <w:rPr>
          <w:rFonts w:eastAsia="Calibri"/>
          <w:sz w:val="20"/>
          <w:szCs w:val="20"/>
          <w:lang w:eastAsia="en-US"/>
        </w:rPr>
        <w:t xml:space="preserve">Em 14-11-1844, os farroupilhas sofreram duro revés no Cerro dos </w:t>
      </w:r>
      <w:proofErr w:type="spellStart"/>
      <w:r w:rsidRPr="00F60EEE">
        <w:rPr>
          <w:rFonts w:eastAsia="Calibri"/>
          <w:sz w:val="20"/>
          <w:szCs w:val="20"/>
          <w:lang w:eastAsia="en-US"/>
        </w:rPr>
        <w:t>Porongos</w:t>
      </w:r>
      <w:proofErr w:type="spellEnd"/>
      <w:r w:rsidRPr="00F60EEE">
        <w:rPr>
          <w:rFonts w:eastAsia="Calibri"/>
          <w:sz w:val="20"/>
          <w:szCs w:val="20"/>
          <w:lang w:eastAsia="en-US"/>
        </w:rPr>
        <w:t>, situado entre os atuais municípios de Piratini e Bagé. Nessa batalha, o Coronel imperial Francisco Pedro de Abreu, o astuto “Moringue”, destroçou os 1,1 mil combatentes de Davi Canabarro, que foram surpreendidos enquanto dormiam.</w:t>
      </w:r>
    </w:p>
    <w:p w:rsidR="00577513" w:rsidRPr="00F60EEE" w:rsidRDefault="00577513" w:rsidP="00F60EEE">
      <w:pPr>
        <w:ind w:left="2268"/>
        <w:jc w:val="both"/>
        <w:rPr>
          <w:rFonts w:eastAsia="Calibri"/>
          <w:sz w:val="20"/>
          <w:szCs w:val="20"/>
          <w:lang w:eastAsia="en-US"/>
        </w:rPr>
      </w:pPr>
      <w:r w:rsidRPr="00F60EEE">
        <w:rPr>
          <w:rFonts w:eastAsia="Calibri"/>
          <w:sz w:val="20"/>
          <w:szCs w:val="20"/>
          <w:lang w:eastAsia="en-US"/>
        </w:rPr>
        <w:t>Muitos fatos aconteceram, várias pessoas morreram e, quase dez anos depois de muitas lutas e combates, houve a pacificação.</w:t>
      </w:r>
    </w:p>
    <w:p w:rsidR="00577513" w:rsidRPr="00577513" w:rsidRDefault="00577513" w:rsidP="00F60EEE">
      <w:pPr>
        <w:ind w:left="2268"/>
        <w:jc w:val="both"/>
        <w:rPr>
          <w:rFonts w:eastAsia="Calibri"/>
          <w:lang w:eastAsia="en-US"/>
        </w:rPr>
      </w:pPr>
      <w:r w:rsidRPr="00F60EEE">
        <w:rPr>
          <w:rFonts w:eastAsia="Calibri"/>
          <w:sz w:val="20"/>
          <w:szCs w:val="20"/>
          <w:lang w:eastAsia="en-US"/>
        </w:rPr>
        <w:t>O tratado de paz celebrado em 1845 veio atender a uma série de rei- vindicações, principalmente em relação à obtenção de tratamento mais justo por parte do governo imperial. O nome dos líderes farroupilhas está afixado em inúmeras ruas de municípios gaúchos.</w:t>
      </w:r>
      <w:r w:rsidR="00416AC6">
        <w:rPr>
          <w:rStyle w:val="Refdenotaderodap"/>
          <w:rFonts w:eastAsia="Calibri"/>
          <w:sz w:val="20"/>
          <w:szCs w:val="20"/>
          <w:lang w:eastAsia="en-US"/>
        </w:rPr>
        <w:footnoteReference w:id="3"/>
      </w:r>
    </w:p>
    <w:p w:rsidR="00577513" w:rsidRPr="00577513" w:rsidRDefault="00577513" w:rsidP="00577513">
      <w:pPr>
        <w:ind w:firstLine="1418"/>
        <w:jc w:val="both"/>
        <w:rPr>
          <w:rFonts w:eastAsia="Calibri"/>
          <w:lang w:eastAsia="en-US"/>
        </w:rPr>
      </w:pPr>
    </w:p>
    <w:p w:rsidR="00577513" w:rsidRPr="00577513" w:rsidRDefault="00577513" w:rsidP="00577513">
      <w:pPr>
        <w:ind w:firstLine="1418"/>
        <w:jc w:val="both"/>
        <w:rPr>
          <w:rFonts w:eastAsia="Calibri"/>
          <w:lang w:eastAsia="en-US"/>
        </w:rPr>
      </w:pPr>
      <w:r w:rsidRPr="00577513">
        <w:rPr>
          <w:rFonts w:eastAsia="Calibri"/>
          <w:lang w:eastAsia="en-US"/>
        </w:rPr>
        <w:t xml:space="preserve">Principais pontos </w:t>
      </w:r>
      <w:r w:rsidR="00A10A58">
        <w:rPr>
          <w:rFonts w:eastAsia="Calibri"/>
          <w:lang w:eastAsia="en-US"/>
        </w:rPr>
        <w:t>d</w:t>
      </w:r>
      <w:r w:rsidRPr="00577513">
        <w:rPr>
          <w:rFonts w:eastAsia="Calibri"/>
          <w:lang w:eastAsia="en-US"/>
        </w:rPr>
        <w:t xml:space="preserve">o </w:t>
      </w:r>
      <w:r w:rsidR="00530B67">
        <w:rPr>
          <w:rFonts w:eastAsia="Calibri"/>
          <w:lang w:eastAsia="en-US"/>
        </w:rPr>
        <w:t>T</w:t>
      </w:r>
      <w:r w:rsidRPr="00577513">
        <w:rPr>
          <w:rFonts w:eastAsia="Calibri"/>
          <w:lang w:eastAsia="en-US"/>
        </w:rPr>
        <w:t xml:space="preserve">ratado de </w:t>
      </w:r>
      <w:r w:rsidR="00530B67">
        <w:rPr>
          <w:rFonts w:eastAsia="Calibri"/>
          <w:lang w:eastAsia="en-US"/>
        </w:rPr>
        <w:t>P</w:t>
      </w:r>
      <w:r w:rsidRPr="00577513">
        <w:rPr>
          <w:rFonts w:eastAsia="Calibri"/>
          <w:lang w:eastAsia="en-US"/>
        </w:rPr>
        <w:t>az</w:t>
      </w:r>
      <w:r w:rsidR="00A10A58">
        <w:rPr>
          <w:rFonts w:eastAsia="Calibri"/>
          <w:lang w:eastAsia="en-US"/>
        </w:rPr>
        <w:t xml:space="preserve"> assinado</w:t>
      </w:r>
      <w:r w:rsidRPr="00577513">
        <w:rPr>
          <w:rFonts w:eastAsia="Calibri"/>
          <w:lang w:eastAsia="en-US"/>
        </w:rPr>
        <w:t>:</w:t>
      </w:r>
    </w:p>
    <w:p w:rsidR="00577513" w:rsidRPr="00577513" w:rsidRDefault="00577513" w:rsidP="00577513">
      <w:pPr>
        <w:ind w:firstLine="1418"/>
        <w:jc w:val="both"/>
        <w:rPr>
          <w:rFonts w:eastAsia="Calibri"/>
          <w:lang w:eastAsia="en-US"/>
        </w:rPr>
      </w:pPr>
    </w:p>
    <w:p w:rsidR="00577513" w:rsidRDefault="00577513" w:rsidP="00577513">
      <w:pPr>
        <w:ind w:firstLine="1418"/>
        <w:jc w:val="both"/>
        <w:rPr>
          <w:rFonts w:eastAsia="Calibri"/>
          <w:lang w:eastAsia="en-US"/>
        </w:rPr>
      </w:pPr>
      <w:r w:rsidRPr="00577513">
        <w:rPr>
          <w:rFonts w:eastAsia="Calibri"/>
          <w:lang w:eastAsia="en-US"/>
        </w:rPr>
        <w:t>–</w:t>
      </w:r>
      <w:r w:rsidR="00530B67">
        <w:rPr>
          <w:rFonts w:eastAsia="Calibri"/>
          <w:lang w:eastAsia="en-US"/>
        </w:rPr>
        <w:t xml:space="preserve"> </w:t>
      </w:r>
      <w:proofErr w:type="gramStart"/>
      <w:r w:rsidR="00A10A58">
        <w:rPr>
          <w:rFonts w:eastAsia="Calibri"/>
          <w:lang w:eastAsia="en-US"/>
        </w:rPr>
        <w:t>o</w:t>
      </w:r>
      <w:proofErr w:type="gramEnd"/>
      <w:r w:rsidRPr="00577513">
        <w:rPr>
          <w:rFonts w:eastAsia="Calibri"/>
          <w:lang w:eastAsia="en-US"/>
        </w:rPr>
        <w:t xml:space="preserve"> Império</w:t>
      </w:r>
      <w:r w:rsidR="00530B67">
        <w:rPr>
          <w:rFonts w:eastAsia="Calibri"/>
          <w:lang w:eastAsia="en-US"/>
        </w:rPr>
        <w:t xml:space="preserve"> do Brasil</w:t>
      </w:r>
      <w:r w:rsidRPr="00577513">
        <w:rPr>
          <w:rFonts w:eastAsia="Calibri"/>
          <w:lang w:eastAsia="en-US"/>
        </w:rPr>
        <w:t xml:space="preserve"> pagaria as dívidas do governo republicano;</w:t>
      </w:r>
    </w:p>
    <w:p w:rsidR="00530B67" w:rsidRPr="00577513" w:rsidRDefault="00530B67" w:rsidP="00577513">
      <w:pPr>
        <w:ind w:firstLine="1418"/>
        <w:jc w:val="both"/>
        <w:rPr>
          <w:rFonts w:eastAsia="Calibri"/>
          <w:lang w:eastAsia="en-US"/>
        </w:rPr>
      </w:pPr>
    </w:p>
    <w:p w:rsidR="00577513" w:rsidRDefault="00577513" w:rsidP="00577513">
      <w:pPr>
        <w:ind w:firstLine="1418"/>
        <w:jc w:val="both"/>
        <w:rPr>
          <w:rFonts w:eastAsia="Calibri"/>
          <w:lang w:eastAsia="en-US"/>
        </w:rPr>
      </w:pPr>
      <w:r w:rsidRPr="00577513">
        <w:rPr>
          <w:rFonts w:eastAsia="Calibri"/>
          <w:lang w:eastAsia="en-US"/>
        </w:rPr>
        <w:t>–</w:t>
      </w:r>
      <w:r w:rsidR="00530B67">
        <w:rPr>
          <w:rFonts w:eastAsia="Calibri"/>
          <w:lang w:eastAsia="en-US"/>
        </w:rPr>
        <w:t xml:space="preserve"> </w:t>
      </w:r>
      <w:proofErr w:type="gramStart"/>
      <w:r w:rsidR="00A10A58">
        <w:rPr>
          <w:rFonts w:eastAsia="Calibri"/>
          <w:lang w:eastAsia="en-US"/>
        </w:rPr>
        <w:t>o</w:t>
      </w:r>
      <w:r w:rsidRPr="00577513">
        <w:rPr>
          <w:rFonts w:eastAsia="Calibri"/>
          <w:lang w:eastAsia="en-US"/>
        </w:rPr>
        <w:t>s</w:t>
      </w:r>
      <w:proofErr w:type="gramEnd"/>
      <w:r w:rsidRPr="00577513">
        <w:rPr>
          <w:rFonts w:eastAsia="Calibri"/>
          <w:lang w:eastAsia="en-US"/>
        </w:rPr>
        <w:t xml:space="preserve"> oficiais republicanos s</w:t>
      </w:r>
      <w:r w:rsidR="00A10A58">
        <w:rPr>
          <w:rFonts w:eastAsia="Calibri"/>
          <w:lang w:eastAsia="en-US"/>
        </w:rPr>
        <w:t>eriam</w:t>
      </w:r>
      <w:r w:rsidRPr="00577513">
        <w:rPr>
          <w:rFonts w:eastAsia="Calibri"/>
          <w:lang w:eastAsia="en-US"/>
        </w:rPr>
        <w:t xml:space="preserve"> incorporados ao </w:t>
      </w:r>
      <w:r w:rsidR="00530B67">
        <w:rPr>
          <w:rFonts w:eastAsia="Calibri"/>
          <w:lang w:eastAsia="en-US"/>
        </w:rPr>
        <w:t>E</w:t>
      </w:r>
      <w:r w:rsidRPr="00577513">
        <w:rPr>
          <w:rFonts w:eastAsia="Calibri"/>
          <w:lang w:eastAsia="en-US"/>
        </w:rPr>
        <w:t xml:space="preserve">xército </w:t>
      </w:r>
      <w:r w:rsidR="00530B67">
        <w:rPr>
          <w:rFonts w:eastAsia="Calibri"/>
          <w:lang w:eastAsia="en-US"/>
        </w:rPr>
        <w:t>B</w:t>
      </w:r>
      <w:r w:rsidRPr="00577513">
        <w:rPr>
          <w:rFonts w:eastAsia="Calibri"/>
          <w:lang w:eastAsia="en-US"/>
        </w:rPr>
        <w:t>rasileiro;</w:t>
      </w:r>
    </w:p>
    <w:p w:rsidR="00530B67" w:rsidRPr="00577513" w:rsidRDefault="00530B67" w:rsidP="00577513">
      <w:pPr>
        <w:ind w:firstLine="1418"/>
        <w:jc w:val="both"/>
        <w:rPr>
          <w:rFonts w:eastAsia="Calibri"/>
          <w:lang w:eastAsia="en-US"/>
        </w:rPr>
      </w:pPr>
    </w:p>
    <w:p w:rsidR="00577513" w:rsidRDefault="00577513" w:rsidP="00577513">
      <w:pPr>
        <w:ind w:firstLine="1418"/>
        <w:jc w:val="both"/>
        <w:rPr>
          <w:rFonts w:eastAsia="Calibri"/>
          <w:lang w:eastAsia="en-US"/>
        </w:rPr>
      </w:pPr>
      <w:r w:rsidRPr="00577513">
        <w:rPr>
          <w:rFonts w:eastAsia="Calibri"/>
          <w:lang w:eastAsia="en-US"/>
        </w:rPr>
        <w:t>–</w:t>
      </w:r>
      <w:r w:rsidR="00530B67">
        <w:rPr>
          <w:rFonts w:eastAsia="Calibri"/>
          <w:lang w:eastAsia="en-US"/>
        </w:rPr>
        <w:t xml:space="preserve"> </w:t>
      </w:r>
      <w:proofErr w:type="gramStart"/>
      <w:r w:rsidR="00A10A58">
        <w:rPr>
          <w:rFonts w:eastAsia="Calibri"/>
          <w:lang w:eastAsia="en-US"/>
        </w:rPr>
        <w:t>seriam</w:t>
      </w:r>
      <w:proofErr w:type="gramEnd"/>
      <w:r w:rsidRPr="00577513">
        <w:rPr>
          <w:rFonts w:eastAsia="Calibri"/>
          <w:lang w:eastAsia="en-US"/>
        </w:rPr>
        <w:t xml:space="preserve"> declarados livres todos os escravos que tinham lutado nas tropas republicanas;</w:t>
      </w:r>
    </w:p>
    <w:p w:rsidR="00530B67" w:rsidRPr="00577513" w:rsidRDefault="00530B67" w:rsidP="00577513">
      <w:pPr>
        <w:ind w:firstLine="1418"/>
        <w:jc w:val="both"/>
        <w:rPr>
          <w:rFonts w:eastAsia="Calibri"/>
          <w:lang w:eastAsia="en-US"/>
        </w:rPr>
      </w:pPr>
    </w:p>
    <w:p w:rsidR="00577513" w:rsidRDefault="00577513" w:rsidP="00577513">
      <w:pPr>
        <w:ind w:firstLine="1418"/>
        <w:jc w:val="both"/>
        <w:rPr>
          <w:rFonts w:eastAsia="Calibri"/>
          <w:lang w:eastAsia="en-US"/>
        </w:rPr>
      </w:pPr>
      <w:r w:rsidRPr="00577513">
        <w:rPr>
          <w:rFonts w:eastAsia="Calibri"/>
          <w:lang w:eastAsia="en-US"/>
        </w:rPr>
        <w:t>–</w:t>
      </w:r>
      <w:r w:rsidR="00530B67">
        <w:rPr>
          <w:rFonts w:eastAsia="Calibri"/>
          <w:lang w:eastAsia="en-US"/>
        </w:rPr>
        <w:t xml:space="preserve"> </w:t>
      </w:r>
      <w:proofErr w:type="gramStart"/>
      <w:r w:rsidR="00A10A58">
        <w:rPr>
          <w:rFonts w:eastAsia="Calibri"/>
          <w:lang w:eastAsia="en-US"/>
        </w:rPr>
        <w:t>s</w:t>
      </w:r>
      <w:r w:rsidRPr="00577513">
        <w:rPr>
          <w:rFonts w:eastAsia="Calibri"/>
          <w:lang w:eastAsia="en-US"/>
        </w:rPr>
        <w:t>eriam</w:t>
      </w:r>
      <w:proofErr w:type="gramEnd"/>
      <w:r w:rsidRPr="00577513">
        <w:rPr>
          <w:rFonts w:eastAsia="Calibri"/>
          <w:lang w:eastAsia="en-US"/>
        </w:rPr>
        <w:t xml:space="preserve"> devolvidos todos os prisioneiros de guerra; e</w:t>
      </w:r>
    </w:p>
    <w:p w:rsidR="00530B67" w:rsidRPr="00577513" w:rsidRDefault="00530B67" w:rsidP="00577513">
      <w:pPr>
        <w:ind w:firstLine="1418"/>
        <w:jc w:val="both"/>
        <w:rPr>
          <w:rFonts w:eastAsia="Calibri"/>
          <w:lang w:eastAsia="en-US"/>
        </w:rPr>
      </w:pPr>
    </w:p>
    <w:p w:rsidR="00577513" w:rsidRPr="00577513" w:rsidRDefault="00577513" w:rsidP="00577513">
      <w:pPr>
        <w:ind w:firstLine="1418"/>
        <w:jc w:val="both"/>
        <w:rPr>
          <w:rFonts w:eastAsia="Calibri"/>
          <w:lang w:eastAsia="en-US"/>
        </w:rPr>
      </w:pPr>
      <w:r w:rsidRPr="00577513">
        <w:rPr>
          <w:rFonts w:eastAsia="Calibri"/>
          <w:lang w:eastAsia="en-US"/>
        </w:rPr>
        <w:t>–</w:t>
      </w:r>
      <w:r w:rsidR="00530B67">
        <w:rPr>
          <w:rFonts w:eastAsia="Calibri"/>
          <w:lang w:eastAsia="en-US"/>
        </w:rPr>
        <w:t xml:space="preserve"> </w:t>
      </w:r>
      <w:proofErr w:type="gramStart"/>
      <w:r w:rsidR="00A10A58">
        <w:rPr>
          <w:rFonts w:eastAsia="Calibri"/>
          <w:lang w:eastAsia="en-US"/>
        </w:rPr>
        <w:t>seriam</w:t>
      </w:r>
      <w:proofErr w:type="gramEnd"/>
      <w:r w:rsidRPr="00577513">
        <w:rPr>
          <w:rFonts w:eastAsia="Calibri"/>
          <w:lang w:eastAsia="en-US"/>
        </w:rPr>
        <w:t xml:space="preserve"> elevadas as taxas alfandegárias para importação do charque estrangeiro, o que favorece</w:t>
      </w:r>
      <w:r w:rsidR="00A10A58">
        <w:rPr>
          <w:rFonts w:eastAsia="Calibri"/>
          <w:lang w:eastAsia="en-US"/>
        </w:rPr>
        <w:t>ria</w:t>
      </w:r>
      <w:r w:rsidRPr="00577513">
        <w:rPr>
          <w:rFonts w:eastAsia="Calibri"/>
          <w:lang w:eastAsia="en-US"/>
        </w:rPr>
        <w:t xml:space="preserve"> o charque gaúcho.</w:t>
      </w:r>
    </w:p>
    <w:p w:rsidR="00577513" w:rsidRPr="00577513" w:rsidRDefault="00577513" w:rsidP="00577513">
      <w:pPr>
        <w:ind w:firstLine="1418"/>
        <w:jc w:val="both"/>
        <w:rPr>
          <w:rFonts w:eastAsia="Calibri"/>
          <w:lang w:eastAsia="en-US"/>
        </w:rPr>
      </w:pPr>
    </w:p>
    <w:p w:rsidR="00577513" w:rsidRDefault="00577513" w:rsidP="00577513">
      <w:pPr>
        <w:ind w:firstLine="1418"/>
        <w:jc w:val="both"/>
        <w:rPr>
          <w:rFonts w:eastAsia="Calibri"/>
          <w:lang w:eastAsia="en-US"/>
        </w:rPr>
      </w:pPr>
      <w:r w:rsidRPr="00577513">
        <w:rPr>
          <w:rFonts w:eastAsia="Calibri"/>
          <w:lang w:eastAsia="en-US"/>
        </w:rPr>
        <w:t>A epopeia da Revolução Farroupilha criou grandes heróis, mitos e símbolos</w:t>
      </w:r>
      <w:r w:rsidR="00530B67">
        <w:rPr>
          <w:rFonts w:eastAsia="Calibri"/>
          <w:lang w:eastAsia="en-US"/>
        </w:rPr>
        <w:t>.</w:t>
      </w:r>
      <w:r w:rsidRPr="00577513">
        <w:rPr>
          <w:rFonts w:eastAsia="Calibri"/>
          <w:lang w:eastAsia="en-US"/>
        </w:rPr>
        <w:t xml:space="preserve"> </w:t>
      </w:r>
      <w:r w:rsidR="00530B67">
        <w:rPr>
          <w:rFonts w:eastAsia="Calibri"/>
          <w:lang w:eastAsia="en-US"/>
        </w:rPr>
        <w:t>O</w:t>
      </w:r>
      <w:r w:rsidRPr="00577513">
        <w:rPr>
          <w:rFonts w:eastAsia="Calibri"/>
          <w:lang w:eastAsia="en-US"/>
        </w:rPr>
        <w:t>s ideais e sentimentos dos revoltosos farroupilhas continuam presentes e expressos nas tradições e nos símbolos do Estado do Rio Grande do Sul.</w:t>
      </w:r>
    </w:p>
    <w:p w:rsidR="00A10A58" w:rsidRPr="00577513" w:rsidRDefault="00A10A58" w:rsidP="00577513">
      <w:pPr>
        <w:ind w:firstLine="1418"/>
        <w:jc w:val="both"/>
        <w:rPr>
          <w:rFonts w:eastAsia="Calibri"/>
          <w:lang w:eastAsia="en-US"/>
        </w:rPr>
      </w:pPr>
    </w:p>
    <w:p w:rsidR="00577513" w:rsidRPr="00577513" w:rsidRDefault="00577513" w:rsidP="00577513">
      <w:pPr>
        <w:ind w:firstLine="1418"/>
        <w:jc w:val="both"/>
        <w:rPr>
          <w:rFonts w:eastAsia="Calibri"/>
          <w:lang w:eastAsia="en-US"/>
        </w:rPr>
      </w:pPr>
      <w:r w:rsidRPr="00577513">
        <w:rPr>
          <w:rFonts w:eastAsia="Calibri"/>
          <w:lang w:eastAsia="en-US"/>
        </w:rPr>
        <w:t>Entre os principais líderes, destacam-se: Bento Gonçalves, Davi Canabarro, José Garibaldi, Antônio de Souza Neto, Gomes Jardim e Lucas de Oliveira.</w:t>
      </w:r>
    </w:p>
    <w:p w:rsidR="00577513" w:rsidRPr="00577513" w:rsidRDefault="00577513" w:rsidP="00577513">
      <w:pPr>
        <w:ind w:firstLine="1418"/>
        <w:jc w:val="both"/>
        <w:rPr>
          <w:rFonts w:eastAsia="Calibri"/>
          <w:lang w:eastAsia="en-US"/>
        </w:rPr>
      </w:pPr>
    </w:p>
    <w:p w:rsidR="00577513" w:rsidRPr="00577513" w:rsidRDefault="00577513" w:rsidP="00577513">
      <w:pPr>
        <w:ind w:firstLine="1418"/>
        <w:jc w:val="both"/>
        <w:rPr>
          <w:rFonts w:eastAsia="Calibri"/>
          <w:lang w:eastAsia="en-US"/>
        </w:rPr>
      </w:pPr>
      <w:r w:rsidRPr="00577513">
        <w:rPr>
          <w:rFonts w:eastAsia="Calibri"/>
          <w:lang w:eastAsia="en-US"/>
        </w:rPr>
        <w:t>Principais combates da Revolução Farroupilha:</w:t>
      </w:r>
    </w:p>
    <w:p w:rsidR="00577513" w:rsidRPr="00577513" w:rsidRDefault="00577513" w:rsidP="00577513">
      <w:pPr>
        <w:ind w:firstLine="1418"/>
        <w:jc w:val="both"/>
        <w:rPr>
          <w:rFonts w:eastAsia="Calibri"/>
          <w:lang w:eastAsia="en-US"/>
        </w:rPr>
      </w:pPr>
    </w:p>
    <w:p w:rsidR="00577513" w:rsidRDefault="00577513" w:rsidP="00577513">
      <w:pPr>
        <w:ind w:firstLine="1418"/>
        <w:jc w:val="both"/>
        <w:rPr>
          <w:rFonts w:eastAsia="Calibri"/>
          <w:lang w:eastAsia="en-US"/>
        </w:rPr>
      </w:pPr>
      <w:r w:rsidRPr="00577513">
        <w:rPr>
          <w:rFonts w:eastAsia="Calibri"/>
          <w:lang w:eastAsia="en-US"/>
        </w:rPr>
        <w:t>1)</w:t>
      </w:r>
      <w:r w:rsidR="00530B67">
        <w:rPr>
          <w:rFonts w:eastAsia="Calibri"/>
          <w:lang w:eastAsia="en-US"/>
        </w:rPr>
        <w:t xml:space="preserve"> </w:t>
      </w:r>
      <w:r w:rsidRPr="00577513">
        <w:rPr>
          <w:rFonts w:eastAsia="Calibri"/>
          <w:lang w:eastAsia="en-US"/>
        </w:rPr>
        <w:t xml:space="preserve">em 14 de outubro de 1835, </w:t>
      </w:r>
      <w:r w:rsidR="00BE5A1B">
        <w:rPr>
          <w:rFonts w:eastAsia="Calibri"/>
          <w:lang w:eastAsia="en-US"/>
        </w:rPr>
        <w:t>c</w:t>
      </w:r>
      <w:r w:rsidR="00BE5A1B" w:rsidRPr="00577513">
        <w:rPr>
          <w:rFonts w:eastAsia="Calibri"/>
          <w:lang w:eastAsia="en-US"/>
        </w:rPr>
        <w:t xml:space="preserve">ombate de Arroio Grande, </w:t>
      </w:r>
      <w:r w:rsidRPr="00577513">
        <w:rPr>
          <w:rFonts w:eastAsia="Calibri"/>
          <w:lang w:eastAsia="en-US"/>
        </w:rPr>
        <w:t>entre as forças do legalista João Nunes da Silva Tavares e o farroupilha Antunes da Porciúncula, com vitória legalista</w:t>
      </w:r>
      <w:r w:rsidR="00050134">
        <w:rPr>
          <w:rFonts w:eastAsia="Calibri"/>
          <w:lang w:eastAsia="en-US"/>
        </w:rPr>
        <w:t>;</w:t>
      </w:r>
    </w:p>
    <w:p w:rsidR="00530B67" w:rsidRPr="00577513" w:rsidRDefault="00530B67" w:rsidP="00577513">
      <w:pPr>
        <w:ind w:firstLine="1418"/>
        <w:jc w:val="both"/>
        <w:rPr>
          <w:rFonts w:eastAsia="Calibri"/>
          <w:lang w:eastAsia="en-US"/>
        </w:rPr>
      </w:pPr>
    </w:p>
    <w:p w:rsidR="00577513" w:rsidRDefault="00577513" w:rsidP="00577513">
      <w:pPr>
        <w:ind w:firstLine="1418"/>
        <w:jc w:val="both"/>
        <w:rPr>
          <w:rFonts w:eastAsia="Calibri"/>
          <w:lang w:eastAsia="en-US"/>
        </w:rPr>
      </w:pPr>
      <w:r w:rsidRPr="00577513">
        <w:rPr>
          <w:rFonts w:eastAsia="Calibri"/>
          <w:lang w:eastAsia="en-US"/>
        </w:rPr>
        <w:t>2)</w:t>
      </w:r>
      <w:r w:rsidR="00530B67">
        <w:rPr>
          <w:rFonts w:eastAsia="Calibri"/>
          <w:lang w:eastAsia="en-US"/>
        </w:rPr>
        <w:t xml:space="preserve"> </w:t>
      </w:r>
      <w:r w:rsidR="00BE5A1B">
        <w:rPr>
          <w:rFonts w:eastAsia="Calibri"/>
          <w:lang w:eastAsia="en-US"/>
        </w:rPr>
        <w:t>e</w:t>
      </w:r>
      <w:r w:rsidRPr="00577513">
        <w:rPr>
          <w:rFonts w:eastAsia="Calibri"/>
          <w:lang w:eastAsia="en-US"/>
        </w:rPr>
        <w:t>m 16 de outubro de 1835, combate entre as forças farroupilhas comandadas por Antônio de Souza Neto e os legalistas de Silva Tavares</w:t>
      </w:r>
      <w:r w:rsidR="00BE5A1B">
        <w:rPr>
          <w:rFonts w:eastAsia="Calibri"/>
          <w:lang w:eastAsia="en-US"/>
        </w:rPr>
        <w:t xml:space="preserve"> </w:t>
      </w:r>
      <w:r w:rsidR="00573F3B">
        <w:rPr>
          <w:rFonts w:eastAsia="Calibri"/>
          <w:lang w:eastAsia="en-US"/>
        </w:rPr>
        <w:t>–</w:t>
      </w:r>
      <w:r w:rsidRPr="00577513">
        <w:rPr>
          <w:rFonts w:eastAsia="Calibri"/>
          <w:lang w:eastAsia="en-US"/>
        </w:rPr>
        <w:t xml:space="preserve"> Vitória farroupilha, tendo o comandante legalista fugido para o Uruguai</w:t>
      </w:r>
      <w:r w:rsidR="00573F3B">
        <w:rPr>
          <w:rFonts w:eastAsia="Calibri"/>
          <w:lang w:eastAsia="en-US"/>
        </w:rPr>
        <w:t xml:space="preserve"> –</w:t>
      </w:r>
      <w:r w:rsidR="00050134">
        <w:rPr>
          <w:rFonts w:eastAsia="Calibri"/>
          <w:lang w:eastAsia="en-US"/>
        </w:rPr>
        <w:t>;</w:t>
      </w:r>
    </w:p>
    <w:p w:rsidR="00530B67" w:rsidRPr="00577513" w:rsidRDefault="00530B67" w:rsidP="00577513">
      <w:pPr>
        <w:ind w:firstLine="1418"/>
        <w:jc w:val="both"/>
        <w:rPr>
          <w:rFonts w:eastAsia="Calibri"/>
          <w:lang w:eastAsia="en-US"/>
        </w:rPr>
      </w:pPr>
    </w:p>
    <w:p w:rsidR="00577513" w:rsidRPr="00577513" w:rsidRDefault="00577513" w:rsidP="00577513">
      <w:pPr>
        <w:ind w:firstLine="1418"/>
        <w:jc w:val="both"/>
        <w:rPr>
          <w:rFonts w:eastAsia="Calibri"/>
          <w:lang w:eastAsia="en-US"/>
        </w:rPr>
      </w:pPr>
      <w:r w:rsidRPr="00577513">
        <w:rPr>
          <w:rFonts w:eastAsia="Calibri"/>
          <w:lang w:eastAsia="en-US"/>
        </w:rPr>
        <w:lastRenderedPageBreak/>
        <w:t>3)</w:t>
      </w:r>
      <w:r w:rsidR="00530B67">
        <w:rPr>
          <w:rFonts w:eastAsia="Calibri"/>
          <w:lang w:eastAsia="en-US"/>
        </w:rPr>
        <w:t xml:space="preserve"> </w:t>
      </w:r>
      <w:r w:rsidR="00BE5A1B">
        <w:rPr>
          <w:rFonts w:eastAsia="Calibri"/>
          <w:lang w:eastAsia="en-US"/>
        </w:rPr>
        <w:t>e</w:t>
      </w:r>
      <w:r w:rsidRPr="00577513">
        <w:rPr>
          <w:rFonts w:eastAsia="Calibri"/>
          <w:lang w:eastAsia="en-US"/>
        </w:rPr>
        <w:t>m 2 de março de 1836, o farroupilha Lima e Silva, jovem brilhante e impetuoso, apesar de não ser rio-grandense, derrota o seu antigo companheiro Bento Manuel Ribeiro</w:t>
      </w:r>
      <w:r w:rsidR="00050134">
        <w:rPr>
          <w:rFonts w:eastAsia="Calibri"/>
          <w:lang w:eastAsia="en-US"/>
        </w:rPr>
        <w:t>;</w:t>
      </w:r>
    </w:p>
    <w:p w:rsidR="00577513" w:rsidRPr="00577513" w:rsidRDefault="00577513" w:rsidP="00577513">
      <w:pPr>
        <w:ind w:firstLine="1418"/>
        <w:jc w:val="both"/>
        <w:rPr>
          <w:rFonts w:eastAsia="Calibri"/>
          <w:lang w:eastAsia="en-US"/>
        </w:rPr>
      </w:pPr>
    </w:p>
    <w:p w:rsidR="00577513" w:rsidRDefault="00577513" w:rsidP="00577513">
      <w:pPr>
        <w:ind w:firstLine="1418"/>
        <w:jc w:val="both"/>
        <w:rPr>
          <w:rFonts w:eastAsia="Calibri"/>
          <w:lang w:eastAsia="en-US"/>
        </w:rPr>
      </w:pPr>
      <w:r w:rsidRPr="00577513">
        <w:rPr>
          <w:rFonts w:eastAsia="Calibri"/>
          <w:lang w:eastAsia="en-US"/>
        </w:rPr>
        <w:t>4)</w:t>
      </w:r>
      <w:r w:rsidR="00EA30B8">
        <w:rPr>
          <w:rFonts w:eastAsia="Calibri"/>
          <w:lang w:eastAsia="en-US"/>
        </w:rPr>
        <w:t xml:space="preserve"> </w:t>
      </w:r>
      <w:r w:rsidR="00BE5A1B">
        <w:rPr>
          <w:rFonts w:eastAsia="Calibri"/>
          <w:lang w:eastAsia="en-US"/>
        </w:rPr>
        <w:t>e</w:t>
      </w:r>
      <w:r w:rsidRPr="00577513">
        <w:rPr>
          <w:rFonts w:eastAsia="Calibri"/>
          <w:lang w:eastAsia="en-US"/>
        </w:rPr>
        <w:t>m 7 de abril de 1836, Lima e Silva obtém outra vitória, em Pelotas, obrigando à rendição o legalista Major Marques de Souza</w:t>
      </w:r>
      <w:r w:rsidR="00050134">
        <w:rPr>
          <w:rFonts w:eastAsia="Calibri"/>
          <w:lang w:eastAsia="en-US"/>
        </w:rPr>
        <w:t>;</w:t>
      </w:r>
    </w:p>
    <w:p w:rsidR="00EA30B8" w:rsidRPr="00577513" w:rsidRDefault="00EA30B8" w:rsidP="00577513">
      <w:pPr>
        <w:ind w:firstLine="1418"/>
        <w:jc w:val="both"/>
        <w:rPr>
          <w:rFonts w:eastAsia="Calibri"/>
          <w:lang w:eastAsia="en-US"/>
        </w:rPr>
      </w:pPr>
    </w:p>
    <w:p w:rsidR="00577513" w:rsidRDefault="00577513" w:rsidP="00577513">
      <w:pPr>
        <w:ind w:firstLine="1418"/>
        <w:jc w:val="both"/>
        <w:rPr>
          <w:rFonts w:eastAsia="Calibri"/>
          <w:lang w:eastAsia="en-US"/>
        </w:rPr>
      </w:pPr>
      <w:r w:rsidRPr="00577513">
        <w:rPr>
          <w:rFonts w:eastAsia="Calibri"/>
          <w:lang w:eastAsia="en-US"/>
        </w:rPr>
        <w:t>5)</w:t>
      </w:r>
      <w:r w:rsidR="00EA30B8">
        <w:rPr>
          <w:rFonts w:eastAsia="Calibri"/>
          <w:lang w:eastAsia="en-US"/>
        </w:rPr>
        <w:t xml:space="preserve"> </w:t>
      </w:r>
      <w:r w:rsidR="00BE5A1B">
        <w:rPr>
          <w:rFonts w:eastAsia="Calibri"/>
          <w:lang w:eastAsia="en-US"/>
        </w:rPr>
        <w:t>a</w:t>
      </w:r>
      <w:r w:rsidRPr="00577513">
        <w:rPr>
          <w:rFonts w:eastAsia="Calibri"/>
          <w:lang w:eastAsia="en-US"/>
        </w:rPr>
        <w:t xml:space="preserve">inda em abril, no Passo dos Negros, foi derrotado e aprisionado o legalista </w:t>
      </w:r>
      <w:r w:rsidR="00050134">
        <w:rPr>
          <w:rFonts w:eastAsia="Calibri"/>
          <w:lang w:eastAsia="en-US"/>
        </w:rPr>
        <w:t>coronel</w:t>
      </w:r>
      <w:r w:rsidRPr="00577513">
        <w:rPr>
          <w:rFonts w:eastAsia="Calibri"/>
          <w:lang w:eastAsia="en-US"/>
        </w:rPr>
        <w:t xml:space="preserve"> Albano de Oliveira Bueno, mais tarde assassinado por seus carcereiros</w:t>
      </w:r>
      <w:r w:rsidR="00050134">
        <w:rPr>
          <w:rFonts w:eastAsia="Calibri"/>
          <w:lang w:eastAsia="en-US"/>
        </w:rPr>
        <w:t>;</w:t>
      </w:r>
    </w:p>
    <w:p w:rsidR="00EA30B8" w:rsidRPr="00577513" w:rsidRDefault="00EA30B8" w:rsidP="00577513">
      <w:pPr>
        <w:ind w:firstLine="1418"/>
        <w:jc w:val="both"/>
        <w:rPr>
          <w:rFonts w:eastAsia="Calibri"/>
          <w:lang w:eastAsia="en-US"/>
        </w:rPr>
      </w:pPr>
    </w:p>
    <w:p w:rsidR="00577513" w:rsidRDefault="00577513" w:rsidP="00577513">
      <w:pPr>
        <w:ind w:firstLine="1418"/>
        <w:jc w:val="both"/>
        <w:rPr>
          <w:rFonts w:eastAsia="Calibri"/>
          <w:lang w:eastAsia="en-US"/>
        </w:rPr>
      </w:pPr>
      <w:r w:rsidRPr="00577513">
        <w:rPr>
          <w:rFonts w:eastAsia="Calibri"/>
          <w:lang w:eastAsia="en-US"/>
        </w:rPr>
        <w:t>6)</w:t>
      </w:r>
      <w:r w:rsidR="00EA30B8">
        <w:rPr>
          <w:rFonts w:eastAsia="Calibri"/>
          <w:lang w:eastAsia="en-US"/>
        </w:rPr>
        <w:t xml:space="preserve"> </w:t>
      </w:r>
      <w:r w:rsidR="00BE5A1B">
        <w:rPr>
          <w:rFonts w:eastAsia="Calibri"/>
          <w:lang w:eastAsia="en-US"/>
        </w:rPr>
        <w:t>e</w:t>
      </w:r>
      <w:r w:rsidRPr="00577513">
        <w:rPr>
          <w:rFonts w:eastAsia="Calibri"/>
          <w:lang w:eastAsia="en-US"/>
        </w:rPr>
        <w:t>m 9 de abril, o legalista Pinto Bandeira surpreende os farroupilhas em Torres, derrotando-os</w:t>
      </w:r>
      <w:r w:rsidR="00050134">
        <w:rPr>
          <w:rFonts w:eastAsia="Calibri"/>
          <w:lang w:eastAsia="en-US"/>
        </w:rPr>
        <w:t>;</w:t>
      </w:r>
    </w:p>
    <w:p w:rsidR="00EA30B8" w:rsidRPr="00577513" w:rsidRDefault="00EA30B8" w:rsidP="00577513">
      <w:pPr>
        <w:ind w:firstLine="1418"/>
        <w:jc w:val="both"/>
        <w:rPr>
          <w:rFonts w:eastAsia="Calibri"/>
          <w:lang w:eastAsia="en-US"/>
        </w:rPr>
      </w:pPr>
    </w:p>
    <w:p w:rsidR="00577513" w:rsidRDefault="00577513" w:rsidP="00577513">
      <w:pPr>
        <w:ind w:firstLine="1418"/>
        <w:jc w:val="both"/>
        <w:rPr>
          <w:rFonts w:eastAsia="Calibri"/>
          <w:lang w:eastAsia="en-US"/>
        </w:rPr>
      </w:pPr>
      <w:r w:rsidRPr="00577513">
        <w:rPr>
          <w:rFonts w:eastAsia="Calibri"/>
          <w:lang w:eastAsia="en-US"/>
        </w:rPr>
        <w:t>7)</w:t>
      </w:r>
      <w:r w:rsidR="00EA30B8">
        <w:rPr>
          <w:rFonts w:eastAsia="Calibri"/>
          <w:lang w:eastAsia="en-US"/>
        </w:rPr>
        <w:t xml:space="preserve"> </w:t>
      </w:r>
      <w:r w:rsidR="00BE5A1B">
        <w:rPr>
          <w:rFonts w:eastAsia="Calibri"/>
          <w:lang w:eastAsia="en-US"/>
        </w:rPr>
        <w:t>e</w:t>
      </w:r>
      <w:r w:rsidRPr="00577513">
        <w:rPr>
          <w:rFonts w:eastAsia="Calibri"/>
          <w:lang w:eastAsia="en-US"/>
        </w:rPr>
        <w:t>m 12 de abril, o legalista Juca Ourives é derrotado por Lima e Silva, no Faxinal, em Viamão</w:t>
      </w:r>
      <w:r w:rsidR="00050134">
        <w:rPr>
          <w:rFonts w:eastAsia="Calibri"/>
          <w:lang w:eastAsia="en-US"/>
        </w:rPr>
        <w:t>;</w:t>
      </w:r>
    </w:p>
    <w:p w:rsidR="00EA30B8" w:rsidRPr="00577513" w:rsidRDefault="00EA30B8" w:rsidP="00577513">
      <w:pPr>
        <w:ind w:firstLine="1418"/>
        <w:jc w:val="both"/>
        <w:rPr>
          <w:rFonts w:eastAsia="Calibri"/>
          <w:lang w:eastAsia="en-US"/>
        </w:rPr>
      </w:pPr>
    </w:p>
    <w:p w:rsidR="00577513" w:rsidRDefault="00577513" w:rsidP="00577513">
      <w:pPr>
        <w:ind w:firstLine="1418"/>
        <w:jc w:val="both"/>
        <w:rPr>
          <w:rFonts w:eastAsia="Calibri"/>
          <w:lang w:eastAsia="en-US"/>
        </w:rPr>
      </w:pPr>
      <w:r w:rsidRPr="00577513">
        <w:rPr>
          <w:rFonts w:eastAsia="Calibri"/>
          <w:lang w:eastAsia="en-US"/>
        </w:rPr>
        <w:t>8)</w:t>
      </w:r>
      <w:r w:rsidR="00EA30B8">
        <w:rPr>
          <w:rFonts w:eastAsia="Calibri"/>
          <w:lang w:eastAsia="en-US"/>
        </w:rPr>
        <w:t xml:space="preserve"> </w:t>
      </w:r>
      <w:r w:rsidR="00BE5A1B">
        <w:rPr>
          <w:rFonts w:eastAsia="Calibri"/>
          <w:lang w:eastAsia="en-US"/>
        </w:rPr>
        <w:t>e</w:t>
      </w:r>
      <w:r w:rsidRPr="00577513">
        <w:rPr>
          <w:rFonts w:eastAsia="Calibri"/>
          <w:lang w:eastAsia="en-US"/>
        </w:rPr>
        <w:t xml:space="preserve">m 22 de abril, o </w:t>
      </w:r>
      <w:r w:rsidR="006B740C">
        <w:rPr>
          <w:rFonts w:eastAsia="Calibri"/>
          <w:lang w:eastAsia="en-US"/>
        </w:rPr>
        <w:t>coronel</w:t>
      </w:r>
      <w:r w:rsidRPr="00577513">
        <w:rPr>
          <w:rFonts w:eastAsia="Calibri"/>
          <w:lang w:eastAsia="en-US"/>
        </w:rPr>
        <w:t xml:space="preserve"> Onofre Pires derrota, em Mostardas, os legalistas comandados pelo </w:t>
      </w:r>
      <w:r w:rsidR="006B740C">
        <w:rPr>
          <w:rFonts w:eastAsia="Calibri"/>
          <w:lang w:eastAsia="en-US"/>
        </w:rPr>
        <w:t>c</w:t>
      </w:r>
      <w:r w:rsidRPr="00577513">
        <w:rPr>
          <w:rFonts w:eastAsia="Calibri"/>
          <w:lang w:eastAsia="en-US"/>
        </w:rPr>
        <w:t>apitão Francisco Pinto Bandeira, mas empana o brilho da vitória fuzilando prisioneiros</w:t>
      </w:r>
      <w:r w:rsidR="006B740C">
        <w:rPr>
          <w:rFonts w:eastAsia="Calibri"/>
          <w:lang w:eastAsia="en-US"/>
        </w:rPr>
        <w:t>;</w:t>
      </w:r>
    </w:p>
    <w:p w:rsidR="00EA30B8" w:rsidRPr="00577513" w:rsidRDefault="00EA30B8" w:rsidP="00577513">
      <w:pPr>
        <w:ind w:firstLine="1418"/>
        <w:jc w:val="both"/>
        <w:rPr>
          <w:rFonts w:eastAsia="Calibri"/>
          <w:lang w:eastAsia="en-US"/>
        </w:rPr>
      </w:pPr>
    </w:p>
    <w:p w:rsidR="00577513" w:rsidRDefault="00577513" w:rsidP="00577513">
      <w:pPr>
        <w:ind w:firstLine="1418"/>
        <w:jc w:val="both"/>
        <w:rPr>
          <w:rFonts w:eastAsia="Calibri"/>
          <w:lang w:eastAsia="en-US"/>
        </w:rPr>
      </w:pPr>
      <w:r w:rsidRPr="00577513">
        <w:rPr>
          <w:rFonts w:eastAsia="Calibri"/>
          <w:lang w:eastAsia="en-US"/>
        </w:rPr>
        <w:t>9)</w:t>
      </w:r>
      <w:r w:rsidR="00EA30B8">
        <w:rPr>
          <w:rFonts w:eastAsia="Calibri"/>
          <w:lang w:eastAsia="en-US"/>
        </w:rPr>
        <w:t xml:space="preserve"> </w:t>
      </w:r>
      <w:r w:rsidR="00BE5A1B">
        <w:rPr>
          <w:rFonts w:eastAsia="Calibri"/>
          <w:lang w:eastAsia="en-US"/>
        </w:rPr>
        <w:t>e</w:t>
      </w:r>
      <w:r w:rsidRPr="00577513">
        <w:rPr>
          <w:rFonts w:eastAsia="Calibri"/>
          <w:lang w:eastAsia="en-US"/>
        </w:rPr>
        <w:t>m 12 de junho, Bento Gonçalves derrota, no Arroio dos Ratos, os imperialistas comandados pessoalmente por Bento Manoel Ribeiro, o qual conseguiu fugir</w:t>
      </w:r>
      <w:r w:rsidR="006B740C">
        <w:rPr>
          <w:rFonts w:eastAsia="Calibri"/>
          <w:lang w:eastAsia="en-US"/>
        </w:rPr>
        <w:t>;</w:t>
      </w:r>
    </w:p>
    <w:p w:rsidR="00EA30B8" w:rsidRPr="00577513" w:rsidRDefault="00EA30B8" w:rsidP="00577513">
      <w:pPr>
        <w:ind w:firstLine="1418"/>
        <w:jc w:val="both"/>
        <w:rPr>
          <w:rFonts w:eastAsia="Calibri"/>
          <w:lang w:eastAsia="en-US"/>
        </w:rPr>
      </w:pPr>
    </w:p>
    <w:p w:rsidR="00577513" w:rsidRDefault="00577513" w:rsidP="00577513">
      <w:pPr>
        <w:ind w:firstLine="1418"/>
        <w:jc w:val="both"/>
        <w:rPr>
          <w:rFonts w:eastAsia="Calibri"/>
          <w:lang w:eastAsia="en-US"/>
        </w:rPr>
      </w:pPr>
      <w:r w:rsidRPr="00577513">
        <w:rPr>
          <w:rFonts w:eastAsia="Calibri"/>
          <w:lang w:eastAsia="en-US"/>
        </w:rPr>
        <w:t>10)</w:t>
      </w:r>
      <w:r w:rsidR="00EA30B8">
        <w:rPr>
          <w:rFonts w:eastAsia="Calibri"/>
          <w:lang w:eastAsia="en-US"/>
        </w:rPr>
        <w:t xml:space="preserve"> </w:t>
      </w:r>
      <w:r w:rsidR="00BE5A1B">
        <w:rPr>
          <w:rFonts w:eastAsia="Calibri"/>
          <w:lang w:eastAsia="en-US"/>
        </w:rPr>
        <w:t>e</w:t>
      </w:r>
      <w:r w:rsidRPr="00577513">
        <w:rPr>
          <w:rFonts w:eastAsia="Calibri"/>
          <w:lang w:eastAsia="en-US"/>
        </w:rPr>
        <w:t xml:space="preserve">m 13 de junho, o comandante farroupilha Domingos </w:t>
      </w:r>
      <w:proofErr w:type="spellStart"/>
      <w:r w:rsidRPr="00577513">
        <w:rPr>
          <w:rFonts w:eastAsia="Calibri"/>
          <w:lang w:eastAsia="en-US"/>
        </w:rPr>
        <w:t>Crescêncio</w:t>
      </w:r>
      <w:proofErr w:type="spellEnd"/>
      <w:r w:rsidRPr="00577513">
        <w:rPr>
          <w:rFonts w:eastAsia="Calibri"/>
          <w:lang w:eastAsia="en-US"/>
        </w:rPr>
        <w:t xml:space="preserve"> derrota o legalista Silva Tavares na Lagoa </w:t>
      </w:r>
      <w:proofErr w:type="spellStart"/>
      <w:r w:rsidRPr="00577513">
        <w:rPr>
          <w:rFonts w:eastAsia="Calibri"/>
          <w:lang w:eastAsia="en-US"/>
        </w:rPr>
        <w:t>Cajubá</w:t>
      </w:r>
      <w:proofErr w:type="spellEnd"/>
      <w:r w:rsidR="00BE5A1B">
        <w:rPr>
          <w:rFonts w:eastAsia="Calibri"/>
          <w:lang w:eastAsia="en-US"/>
        </w:rPr>
        <w:t xml:space="preserve"> </w:t>
      </w:r>
      <w:r w:rsidR="00573F3B">
        <w:rPr>
          <w:rFonts w:eastAsia="Calibri"/>
          <w:lang w:eastAsia="en-US"/>
        </w:rPr>
        <w:t>–</w:t>
      </w:r>
      <w:r w:rsidR="00BE5A1B">
        <w:rPr>
          <w:rFonts w:eastAsia="Calibri"/>
          <w:lang w:eastAsia="en-US"/>
        </w:rPr>
        <w:t xml:space="preserve"> a</w:t>
      </w:r>
      <w:r w:rsidRPr="00577513">
        <w:rPr>
          <w:rFonts w:eastAsia="Calibri"/>
          <w:lang w:eastAsia="en-US"/>
        </w:rPr>
        <w:t>os poucos, esse valoroso chefe legalista vai merecendo o apelido de “quartel ambulante dos farrapos” porque sempre que estavam precisando de armas e cavalos, esses o atacavam e tomavam tudo</w:t>
      </w:r>
      <w:r w:rsidR="00BE5A1B">
        <w:rPr>
          <w:rFonts w:eastAsia="Calibri"/>
          <w:lang w:eastAsia="en-US"/>
        </w:rPr>
        <w:t xml:space="preserve"> </w:t>
      </w:r>
      <w:r w:rsidR="00573F3B">
        <w:rPr>
          <w:rFonts w:eastAsia="Calibri"/>
          <w:lang w:eastAsia="en-US"/>
        </w:rPr>
        <w:t>–</w:t>
      </w:r>
      <w:r w:rsidR="006B740C">
        <w:rPr>
          <w:rFonts w:eastAsia="Calibri"/>
          <w:lang w:eastAsia="en-US"/>
        </w:rPr>
        <w:t>;</w:t>
      </w:r>
    </w:p>
    <w:p w:rsidR="00EA30B8" w:rsidRPr="00577513" w:rsidRDefault="00EA30B8" w:rsidP="00577513">
      <w:pPr>
        <w:ind w:firstLine="1418"/>
        <w:jc w:val="both"/>
        <w:rPr>
          <w:rFonts w:eastAsia="Calibri"/>
          <w:lang w:eastAsia="en-US"/>
        </w:rPr>
      </w:pPr>
    </w:p>
    <w:p w:rsidR="00577513" w:rsidRDefault="00577513" w:rsidP="00577513">
      <w:pPr>
        <w:ind w:firstLine="1418"/>
        <w:jc w:val="both"/>
        <w:rPr>
          <w:rFonts w:eastAsia="Calibri"/>
          <w:lang w:eastAsia="en-US"/>
        </w:rPr>
      </w:pPr>
      <w:r w:rsidRPr="00577513">
        <w:rPr>
          <w:rFonts w:eastAsia="Calibri"/>
          <w:lang w:eastAsia="en-US"/>
        </w:rPr>
        <w:t>11) 15 de junho de 1836 é uma data negra para a Revolução Farroupilha</w:t>
      </w:r>
      <w:r w:rsidR="006B740C">
        <w:rPr>
          <w:rFonts w:eastAsia="Calibri"/>
          <w:lang w:eastAsia="en-US"/>
        </w:rPr>
        <w:t>,</w:t>
      </w:r>
      <w:r w:rsidRPr="00577513">
        <w:rPr>
          <w:rFonts w:eastAsia="Calibri"/>
          <w:lang w:eastAsia="en-US"/>
        </w:rPr>
        <w:t xml:space="preserve"> o </w:t>
      </w:r>
      <w:r w:rsidR="006B740C">
        <w:rPr>
          <w:rFonts w:eastAsia="Calibri"/>
          <w:lang w:eastAsia="en-US"/>
        </w:rPr>
        <w:t>m</w:t>
      </w:r>
      <w:r w:rsidRPr="00577513">
        <w:rPr>
          <w:rFonts w:eastAsia="Calibri"/>
          <w:lang w:eastAsia="en-US"/>
        </w:rPr>
        <w:t xml:space="preserve">ajor Marques de Souza, que se rendera, em Pelotas, aos farroupilhas e que estava preso no navio </w:t>
      </w:r>
      <w:proofErr w:type="spellStart"/>
      <w:r w:rsidRPr="00577513">
        <w:rPr>
          <w:rFonts w:eastAsia="Calibri"/>
          <w:lang w:eastAsia="en-US"/>
        </w:rPr>
        <w:t>Presiganga</w:t>
      </w:r>
      <w:proofErr w:type="spellEnd"/>
      <w:r w:rsidRPr="00577513">
        <w:rPr>
          <w:rFonts w:eastAsia="Calibri"/>
          <w:lang w:eastAsia="en-US"/>
        </w:rPr>
        <w:t xml:space="preserve">, subornou seu carcereiro pernambucano e fugiu para Porto Alegre. Na Capital, com a cumplicidade do velho Marechal João de Deus Mena Barreto, surpreendeu os farroupilhas, apossando-se do </w:t>
      </w:r>
      <w:r w:rsidR="006B740C">
        <w:rPr>
          <w:rFonts w:eastAsia="Calibri"/>
          <w:lang w:eastAsia="en-US"/>
        </w:rPr>
        <w:t>p</w:t>
      </w:r>
      <w:r w:rsidRPr="00577513">
        <w:rPr>
          <w:rFonts w:eastAsia="Calibri"/>
          <w:lang w:eastAsia="en-US"/>
        </w:rPr>
        <w:t xml:space="preserve">alácio do </w:t>
      </w:r>
      <w:r w:rsidR="006B740C">
        <w:rPr>
          <w:rFonts w:eastAsia="Calibri"/>
          <w:lang w:eastAsia="en-US"/>
        </w:rPr>
        <w:t>g</w:t>
      </w:r>
      <w:r w:rsidRPr="00577513">
        <w:rPr>
          <w:rFonts w:eastAsia="Calibri"/>
          <w:lang w:eastAsia="en-US"/>
        </w:rPr>
        <w:t>overno e expulsando-os de Porto Alegre</w:t>
      </w:r>
      <w:r w:rsidR="00BE5A1B">
        <w:rPr>
          <w:rFonts w:eastAsia="Calibri"/>
          <w:lang w:eastAsia="en-US"/>
        </w:rPr>
        <w:t>;</w:t>
      </w:r>
      <w:r w:rsidRPr="00577513">
        <w:rPr>
          <w:rFonts w:eastAsia="Calibri"/>
          <w:lang w:eastAsia="en-US"/>
        </w:rPr>
        <w:t xml:space="preserve"> </w:t>
      </w:r>
      <w:r w:rsidR="00BE5A1B">
        <w:rPr>
          <w:rFonts w:eastAsia="Calibri"/>
          <w:lang w:eastAsia="en-US"/>
        </w:rPr>
        <w:t>n</w:t>
      </w:r>
      <w:r w:rsidRPr="00577513">
        <w:rPr>
          <w:rFonts w:eastAsia="Calibri"/>
          <w:lang w:eastAsia="en-US"/>
        </w:rPr>
        <w:t xml:space="preserve">unca mais os farroupilhas conquistariam a Capital </w:t>
      </w:r>
      <w:r w:rsidR="006B740C">
        <w:rPr>
          <w:rFonts w:eastAsia="Calibri"/>
          <w:lang w:eastAsia="en-US"/>
        </w:rPr>
        <w:t>G</w:t>
      </w:r>
      <w:r w:rsidRPr="00577513">
        <w:rPr>
          <w:rFonts w:eastAsia="Calibri"/>
          <w:lang w:eastAsia="en-US"/>
        </w:rPr>
        <w:t>aúcha, a qual, por es</w:t>
      </w:r>
      <w:r w:rsidR="006B740C">
        <w:rPr>
          <w:rFonts w:eastAsia="Calibri"/>
          <w:lang w:eastAsia="en-US"/>
        </w:rPr>
        <w:t>s</w:t>
      </w:r>
      <w:r w:rsidRPr="00577513">
        <w:rPr>
          <w:rFonts w:eastAsia="Calibri"/>
          <w:lang w:eastAsia="en-US"/>
        </w:rPr>
        <w:t>e feito, ganhou do Império</w:t>
      </w:r>
      <w:r w:rsidR="006B740C">
        <w:rPr>
          <w:rFonts w:eastAsia="Calibri"/>
          <w:lang w:eastAsia="en-US"/>
        </w:rPr>
        <w:t xml:space="preserve"> do Brasil</w:t>
      </w:r>
      <w:r w:rsidRPr="00577513">
        <w:rPr>
          <w:rFonts w:eastAsia="Calibri"/>
          <w:lang w:eastAsia="en-US"/>
        </w:rPr>
        <w:t xml:space="preserve"> o título de “Leal e Valorosa” que ostenta, </w:t>
      </w:r>
      <w:r w:rsidR="006B740C">
        <w:rPr>
          <w:rFonts w:eastAsia="Calibri"/>
          <w:lang w:eastAsia="en-US"/>
        </w:rPr>
        <w:t>atualmente</w:t>
      </w:r>
      <w:r w:rsidRPr="00577513">
        <w:rPr>
          <w:rFonts w:eastAsia="Calibri"/>
          <w:lang w:eastAsia="en-US"/>
        </w:rPr>
        <w:t>, em seu brasão</w:t>
      </w:r>
      <w:r w:rsidR="006B740C">
        <w:rPr>
          <w:rFonts w:eastAsia="Calibri"/>
          <w:lang w:eastAsia="en-US"/>
        </w:rPr>
        <w:t>.</w:t>
      </w:r>
      <w:r w:rsidRPr="00577513">
        <w:rPr>
          <w:rFonts w:eastAsia="Calibri"/>
          <w:lang w:eastAsia="en-US"/>
        </w:rPr>
        <w:t xml:space="preserve"> Marques de Souza terminou sendo designado, por seu feito, </w:t>
      </w:r>
      <w:r w:rsidR="006B740C">
        <w:rPr>
          <w:rFonts w:eastAsia="Calibri"/>
          <w:lang w:eastAsia="en-US"/>
        </w:rPr>
        <w:t>c</w:t>
      </w:r>
      <w:r w:rsidRPr="00577513">
        <w:rPr>
          <w:rFonts w:eastAsia="Calibri"/>
          <w:lang w:eastAsia="en-US"/>
        </w:rPr>
        <w:t>onde de Porto Alegre</w:t>
      </w:r>
      <w:r w:rsidR="006B740C">
        <w:rPr>
          <w:rFonts w:eastAsia="Calibri"/>
          <w:lang w:eastAsia="en-US"/>
        </w:rPr>
        <w:t>;</w:t>
      </w:r>
    </w:p>
    <w:p w:rsidR="00EA30B8" w:rsidRPr="00577513" w:rsidRDefault="00EA30B8" w:rsidP="00577513">
      <w:pPr>
        <w:ind w:firstLine="1418"/>
        <w:jc w:val="both"/>
        <w:rPr>
          <w:rFonts w:eastAsia="Calibri"/>
          <w:lang w:eastAsia="en-US"/>
        </w:rPr>
      </w:pPr>
    </w:p>
    <w:p w:rsidR="00577513" w:rsidRDefault="00577513" w:rsidP="00577513">
      <w:pPr>
        <w:ind w:firstLine="1418"/>
        <w:jc w:val="both"/>
        <w:rPr>
          <w:rFonts w:eastAsia="Calibri"/>
          <w:lang w:eastAsia="en-US"/>
        </w:rPr>
      </w:pPr>
      <w:r w:rsidRPr="00577513">
        <w:rPr>
          <w:rFonts w:eastAsia="Calibri"/>
          <w:lang w:eastAsia="en-US"/>
        </w:rPr>
        <w:t xml:space="preserve">12) no fim de junho, </w:t>
      </w:r>
      <w:r w:rsidR="00BE5A1B">
        <w:rPr>
          <w:rFonts w:eastAsia="Calibri"/>
          <w:lang w:eastAsia="en-US"/>
        </w:rPr>
        <w:t>Bento Gonçalves,</w:t>
      </w:r>
      <w:r w:rsidR="00573F3B">
        <w:rPr>
          <w:rFonts w:eastAsia="Calibri"/>
          <w:lang w:eastAsia="en-US"/>
        </w:rPr>
        <w:t xml:space="preserve"> </w:t>
      </w:r>
      <w:r w:rsidRPr="00577513">
        <w:rPr>
          <w:rFonts w:eastAsia="Calibri"/>
          <w:lang w:eastAsia="en-US"/>
        </w:rPr>
        <w:t>pessoalmente</w:t>
      </w:r>
      <w:r w:rsidR="006B740C">
        <w:rPr>
          <w:rFonts w:eastAsia="Calibri"/>
          <w:lang w:eastAsia="en-US"/>
        </w:rPr>
        <w:t>,</w:t>
      </w:r>
      <w:r w:rsidRPr="00577513">
        <w:rPr>
          <w:rFonts w:eastAsia="Calibri"/>
          <w:lang w:eastAsia="en-US"/>
        </w:rPr>
        <w:t xml:space="preserve"> comanda ataque e cerco à Capital, sem resultado </w:t>
      </w:r>
      <w:r w:rsidR="00573F3B">
        <w:rPr>
          <w:rFonts w:eastAsia="Calibri"/>
          <w:lang w:eastAsia="en-US"/>
        </w:rPr>
        <w:t>–</w:t>
      </w:r>
      <w:r w:rsidR="00BE5A1B">
        <w:rPr>
          <w:rFonts w:eastAsia="Calibri"/>
          <w:lang w:eastAsia="en-US"/>
        </w:rPr>
        <w:t xml:space="preserve"> o</w:t>
      </w:r>
      <w:r w:rsidRPr="00577513">
        <w:rPr>
          <w:rFonts w:eastAsia="Calibri"/>
          <w:lang w:eastAsia="en-US"/>
        </w:rPr>
        <w:t xml:space="preserve"> heroísmo de seus defensores é incrível, repelindo todas as investidas farroupilhas</w:t>
      </w:r>
      <w:r w:rsidR="00573F3B">
        <w:rPr>
          <w:rFonts w:eastAsia="Calibri"/>
          <w:lang w:eastAsia="en-US"/>
        </w:rPr>
        <w:t xml:space="preserve"> –</w:t>
      </w:r>
      <w:r w:rsidR="006B740C">
        <w:rPr>
          <w:rFonts w:eastAsia="Calibri"/>
          <w:lang w:eastAsia="en-US"/>
        </w:rPr>
        <w:t>;</w:t>
      </w:r>
    </w:p>
    <w:p w:rsidR="00EA30B8" w:rsidRPr="00577513" w:rsidRDefault="00EA30B8" w:rsidP="00577513">
      <w:pPr>
        <w:ind w:firstLine="1418"/>
        <w:jc w:val="both"/>
        <w:rPr>
          <w:rFonts w:eastAsia="Calibri"/>
          <w:lang w:eastAsia="en-US"/>
        </w:rPr>
      </w:pPr>
    </w:p>
    <w:p w:rsidR="00577513" w:rsidRDefault="00577513" w:rsidP="00577513">
      <w:pPr>
        <w:ind w:firstLine="1418"/>
        <w:jc w:val="both"/>
        <w:rPr>
          <w:rFonts w:eastAsia="Calibri"/>
          <w:lang w:eastAsia="en-US"/>
        </w:rPr>
      </w:pPr>
      <w:r w:rsidRPr="00577513">
        <w:rPr>
          <w:rFonts w:eastAsia="Calibri"/>
          <w:lang w:eastAsia="en-US"/>
        </w:rPr>
        <w:t>13)</w:t>
      </w:r>
      <w:r w:rsidR="00EA30B8">
        <w:rPr>
          <w:rFonts w:eastAsia="Calibri"/>
          <w:lang w:eastAsia="en-US"/>
        </w:rPr>
        <w:t xml:space="preserve"> </w:t>
      </w:r>
      <w:r w:rsidR="00BE5A1B">
        <w:rPr>
          <w:rFonts w:eastAsia="Calibri"/>
          <w:lang w:eastAsia="en-US"/>
        </w:rPr>
        <w:t>e</w:t>
      </w:r>
      <w:r w:rsidRPr="00577513">
        <w:rPr>
          <w:rFonts w:eastAsia="Calibri"/>
          <w:lang w:eastAsia="en-US"/>
        </w:rPr>
        <w:t>m 12 de julho, Antônio de Souza Neto, guerrilheiro notável, estancieiro que gostava de bailes e carreiras, elegante a ponto de só entrar em combate com uniforme de gala e ostentando todas as suas condecorações, derrota João da Silva Tavares, o qual se vê, novamente, obrigado a fugir para o Uruguai</w:t>
      </w:r>
      <w:r w:rsidR="006B740C">
        <w:rPr>
          <w:rFonts w:eastAsia="Calibri"/>
          <w:lang w:eastAsia="en-US"/>
        </w:rPr>
        <w:t>;</w:t>
      </w:r>
      <w:r w:rsidR="00BE5A1B">
        <w:rPr>
          <w:rFonts w:eastAsia="Calibri"/>
          <w:lang w:eastAsia="en-US"/>
        </w:rPr>
        <w:t xml:space="preserve"> e</w:t>
      </w:r>
    </w:p>
    <w:p w:rsidR="00EA30B8" w:rsidRPr="00577513" w:rsidRDefault="00EA30B8" w:rsidP="00577513">
      <w:pPr>
        <w:ind w:firstLine="1418"/>
        <w:jc w:val="both"/>
        <w:rPr>
          <w:rFonts w:eastAsia="Calibri"/>
          <w:lang w:eastAsia="en-US"/>
        </w:rPr>
      </w:pPr>
    </w:p>
    <w:p w:rsidR="00577513" w:rsidRPr="00577513" w:rsidRDefault="00577513" w:rsidP="00577513">
      <w:pPr>
        <w:ind w:firstLine="1418"/>
        <w:jc w:val="both"/>
        <w:rPr>
          <w:rFonts w:eastAsia="Calibri"/>
          <w:lang w:eastAsia="en-US"/>
        </w:rPr>
      </w:pPr>
      <w:r w:rsidRPr="00577513">
        <w:rPr>
          <w:rFonts w:eastAsia="Calibri"/>
          <w:lang w:eastAsia="en-US"/>
        </w:rPr>
        <w:t>14)</w:t>
      </w:r>
      <w:r w:rsidR="00EA30B8">
        <w:rPr>
          <w:rFonts w:eastAsia="Calibri"/>
          <w:lang w:eastAsia="en-US"/>
        </w:rPr>
        <w:t xml:space="preserve"> </w:t>
      </w:r>
      <w:r w:rsidR="00BE5A1B">
        <w:rPr>
          <w:rFonts w:eastAsia="Calibri"/>
          <w:lang w:eastAsia="en-US"/>
        </w:rPr>
        <w:t>e</w:t>
      </w:r>
      <w:r w:rsidRPr="00577513">
        <w:rPr>
          <w:rFonts w:eastAsia="Calibri"/>
          <w:lang w:eastAsia="en-US"/>
        </w:rPr>
        <w:t xml:space="preserve">m 10 de setembro, na grande Batalha do </w:t>
      </w:r>
      <w:proofErr w:type="spellStart"/>
      <w:r w:rsidRPr="00577513">
        <w:rPr>
          <w:rFonts w:eastAsia="Calibri"/>
          <w:lang w:eastAsia="en-US"/>
        </w:rPr>
        <w:t>Seival</w:t>
      </w:r>
      <w:proofErr w:type="spellEnd"/>
      <w:r w:rsidRPr="00577513">
        <w:rPr>
          <w:rFonts w:eastAsia="Calibri"/>
          <w:lang w:eastAsia="en-US"/>
        </w:rPr>
        <w:t xml:space="preserve">, Antônio de Souza Neto encontra-se, novamente, com Silva Tavares, </w:t>
      </w:r>
      <w:proofErr w:type="spellStart"/>
      <w:r w:rsidR="00BE5A1B">
        <w:rPr>
          <w:rFonts w:eastAsia="Calibri"/>
          <w:lang w:eastAsia="en-US"/>
        </w:rPr>
        <w:t>inf</w:t>
      </w:r>
      <w:r w:rsidRPr="00577513">
        <w:rPr>
          <w:rFonts w:eastAsia="Calibri"/>
          <w:lang w:eastAsia="en-US"/>
        </w:rPr>
        <w:t>ligindo-lhe</w:t>
      </w:r>
      <w:proofErr w:type="spellEnd"/>
      <w:r w:rsidRPr="00577513">
        <w:rPr>
          <w:rFonts w:eastAsia="Calibri"/>
          <w:lang w:eastAsia="en-US"/>
        </w:rPr>
        <w:t xml:space="preserve"> uma derrota fulgurante</w:t>
      </w:r>
      <w:r w:rsidR="00BE5A1B">
        <w:rPr>
          <w:rFonts w:eastAsia="Calibri"/>
          <w:lang w:eastAsia="en-US"/>
        </w:rPr>
        <w:t xml:space="preserve"> </w:t>
      </w:r>
      <w:r w:rsidR="00573F3B">
        <w:rPr>
          <w:rFonts w:eastAsia="Calibri"/>
          <w:lang w:eastAsia="en-US"/>
        </w:rPr>
        <w:t>–</w:t>
      </w:r>
      <w:r w:rsidRPr="00577513">
        <w:rPr>
          <w:rFonts w:eastAsia="Calibri"/>
          <w:lang w:eastAsia="en-US"/>
        </w:rPr>
        <w:t xml:space="preserve"> </w:t>
      </w:r>
      <w:r w:rsidR="00BE5A1B">
        <w:rPr>
          <w:rFonts w:eastAsia="Calibri"/>
          <w:lang w:eastAsia="en-US"/>
        </w:rPr>
        <w:t>f</w:t>
      </w:r>
      <w:r w:rsidRPr="00577513">
        <w:rPr>
          <w:rFonts w:eastAsia="Calibri"/>
          <w:lang w:eastAsia="en-US"/>
        </w:rPr>
        <w:t xml:space="preserve">oi tão grande </w:t>
      </w:r>
      <w:r w:rsidRPr="00577513">
        <w:rPr>
          <w:rFonts w:eastAsia="Calibri"/>
          <w:lang w:eastAsia="en-US"/>
        </w:rPr>
        <w:lastRenderedPageBreak/>
        <w:t>o entusiasmo dos farroupilhas com essa vitória</w:t>
      </w:r>
      <w:r w:rsidR="000D47D8">
        <w:rPr>
          <w:rFonts w:eastAsia="Calibri"/>
          <w:lang w:eastAsia="en-US"/>
        </w:rPr>
        <w:t>,</w:t>
      </w:r>
      <w:r w:rsidRPr="00577513">
        <w:rPr>
          <w:rFonts w:eastAsia="Calibri"/>
          <w:lang w:eastAsia="en-US"/>
        </w:rPr>
        <w:t xml:space="preserve"> que Antônio de Souza Neto, ao que se diz, estimulado por Joaquim Pedro Soares e Mano Lucas de Oliveira, comandantes de seus batalhões, proclamou, na manhã do dia 11 de setembro, a República Rio-Grandense, declarando separado o Rio Grande do Sul do Império do Brasil.</w:t>
      </w:r>
    </w:p>
    <w:p w:rsidR="00577513" w:rsidRPr="00577513" w:rsidRDefault="00577513" w:rsidP="00577513">
      <w:pPr>
        <w:ind w:firstLine="1418"/>
        <w:jc w:val="both"/>
        <w:rPr>
          <w:rFonts w:eastAsia="Calibri"/>
          <w:lang w:eastAsia="en-US"/>
        </w:rPr>
      </w:pPr>
    </w:p>
    <w:p w:rsidR="00577513" w:rsidRPr="00577513" w:rsidRDefault="00577513" w:rsidP="00577513">
      <w:pPr>
        <w:ind w:firstLine="1418"/>
        <w:jc w:val="both"/>
        <w:rPr>
          <w:rFonts w:eastAsia="Calibri"/>
          <w:lang w:eastAsia="en-US"/>
        </w:rPr>
      </w:pPr>
      <w:r w:rsidRPr="00577513">
        <w:rPr>
          <w:rFonts w:eastAsia="Calibri"/>
          <w:lang w:eastAsia="en-US"/>
        </w:rPr>
        <w:t>Por fim, transcrevemos trechos dos famosos Manifestos de Bento</w:t>
      </w:r>
      <w:r w:rsidR="00530B67">
        <w:rPr>
          <w:rFonts w:eastAsia="Calibri"/>
          <w:lang w:eastAsia="en-US"/>
        </w:rPr>
        <w:t xml:space="preserve"> </w:t>
      </w:r>
      <w:r w:rsidRPr="00577513">
        <w:rPr>
          <w:rFonts w:eastAsia="Calibri"/>
          <w:lang w:eastAsia="en-US"/>
        </w:rPr>
        <w:t>Gonçalves:</w:t>
      </w:r>
    </w:p>
    <w:p w:rsidR="00577513" w:rsidRPr="00577513" w:rsidRDefault="00577513" w:rsidP="00577513">
      <w:pPr>
        <w:ind w:firstLine="1418"/>
        <w:jc w:val="both"/>
        <w:rPr>
          <w:rFonts w:eastAsia="Calibri"/>
          <w:lang w:eastAsia="en-US"/>
        </w:rPr>
      </w:pPr>
    </w:p>
    <w:p w:rsidR="00577513" w:rsidRPr="00F60EEE" w:rsidRDefault="00577513" w:rsidP="00F60EEE">
      <w:pPr>
        <w:ind w:left="2268"/>
        <w:jc w:val="both"/>
        <w:rPr>
          <w:rFonts w:eastAsia="Calibri"/>
          <w:sz w:val="20"/>
          <w:szCs w:val="20"/>
          <w:lang w:eastAsia="en-US"/>
        </w:rPr>
      </w:pPr>
      <w:r w:rsidRPr="00F60EEE">
        <w:rPr>
          <w:rFonts w:eastAsia="Calibri"/>
          <w:sz w:val="20"/>
          <w:szCs w:val="20"/>
          <w:lang w:eastAsia="en-US"/>
        </w:rPr>
        <w:t>Compatriotas! O amor à ordem e à liberdade, a que me consagrei desde minha infância, arrancaram-me do gozo do prazer da vida privada para correr convosco à salvação de nossa querida pátria. Via a arbitrariedade entronizada e não pude ser mais tempo surdo a vossos justos clamores; pedistes a cooperação de meu braço e dos braços que me acompanham, e voei à capital a fim de ajudar-vos a sacudir o jugo que com a mão de um inepto administrador vos tinha imposto uma facção retrógrada e antinacional.</w:t>
      </w:r>
    </w:p>
    <w:p w:rsidR="00577513" w:rsidRPr="00F60EEE" w:rsidRDefault="00577513" w:rsidP="00F60EEE">
      <w:pPr>
        <w:ind w:left="2268"/>
        <w:jc w:val="both"/>
        <w:rPr>
          <w:rFonts w:eastAsia="Calibri"/>
          <w:sz w:val="20"/>
          <w:szCs w:val="20"/>
          <w:lang w:eastAsia="en-US"/>
        </w:rPr>
      </w:pPr>
      <w:r w:rsidRPr="00F60EEE">
        <w:rPr>
          <w:rFonts w:eastAsia="Calibri"/>
          <w:sz w:val="20"/>
          <w:szCs w:val="20"/>
          <w:lang w:eastAsia="en-US"/>
        </w:rPr>
        <w:t>A inaptidão que desde logo mostrou para tão elevado cargo e a versatilidade de caráter do Sr. Braga favoreceram os desígnios dos perversos, que nele acharam o instrumento de seu rancor contra os livres; e no poder anexo à presidência o meio de saciar suas ignóbeis vinganças.</w:t>
      </w:r>
    </w:p>
    <w:p w:rsidR="00577513" w:rsidRPr="00F60EEE" w:rsidRDefault="00577513" w:rsidP="00F60EEE">
      <w:pPr>
        <w:ind w:left="2268"/>
        <w:jc w:val="both"/>
        <w:rPr>
          <w:rFonts w:eastAsia="Calibri"/>
          <w:sz w:val="20"/>
          <w:szCs w:val="20"/>
          <w:lang w:eastAsia="en-US"/>
        </w:rPr>
      </w:pPr>
      <w:r w:rsidRPr="00F60EEE">
        <w:rPr>
          <w:rFonts w:eastAsia="Calibri"/>
          <w:sz w:val="20"/>
          <w:szCs w:val="20"/>
          <w:lang w:eastAsia="en-US"/>
        </w:rPr>
        <w:t>O Governo de sua Majestade Imperial, o Imperador do Brasil, tem consentido que se avilte o Pavilhão Brasileiro, por uma covardia repreensível, pela má escola dos seus diplomatas e pela política falsária e indecorosa de que usa para com as nações estrangeiras. Tem feito tratados com potências estrangeiras, contrários aos interesses e dignidade da Nação. Faz pesar sobre o povo gravosos impostos e não zela os dinheiros públicos. Faz leis sem utilidades públicas e deixa de fazer outras de vital interesse para o povo. Não administra as províncias imparcialmente.</w:t>
      </w:r>
    </w:p>
    <w:p w:rsidR="00577513" w:rsidRPr="00F60EEE" w:rsidRDefault="00577513" w:rsidP="00F60EEE">
      <w:pPr>
        <w:ind w:left="2268"/>
        <w:jc w:val="both"/>
        <w:rPr>
          <w:rFonts w:eastAsia="Calibri"/>
          <w:sz w:val="20"/>
          <w:szCs w:val="20"/>
          <w:lang w:eastAsia="en-US"/>
        </w:rPr>
      </w:pPr>
      <w:r w:rsidRPr="00F60EEE">
        <w:rPr>
          <w:rFonts w:eastAsia="Calibri"/>
          <w:sz w:val="20"/>
          <w:szCs w:val="20"/>
          <w:lang w:eastAsia="en-US"/>
        </w:rPr>
        <w:t>Tem conservado cidadão longo tempo presos, sem processo de que constem seus crimes.</w:t>
      </w:r>
    </w:p>
    <w:p w:rsidR="00577513" w:rsidRPr="00F60EEE" w:rsidRDefault="00577513" w:rsidP="00F60EEE">
      <w:pPr>
        <w:ind w:left="2268"/>
        <w:jc w:val="both"/>
        <w:rPr>
          <w:rFonts w:eastAsia="Calibri"/>
          <w:sz w:val="20"/>
          <w:szCs w:val="20"/>
          <w:lang w:eastAsia="en-US"/>
        </w:rPr>
      </w:pPr>
      <w:r w:rsidRPr="00F60EEE">
        <w:rPr>
          <w:rFonts w:eastAsia="Calibri"/>
          <w:sz w:val="20"/>
          <w:szCs w:val="20"/>
          <w:lang w:eastAsia="en-US"/>
        </w:rPr>
        <w:t>Proclamação</w:t>
      </w:r>
    </w:p>
    <w:p w:rsidR="00577513" w:rsidRPr="00F60EEE" w:rsidRDefault="00577513" w:rsidP="00F60EEE">
      <w:pPr>
        <w:ind w:left="2268"/>
        <w:jc w:val="both"/>
        <w:rPr>
          <w:rFonts w:eastAsia="Calibri"/>
          <w:sz w:val="20"/>
          <w:szCs w:val="20"/>
          <w:lang w:eastAsia="en-US"/>
        </w:rPr>
      </w:pPr>
      <w:r w:rsidRPr="00F60EEE">
        <w:rPr>
          <w:rFonts w:eastAsia="Calibri"/>
          <w:sz w:val="20"/>
          <w:szCs w:val="20"/>
          <w:lang w:eastAsia="en-US"/>
        </w:rPr>
        <w:t>Sala das Sessões da Assembleia Constituinte e Legislativa (Alegrete, 1843)</w:t>
      </w:r>
    </w:p>
    <w:p w:rsidR="00577513" w:rsidRPr="00F60EEE" w:rsidRDefault="00577513" w:rsidP="00F60EEE">
      <w:pPr>
        <w:ind w:left="2268"/>
        <w:jc w:val="both"/>
        <w:rPr>
          <w:rFonts w:eastAsia="Calibri"/>
          <w:sz w:val="20"/>
          <w:szCs w:val="20"/>
          <w:lang w:eastAsia="en-US"/>
        </w:rPr>
      </w:pPr>
      <w:r w:rsidRPr="00F60EEE">
        <w:rPr>
          <w:rFonts w:eastAsia="Calibri"/>
          <w:sz w:val="20"/>
          <w:szCs w:val="20"/>
          <w:lang w:eastAsia="en-US"/>
        </w:rPr>
        <w:t>RIO-GRANDENSES!</w:t>
      </w:r>
    </w:p>
    <w:p w:rsidR="00577513" w:rsidRPr="00F60EEE" w:rsidRDefault="00577513" w:rsidP="00F60EEE">
      <w:pPr>
        <w:ind w:left="2268"/>
        <w:jc w:val="both"/>
        <w:rPr>
          <w:rFonts w:eastAsia="Calibri"/>
          <w:sz w:val="20"/>
          <w:szCs w:val="20"/>
          <w:lang w:eastAsia="en-US"/>
        </w:rPr>
      </w:pPr>
      <w:r w:rsidRPr="00F60EEE">
        <w:rPr>
          <w:rFonts w:eastAsia="Calibri"/>
          <w:sz w:val="20"/>
          <w:szCs w:val="20"/>
          <w:lang w:eastAsia="en-US"/>
        </w:rPr>
        <w:t>Está satisfeito o voto nacional. Chegou finalmente a época em que vossos Representantes reunidos em Assembleia Geral vão formar a Constituição Política, ou a Lei fundamental do Estado. Desde o primeiro período de nossa Revolução, desde o primeiro grito de nossa Independência, é este sem dúvida um dos sucessos mais memoráveis, que deve ocupar um dia as páginas da história. Dentro em pouco tempo o edifício social será levantado sobre bases certas e inalteráveis.</w:t>
      </w:r>
    </w:p>
    <w:p w:rsidR="00577513" w:rsidRPr="00577513" w:rsidRDefault="00577513" w:rsidP="00F60EEE">
      <w:pPr>
        <w:ind w:left="2268"/>
        <w:jc w:val="both"/>
        <w:rPr>
          <w:rFonts w:eastAsia="Calibri"/>
          <w:lang w:eastAsia="en-US"/>
        </w:rPr>
      </w:pPr>
      <w:r w:rsidRPr="00F60EEE">
        <w:rPr>
          <w:rFonts w:eastAsia="Calibri"/>
          <w:sz w:val="20"/>
          <w:szCs w:val="20"/>
          <w:lang w:eastAsia="en-US"/>
        </w:rPr>
        <w:t>Concidadãos! Os destinos da Pátria dependem principalmente de vossa constância e valor. Nesta luta de liberdade contra a tirania vós tendes dado um exemplo heroico do mais nobre, desinteressado patriotismo, e vossos dolorosos sacrifícios assaz provam, quanto pode uma Nação generosa, e magnâ</w:t>
      </w:r>
      <w:r w:rsidR="00BE5A1B">
        <w:rPr>
          <w:rFonts w:eastAsia="Calibri"/>
          <w:sz w:val="20"/>
          <w:szCs w:val="20"/>
          <w:lang w:eastAsia="en-US"/>
        </w:rPr>
        <w:t>nim</w:t>
      </w:r>
      <w:r w:rsidRPr="00F60EEE">
        <w:rPr>
          <w:rFonts w:eastAsia="Calibri"/>
          <w:sz w:val="20"/>
          <w:szCs w:val="20"/>
          <w:lang w:eastAsia="en-US"/>
        </w:rPr>
        <w:t>a, que jurou não ser escrava.</w:t>
      </w:r>
    </w:p>
    <w:p w:rsidR="00577513" w:rsidRPr="00577513" w:rsidRDefault="00577513" w:rsidP="00577513">
      <w:pPr>
        <w:ind w:firstLine="1418"/>
        <w:jc w:val="both"/>
        <w:rPr>
          <w:rFonts w:eastAsia="Calibri"/>
          <w:lang w:eastAsia="en-US"/>
        </w:rPr>
      </w:pPr>
    </w:p>
    <w:p w:rsidR="00A753D4" w:rsidRDefault="00577513" w:rsidP="00577513">
      <w:pPr>
        <w:ind w:firstLine="1418"/>
        <w:jc w:val="both"/>
        <w:rPr>
          <w:rFonts w:eastAsia="Calibri"/>
          <w:lang w:eastAsia="en-US"/>
        </w:rPr>
      </w:pPr>
      <w:r w:rsidRPr="00577513">
        <w:rPr>
          <w:rFonts w:eastAsia="Calibri"/>
          <w:lang w:eastAsia="en-US"/>
        </w:rPr>
        <w:t xml:space="preserve">São com as palavras acima, fruto dos </w:t>
      </w:r>
      <w:r w:rsidR="00530B67">
        <w:rPr>
          <w:rFonts w:eastAsia="Calibri"/>
          <w:lang w:eastAsia="en-US"/>
        </w:rPr>
        <w:t>m</w:t>
      </w:r>
      <w:r w:rsidRPr="00577513">
        <w:rPr>
          <w:rFonts w:eastAsia="Calibri"/>
          <w:lang w:eastAsia="en-US"/>
        </w:rPr>
        <w:t>anifestos de Bento Gonçalves da Silva, que reafirmamos as tradições gaúchas, tão bem representadas pel</w:t>
      </w:r>
      <w:r w:rsidR="002B5685">
        <w:rPr>
          <w:rFonts w:eastAsia="Calibri"/>
          <w:lang w:eastAsia="en-US"/>
        </w:rPr>
        <w:t>a</w:t>
      </w:r>
      <w:r w:rsidRPr="00577513">
        <w:rPr>
          <w:rFonts w:eastAsia="Calibri"/>
          <w:lang w:eastAsia="en-US"/>
        </w:rPr>
        <w:t xml:space="preserve"> respeitável </w:t>
      </w:r>
      <w:r w:rsidR="002B5685">
        <w:t>Semana</w:t>
      </w:r>
      <w:r w:rsidR="002B5685" w:rsidRPr="00C834C7">
        <w:t xml:space="preserve"> </w:t>
      </w:r>
      <w:r w:rsidRPr="00577513">
        <w:rPr>
          <w:rFonts w:eastAsia="Calibri"/>
          <w:lang w:eastAsia="en-US"/>
        </w:rPr>
        <w:t>Farroupilha, que ora queremos ver transformado em Lei.</w:t>
      </w:r>
      <w:r w:rsidR="00573F3B">
        <w:rPr>
          <w:rFonts w:eastAsia="Calibri"/>
          <w:lang w:eastAsia="en-US"/>
        </w:rPr>
        <w:t xml:space="preserve"> </w:t>
      </w:r>
      <w:r w:rsidRPr="00577513">
        <w:rPr>
          <w:rFonts w:eastAsia="Calibri"/>
          <w:lang w:eastAsia="en-US"/>
        </w:rPr>
        <w:t xml:space="preserve">Contamos com o apoio dos nossos </w:t>
      </w:r>
      <w:r w:rsidR="00530B67">
        <w:rPr>
          <w:rFonts w:eastAsia="Calibri"/>
          <w:lang w:eastAsia="en-US"/>
        </w:rPr>
        <w:t>p</w:t>
      </w:r>
      <w:r w:rsidRPr="00577513">
        <w:rPr>
          <w:rFonts w:eastAsia="Calibri"/>
          <w:lang w:eastAsia="en-US"/>
        </w:rPr>
        <w:t>ares para a aprovação do presente Projeto de Lei.</w:t>
      </w:r>
    </w:p>
    <w:p w:rsidR="008C1736" w:rsidRPr="00504671" w:rsidRDefault="008C1736" w:rsidP="00577513">
      <w:pPr>
        <w:ind w:firstLine="1418"/>
        <w:jc w:val="both"/>
        <w:rPr>
          <w:rFonts w:eastAsia="Calibri"/>
          <w:lang w:eastAsia="en-US"/>
        </w:rPr>
      </w:pPr>
    </w:p>
    <w:p w:rsidR="00504671" w:rsidRPr="00504671" w:rsidRDefault="00504671" w:rsidP="004B6A9E">
      <w:pPr>
        <w:ind w:firstLine="1418"/>
        <w:jc w:val="both"/>
        <w:rPr>
          <w:rFonts w:eastAsia="Calibri"/>
          <w:lang w:eastAsia="en-US"/>
        </w:rPr>
      </w:pPr>
      <w:r w:rsidRPr="00504671">
        <w:rPr>
          <w:rFonts w:eastAsia="Calibri"/>
          <w:lang w:eastAsia="en-US"/>
        </w:rPr>
        <w:t xml:space="preserve">Sala das Sessões, </w:t>
      </w:r>
      <w:r w:rsidR="008C1736">
        <w:rPr>
          <w:rFonts w:eastAsia="Calibri"/>
          <w:lang w:eastAsia="en-US"/>
        </w:rPr>
        <w:t>27</w:t>
      </w:r>
      <w:r w:rsidR="008C1736" w:rsidRPr="00504671">
        <w:rPr>
          <w:rFonts w:eastAsia="Calibri"/>
          <w:lang w:eastAsia="en-US"/>
        </w:rPr>
        <w:t xml:space="preserve"> </w:t>
      </w:r>
      <w:r w:rsidRPr="00504671">
        <w:rPr>
          <w:rFonts w:eastAsia="Calibri"/>
          <w:lang w:eastAsia="en-US"/>
        </w:rPr>
        <w:t xml:space="preserve">de </w:t>
      </w:r>
      <w:r w:rsidR="008C1736">
        <w:rPr>
          <w:rFonts w:eastAsia="Calibri"/>
          <w:lang w:eastAsia="en-US"/>
        </w:rPr>
        <w:t>setembro</w:t>
      </w:r>
      <w:r w:rsidR="008C1736" w:rsidRPr="00504671">
        <w:rPr>
          <w:rFonts w:eastAsia="Calibri"/>
          <w:lang w:eastAsia="en-US"/>
        </w:rPr>
        <w:t xml:space="preserve"> </w:t>
      </w:r>
      <w:r w:rsidRPr="00504671">
        <w:rPr>
          <w:rFonts w:eastAsia="Calibri"/>
          <w:lang w:eastAsia="en-US"/>
        </w:rPr>
        <w:t xml:space="preserve">de </w:t>
      </w:r>
      <w:r w:rsidR="008C1736">
        <w:rPr>
          <w:rFonts w:eastAsia="Calibri"/>
          <w:lang w:eastAsia="en-US"/>
        </w:rPr>
        <w:t>2017</w:t>
      </w:r>
      <w:r w:rsidRPr="00504671">
        <w:rPr>
          <w:rFonts w:eastAsia="Calibri"/>
          <w:lang w:eastAsia="en-US"/>
        </w:rPr>
        <w:t>.</w:t>
      </w:r>
    </w:p>
    <w:p w:rsidR="00504671" w:rsidRPr="00504671" w:rsidRDefault="00504671" w:rsidP="00DA531B">
      <w:pPr>
        <w:jc w:val="center"/>
        <w:rPr>
          <w:rFonts w:eastAsia="Calibri"/>
          <w:lang w:eastAsia="en-US"/>
        </w:rPr>
      </w:pPr>
    </w:p>
    <w:p w:rsidR="00504671" w:rsidRPr="00504671" w:rsidRDefault="00504671" w:rsidP="00DA531B">
      <w:pPr>
        <w:jc w:val="center"/>
        <w:rPr>
          <w:rFonts w:eastAsia="Calibri"/>
          <w:lang w:eastAsia="en-US"/>
        </w:rPr>
      </w:pPr>
    </w:p>
    <w:p w:rsidR="00504671" w:rsidRPr="00504671" w:rsidRDefault="00504671" w:rsidP="00DA531B">
      <w:pPr>
        <w:jc w:val="center"/>
        <w:rPr>
          <w:rFonts w:eastAsia="Calibri"/>
          <w:lang w:eastAsia="en-US"/>
        </w:rPr>
      </w:pPr>
    </w:p>
    <w:p w:rsidR="00504671" w:rsidRDefault="00504671" w:rsidP="00DA531B">
      <w:pPr>
        <w:jc w:val="center"/>
        <w:rPr>
          <w:rFonts w:eastAsia="Calibri"/>
          <w:lang w:eastAsia="en-US"/>
        </w:rPr>
      </w:pPr>
    </w:p>
    <w:p w:rsidR="003C0D52" w:rsidRPr="00504671" w:rsidRDefault="003C0D52" w:rsidP="00DA531B">
      <w:pPr>
        <w:jc w:val="center"/>
        <w:rPr>
          <w:rFonts w:eastAsia="Calibri"/>
          <w:lang w:eastAsia="en-US"/>
        </w:rPr>
      </w:pPr>
    </w:p>
    <w:p w:rsidR="0046365B" w:rsidRPr="00F432AC" w:rsidRDefault="00504671" w:rsidP="00D47542">
      <w:pPr>
        <w:jc w:val="center"/>
        <w:rPr>
          <w:sz w:val="26"/>
          <w:szCs w:val="26"/>
        </w:rPr>
      </w:pPr>
      <w:r w:rsidRPr="00504671">
        <w:rPr>
          <w:rFonts w:eastAsia="Calibri"/>
          <w:lang w:eastAsia="en-US"/>
        </w:rPr>
        <w:t xml:space="preserve">VEREADOR </w:t>
      </w:r>
      <w:r w:rsidR="008C1736">
        <w:rPr>
          <w:rFonts w:eastAsia="Calibri"/>
          <w:lang w:eastAsia="en-US"/>
        </w:rPr>
        <w:t>CASSIO TROGILDO</w:t>
      </w:r>
    </w:p>
    <w:p w:rsidR="00847E49" w:rsidRPr="00847E49" w:rsidRDefault="00847E49" w:rsidP="009654CD">
      <w:pPr>
        <w:jc w:val="center"/>
        <w:rPr>
          <w:b/>
          <w:bCs/>
        </w:rPr>
      </w:pPr>
      <w:r w:rsidRPr="00847E49">
        <w:rPr>
          <w:b/>
        </w:rPr>
        <w:br w:type="page"/>
      </w:r>
      <w:r w:rsidRPr="00847E49">
        <w:rPr>
          <w:b/>
          <w:bCs/>
        </w:rPr>
        <w:lastRenderedPageBreak/>
        <w:t xml:space="preserve">PROJETO DE </w:t>
      </w:r>
      <w:r w:rsidR="00DD165F">
        <w:rPr>
          <w:b/>
          <w:bCs/>
        </w:rPr>
        <w:t>LEI</w:t>
      </w:r>
    </w:p>
    <w:p w:rsidR="00847E49" w:rsidRPr="008B44B4" w:rsidRDefault="00847E49" w:rsidP="008B44B4">
      <w:pPr>
        <w:pStyle w:val="Default"/>
        <w:jc w:val="center"/>
        <w:rPr>
          <w:bCs/>
        </w:rPr>
      </w:pPr>
    </w:p>
    <w:p w:rsidR="0046365B" w:rsidRPr="008B44B4" w:rsidRDefault="0046365B" w:rsidP="008B44B4">
      <w:pPr>
        <w:pStyle w:val="Default"/>
        <w:jc w:val="center"/>
        <w:rPr>
          <w:bCs/>
        </w:rPr>
      </w:pPr>
    </w:p>
    <w:p w:rsidR="00BE065D" w:rsidRPr="008B44B4" w:rsidRDefault="00BE065D" w:rsidP="008B44B4">
      <w:pPr>
        <w:autoSpaceDE w:val="0"/>
        <w:autoSpaceDN w:val="0"/>
        <w:adjustRightInd w:val="0"/>
        <w:jc w:val="center"/>
      </w:pPr>
    </w:p>
    <w:p w:rsidR="00BE065D" w:rsidRDefault="001C270C" w:rsidP="0017042C">
      <w:pPr>
        <w:autoSpaceDE w:val="0"/>
        <w:autoSpaceDN w:val="0"/>
        <w:adjustRightInd w:val="0"/>
        <w:ind w:left="4253"/>
        <w:jc w:val="both"/>
        <w:rPr>
          <w:b/>
          <w:caps/>
        </w:rPr>
      </w:pPr>
      <w:r>
        <w:rPr>
          <w:b/>
        </w:rPr>
        <w:t xml:space="preserve">Tomba </w:t>
      </w:r>
      <w:r w:rsidRPr="00C447D4">
        <w:rPr>
          <w:b/>
        </w:rPr>
        <w:t xml:space="preserve">como patrimônio cultural imaterial do </w:t>
      </w:r>
      <w:r>
        <w:rPr>
          <w:b/>
        </w:rPr>
        <w:t>M</w:t>
      </w:r>
      <w:r w:rsidRPr="00C447D4">
        <w:rPr>
          <w:b/>
        </w:rPr>
        <w:t xml:space="preserve">unicípio </w:t>
      </w:r>
      <w:r>
        <w:rPr>
          <w:b/>
        </w:rPr>
        <w:t>de Porto Alegre</w:t>
      </w:r>
      <w:r w:rsidR="00577513" w:rsidRPr="00577513">
        <w:rPr>
          <w:b/>
        </w:rPr>
        <w:t xml:space="preserve"> os </w:t>
      </w:r>
      <w:r w:rsidR="006C1399">
        <w:rPr>
          <w:b/>
        </w:rPr>
        <w:t>f</w:t>
      </w:r>
      <w:r w:rsidR="00577513" w:rsidRPr="00577513">
        <w:rPr>
          <w:b/>
        </w:rPr>
        <w:t>estejos d</w:t>
      </w:r>
      <w:r w:rsidR="006C1399">
        <w:rPr>
          <w:b/>
        </w:rPr>
        <w:t>a</w:t>
      </w:r>
      <w:r w:rsidR="00577513" w:rsidRPr="00577513">
        <w:rPr>
          <w:b/>
        </w:rPr>
        <w:t xml:space="preserve"> </w:t>
      </w:r>
      <w:r w:rsidR="006C1399">
        <w:rPr>
          <w:b/>
        </w:rPr>
        <w:t>Semana</w:t>
      </w:r>
      <w:r w:rsidR="006C1399" w:rsidRPr="00577513">
        <w:rPr>
          <w:b/>
        </w:rPr>
        <w:t xml:space="preserve"> </w:t>
      </w:r>
      <w:r w:rsidR="00577513" w:rsidRPr="00577513">
        <w:rPr>
          <w:b/>
        </w:rPr>
        <w:t xml:space="preserve">Farroupilha no Parque Maurício </w:t>
      </w:r>
      <w:proofErr w:type="spellStart"/>
      <w:r w:rsidR="00577513" w:rsidRPr="00577513">
        <w:rPr>
          <w:b/>
        </w:rPr>
        <w:t>Sirotsky</w:t>
      </w:r>
      <w:proofErr w:type="spellEnd"/>
      <w:r w:rsidR="00577513" w:rsidRPr="00577513">
        <w:rPr>
          <w:b/>
        </w:rPr>
        <w:t xml:space="preserve"> Sobrinho</w:t>
      </w:r>
      <w:r>
        <w:rPr>
          <w:b/>
        </w:rPr>
        <w:t xml:space="preserve"> – Parque </w:t>
      </w:r>
      <w:r w:rsidR="00577513" w:rsidRPr="00577513">
        <w:rPr>
          <w:b/>
        </w:rPr>
        <w:t>Harmonia</w:t>
      </w:r>
      <w:r w:rsidR="009654CD">
        <w:rPr>
          <w:b/>
        </w:rPr>
        <w:t>.</w:t>
      </w:r>
    </w:p>
    <w:p w:rsidR="00BE065D" w:rsidRPr="008B44B4" w:rsidRDefault="00BE065D" w:rsidP="008B44B4">
      <w:pPr>
        <w:tabs>
          <w:tab w:val="left" w:pos="1400"/>
        </w:tabs>
        <w:autoSpaceDE w:val="0"/>
        <w:autoSpaceDN w:val="0"/>
        <w:adjustRightInd w:val="0"/>
        <w:jc w:val="center"/>
      </w:pPr>
    </w:p>
    <w:p w:rsidR="00BE065D" w:rsidRPr="008B44B4" w:rsidRDefault="00BE065D" w:rsidP="008B44B4">
      <w:pPr>
        <w:autoSpaceDE w:val="0"/>
        <w:autoSpaceDN w:val="0"/>
        <w:adjustRightInd w:val="0"/>
        <w:jc w:val="center"/>
      </w:pPr>
    </w:p>
    <w:p w:rsidR="00577513" w:rsidRDefault="00A4164C" w:rsidP="00577513">
      <w:pPr>
        <w:ind w:firstLine="1418"/>
        <w:jc w:val="both"/>
      </w:pPr>
      <w:r>
        <w:rPr>
          <w:b/>
        </w:rPr>
        <w:t>Art. 1</w:t>
      </w:r>
      <w:proofErr w:type="gramStart"/>
      <w:r>
        <w:rPr>
          <w:b/>
        </w:rPr>
        <w:t xml:space="preserve">º </w:t>
      </w:r>
      <w:r>
        <w:t xml:space="preserve"> </w:t>
      </w:r>
      <w:r w:rsidR="00577513">
        <w:t>Fica</w:t>
      </w:r>
      <w:r w:rsidR="00CA3439">
        <w:t>m</w:t>
      </w:r>
      <w:proofErr w:type="gramEnd"/>
      <w:r w:rsidR="00577513">
        <w:t xml:space="preserve"> </w:t>
      </w:r>
      <w:r w:rsidR="00597597">
        <w:t>t</w:t>
      </w:r>
      <w:r w:rsidR="00577513">
        <w:t>ombad</w:t>
      </w:r>
      <w:r w:rsidR="00597597">
        <w:t>o</w:t>
      </w:r>
      <w:r w:rsidR="00CA3439">
        <w:t>s</w:t>
      </w:r>
      <w:r w:rsidR="00577513">
        <w:t xml:space="preserve"> como patrimônio cultural imaterial </w:t>
      </w:r>
      <w:r w:rsidR="00BE5A1B">
        <w:t xml:space="preserve">do Município de Porto Alegre </w:t>
      </w:r>
      <w:r w:rsidR="00C834C7" w:rsidRPr="00C834C7">
        <w:t xml:space="preserve">os </w:t>
      </w:r>
      <w:r w:rsidR="006C1399">
        <w:t>f</w:t>
      </w:r>
      <w:r w:rsidR="00C834C7" w:rsidRPr="00C834C7">
        <w:t>estejos d</w:t>
      </w:r>
      <w:r w:rsidR="006C1399">
        <w:t>a</w:t>
      </w:r>
      <w:r w:rsidR="00C834C7" w:rsidRPr="00C834C7">
        <w:t xml:space="preserve"> </w:t>
      </w:r>
      <w:r w:rsidR="006C1399">
        <w:t>Semana</w:t>
      </w:r>
      <w:r w:rsidR="006C1399" w:rsidRPr="00C834C7">
        <w:t xml:space="preserve"> </w:t>
      </w:r>
      <w:r w:rsidR="00C834C7" w:rsidRPr="00C834C7">
        <w:t xml:space="preserve">Farroupilha no Parque Maurício </w:t>
      </w:r>
      <w:proofErr w:type="spellStart"/>
      <w:r w:rsidR="00C834C7" w:rsidRPr="00C834C7">
        <w:t>Sirotsky</w:t>
      </w:r>
      <w:proofErr w:type="spellEnd"/>
      <w:r w:rsidR="00C834C7" w:rsidRPr="00C834C7">
        <w:t xml:space="preserve"> Sobrinho – Parque Harmonia</w:t>
      </w:r>
      <w:r w:rsidR="002F7E39">
        <w:t xml:space="preserve"> –</w:t>
      </w:r>
      <w:r w:rsidR="00C834C7">
        <w:t xml:space="preserve">, </w:t>
      </w:r>
      <w:r w:rsidR="00517434">
        <w:t>conforme a</w:t>
      </w:r>
      <w:r w:rsidR="00577513">
        <w:t xml:space="preserve"> Lei </w:t>
      </w:r>
      <w:r w:rsidR="00C834C7">
        <w:t>C</w:t>
      </w:r>
      <w:r w:rsidR="00577513">
        <w:t>omplementar nº 275, de 6 de abril de 1992.</w:t>
      </w:r>
    </w:p>
    <w:p w:rsidR="00577513" w:rsidRDefault="00577513" w:rsidP="00577513">
      <w:pPr>
        <w:ind w:firstLine="1418"/>
        <w:jc w:val="both"/>
      </w:pPr>
    </w:p>
    <w:p w:rsidR="00577513" w:rsidRDefault="006C1399" w:rsidP="00577513">
      <w:pPr>
        <w:ind w:firstLine="1418"/>
        <w:jc w:val="both"/>
      </w:pPr>
      <w:r>
        <w:rPr>
          <w:b/>
          <w:bCs/>
        </w:rPr>
        <w:t xml:space="preserve">Parágrafo único.  </w:t>
      </w:r>
      <w:r w:rsidRPr="00021AE8">
        <w:rPr>
          <w:bCs/>
        </w:rPr>
        <w:t>C</w:t>
      </w:r>
      <w:r>
        <w:t>onforme</w:t>
      </w:r>
      <w:r w:rsidR="00E73CC9">
        <w:t xml:space="preserve"> a</w:t>
      </w:r>
      <w:r>
        <w:t xml:space="preserve"> Lei nº 10.903, de 31 de maio de 2010</w:t>
      </w:r>
      <w:r w:rsidR="00E4009E">
        <w:t>,</w:t>
      </w:r>
      <w:r>
        <w:t xml:space="preserve"> </w:t>
      </w:r>
      <w:r w:rsidR="00E4009E">
        <w:t xml:space="preserve">e alterações posteriores, </w:t>
      </w:r>
      <w:r>
        <w:t>o</w:t>
      </w:r>
      <w:r w:rsidR="00577513">
        <w:t xml:space="preserve">s </w:t>
      </w:r>
      <w:r>
        <w:t>f</w:t>
      </w:r>
      <w:r w:rsidR="00577513">
        <w:t>estejos</w:t>
      </w:r>
      <w:r w:rsidR="008961D6">
        <w:t xml:space="preserve"> d</w:t>
      </w:r>
      <w:r w:rsidR="00E73CC9">
        <w:t>a</w:t>
      </w:r>
      <w:r w:rsidR="008961D6">
        <w:t xml:space="preserve"> </w:t>
      </w:r>
      <w:r w:rsidR="00E73CC9">
        <w:t>Semana</w:t>
      </w:r>
      <w:r w:rsidR="00E73CC9" w:rsidRPr="00C834C7">
        <w:t xml:space="preserve"> </w:t>
      </w:r>
      <w:r w:rsidR="00577513">
        <w:t xml:space="preserve">Farroupilha </w:t>
      </w:r>
      <w:r>
        <w:t xml:space="preserve">são </w:t>
      </w:r>
      <w:r w:rsidR="00B37EBF">
        <w:t>realizados no período de</w:t>
      </w:r>
      <w:r w:rsidR="00577513">
        <w:t xml:space="preserve"> 13 a 20 de setembro.</w:t>
      </w:r>
    </w:p>
    <w:p w:rsidR="00DD165F" w:rsidRDefault="00DD165F" w:rsidP="0017042C">
      <w:pPr>
        <w:ind w:firstLine="1418"/>
        <w:jc w:val="both"/>
      </w:pPr>
    </w:p>
    <w:p w:rsidR="00DD165F" w:rsidRDefault="00BE065D" w:rsidP="00DD165F">
      <w:pPr>
        <w:ind w:firstLine="1418"/>
        <w:jc w:val="both"/>
      </w:pPr>
      <w:r>
        <w:rPr>
          <w:b/>
        </w:rPr>
        <w:t xml:space="preserve">Art. </w:t>
      </w:r>
      <w:r w:rsidR="006C1399">
        <w:rPr>
          <w:b/>
        </w:rPr>
        <w:t>2</w:t>
      </w:r>
      <w:proofErr w:type="gramStart"/>
      <w:r>
        <w:rPr>
          <w:b/>
        </w:rPr>
        <w:t xml:space="preserve">º </w:t>
      </w:r>
      <w:r>
        <w:t xml:space="preserve"> </w:t>
      </w:r>
      <w:r w:rsidR="00DD165F" w:rsidRPr="00C92F44">
        <w:t>Esta</w:t>
      </w:r>
      <w:proofErr w:type="gramEnd"/>
      <w:r w:rsidR="00DD165F" w:rsidRPr="00C92F44">
        <w:t xml:space="preserve"> </w:t>
      </w:r>
      <w:r w:rsidR="00DD165F">
        <w:t>L</w:t>
      </w:r>
      <w:r w:rsidR="00DD165F" w:rsidRPr="00C92F44">
        <w:t>ei entra em vigor na data de sua publicação.</w:t>
      </w:r>
    </w:p>
    <w:p w:rsidR="00DD165F" w:rsidRDefault="00DD165F" w:rsidP="00DD165F">
      <w:pPr>
        <w:ind w:firstLine="1418"/>
        <w:jc w:val="both"/>
      </w:pPr>
    </w:p>
    <w:p w:rsidR="00BE065D" w:rsidRDefault="00BE065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8641AE" w:rsidRDefault="008641AE" w:rsidP="0017042C">
      <w:pPr>
        <w:ind w:firstLine="1418"/>
        <w:jc w:val="both"/>
      </w:pPr>
    </w:p>
    <w:p w:rsidR="008641AE" w:rsidRDefault="008641AE" w:rsidP="0017042C">
      <w:pPr>
        <w:ind w:firstLine="1418"/>
        <w:jc w:val="both"/>
      </w:pPr>
    </w:p>
    <w:p w:rsidR="008641AE" w:rsidRDefault="008641AE" w:rsidP="0017042C">
      <w:pPr>
        <w:ind w:firstLine="1418"/>
        <w:jc w:val="both"/>
      </w:pPr>
    </w:p>
    <w:p w:rsidR="008641AE" w:rsidRDefault="008641AE" w:rsidP="0017042C">
      <w:pPr>
        <w:ind w:firstLine="1418"/>
        <w:jc w:val="both"/>
      </w:pPr>
    </w:p>
    <w:p w:rsidR="008641AE" w:rsidRDefault="008641AE" w:rsidP="0017042C">
      <w:pPr>
        <w:ind w:firstLine="1418"/>
        <w:jc w:val="both"/>
      </w:pPr>
    </w:p>
    <w:p w:rsidR="008641AE" w:rsidRDefault="008641AE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BE065D" w:rsidRDefault="00BE065D" w:rsidP="0017042C">
      <w:pPr>
        <w:ind w:firstLine="1418"/>
        <w:jc w:val="both"/>
      </w:pPr>
    </w:p>
    <w:p w:rsidR="00556D5E" w:rsidRDefault="00556D5E" w:rsidP="0017042C">
      <w:pPr>
        <w:ind w:firstLine="1418"/>
        <w:jc w:val="both"/>
      </w:pPr>
    </w:p>
    <w:p w:rsidR="00556D5E" w:rsidRDefault="00556D5E" w:rsidP="0017042C">
      <w:pPr>
        <w:ind w:firstLine="1418"/>
        <w:jc w:val="both"/>
      </w:pPr>
    </w:p>
    <w:p w:rsidR="00556D5E" w:rsidRDefault="00556D5E" w:rsidP="0017042C">
      <w:pPr>
        <w:ind w:firstLine="1418"/>
        <w:jc w:val="both"/>
      </w:pPr>
    </w:p>
    <w:p w:rsidR="00556D5E" w:rsidRDefault="00556D5E" w:rsidP="0017042C">
      <w:pPr>
        <w:ind w:firstLine="1418"/>
        <w:jc w:val="both"/>
      </w:pPr>
    </w:p>
    <w:p w:rsidR="00556D5E" w:rsidRDefault="00556D5E" w:rsidP="0017042C">
      <w:pPr>
        <w:ind w:firstLine="1418"/>
        <w:jc w:val="both"/>
      </w:pPr>
    </w:p>
    <w:p w:rsidR="00322580" w:rsidRPr="0017042C" w:rsidRDefault="00484022" w:rsidP="009654CD">
      <w:pPr>
        <w:pStyle w:val="Default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/JGF</w:t>
      </w:r>
    </w:p>
    <w:sectPr w:rsidR="00322580" w:rsidRPr="0017042C" w:rsidSect="009F6C1C">
      <w:headerReference w:type="default" r:id="rId8"/>
      <w:pgSz w:w="11907" w:h="16840" w:code="9"/>
      <w:pgMar w:top="1134" w:right="851" w:bottom="1021" w:left="1701" w:header="227" w:footer="66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099C" w:rsidRDefault="001D099C">
      <w:r>
        <w:separator/>
      </w:r>
    </w:p>
  </w:endnote>
  <w:endnote w:type="continuationSeparator" w:id="0">
    <w:p w:rsidR="001D099C" w:rsidRDefault="001D0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099C" w:rsidRDefault="001D099C">
      <w:r>
        <w:separator/>
      </w:r>
    </w:p>
  </w:footnote>
  <w:footnote w:type="continuationSeparator" w:id="0">
    <w:p w:rsidR="001D099C" w:rsidRDefault="001D099C">
      <w:r>
        <w:continuationSeparator/>
      </w:r>
    </w:p>
  </w:footnote>
  <w:footnote w:id="1">
    <w:p w:rsidR="00C2735F" w:rsidRDefault="00C2735F">
      <w:pPr>
        <w:pStyle w:val="Textodenotaderodap"/>
      </w:pPr>
      <w:r>
        <w:rPr>
          <w:rStyle w:val="Refdenotaderodap"/>
        </w:rPr>
        <w:footnoteRef/>
      </w:r>
      <w:r>
        <w:t xml:space="preserve"> Fonte: &lt;</w:t>
      </w:r>
      <w:r w:rsidRPr="00C2735F">
        <w:t>http://cantinhogaucho.blogspot.com.br/2010/09/</w:t>
      </w:r>
      <w:r>
        <w:t>&gt;.</w:t>
      </w:r>
    </w:p>
  </w:footnote>
  <w:footnote w:id="2">
    <w:p w:rsidR="00E72707" w:rsidRDefault="00E72707" w:rsidP="00F60EEE">
      <w:r>
        <w:rPr>
          <w:rStyle w:val="Refdenotaderodap"/>
        </w:rPr>
        <w:footnoteRef/>
      </w:r>
      <w:r>
        <w:t xml:space="preserve"> </w:t>
      </w:r>
      <w:r w:rsidRPr="00F60EEE">
        <w:rPr>
          <w:sz w:val="20"/>
          <w:szCs w:val="20"/>
        </w:rPr>
        <w:t xml:space="preserve">Fonte: &lt; </w:t>
      </w:r>
      <w:r w:rsidRPr="00E72707">
        <w:rPr>
          <w:rFonts w:eastAsia="SimSun"/>
          <w:kern w:val="2"/>
          <w:sz w:val="20"/>
          <w:szCs w:val="20"/>
          <w:lang w:eastAsia="zh-CN"/>
        </w:rPr>
        <w:t>http://www.portalsaofrancisco.com.br/historia-do-brasil/revolucao-farroupilha</w:t>
      </w:r>
      <w:r>
        <w:rPr>
          <w:rFonts w:eastAsia="SimSun"/>
          <w:kern w:val="2"/>
          <w:sz w:val="20"/>
          <w:szCs w:val="20"/>
          <w:lang w:eastAsia="zh-CN"/>
        </w:rPr>
        <w:t>&gt;.</w:t>
      </w:r>
    </w:p>
  </w:footnote>
  <w:footnote w:id="3">
    <w:p w:rsidR="00416AC6" w:rsidRDefault="00416AC6">
      <w:pPr>
        <w:pStyle w:val="Textodenotaderodap"/>
      </w:pPr>
      <w:r>
        <w:rPr>
          <w:rStyle w:val="Refdenotaderodap"/>
        </w:rPr>
        <w:footnoteRef/>
      </w:r>
      <w:r>
        <w:t xml:space="preserve"> Fonte: &lt;</w:t>
      </w:r>
      <w:r w:rsidRPr="00416AC6">
        <w:t>http://pelabuscadosaber.blogspot.com.br/</w:t>
      </w:r>
      <w:r>
        <w:t>&gt;.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AC2" w:rsidRDefault="003D5D1A" w:rsidP="00244AC2">
    <w:pPr>
      <w:pStyle w:val="Cabealho"/>
      <w:jc w:val="right"/>
      <w:rPr>
        <w:b/>
        <w:bCs/>
      </w:rPr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4661950</wp:posOffset>
              </wp:positionH>
              <wp:positionV relativeFrom="paragraph">
                <wp:posOffset>120208</wp:posOffset>
              </wp:positionV>
              <wp:extent cx="1347765" cy="251351"/>
              <wp:effectExtent l="0" t="0" r="24130" b="15875"/>
              <wp:wrapNone/>
              <wp:docPr id="3" name="Retâ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47765" cy="251351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B966496" id="Retângulo 3" o:spid="_x0000_s1026" style="position:absolute;margin-left:367.1pt;margin-top:9.45pt;width:106.1pt;height:19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" filled="f" strokecolor="black [3213]" strokeweight="1pt"/>
          </w:pict>
        </mc:Fallback>
      </mc:AlternateContent>
    </w:r>
  </w:p>
  <w:p w:rsidR="00244AC2" w:rsidRPr="005460FE" w:rsidRDefault="00244AC2" w:rsidP="00244AC2">
    <w:pPr>
      <w:pStyle w:val="Cabealho"/>
      <w:jc w:val="right"/>
      <w:rPr>
        <w:b/>
        <w:bCs/>
        <w:u w:val="single"/>
      </w:rPr>
    </w:pPr>
    <w:r>
      <w:rPr>
        <w:b/>
        <w:bCs/>
      </w:rPr>
      <w:t>CMPA – Fl.</w:t>
    </w:r>
    <w:r w:rsidRPr="005460FE">
      <w:rPr>
        <w:b/>
        <w:bCs/>
      </w:rPr>
      <w:t xml:space="preserve"> 0</w:t>
    </w:r>
    <w:r w:rsidRPr="005460FE">
      <w:rPr>
        <w:b/>
        <w:bCs/>
      </w:rPr>
      <w:fldChar w:fldCharType="begin"/>
    </w:r>
    <w:r w:rsidRPr="005460FE">
      <w:rPr>
        <w:b/>
        <w:bCs/>
      </w:rPr>
      <w:instrText>PAGE   \* MERGEFORMAT</w:instrText>
    </w:r>
    <w:r w:rsidRPr="005460FE">
      <w:rPr>
        <w:b/>
        <w:bCs/>
      </w:rPr>
      <w:fldChar w:fldCharType="separate"/>
    </w:r>
    <w:r w:rsidR="00247947">
      <w:rPr>
        <w:b/>
        <w:bCs/>
        <w:noProof/>
      </w:rPr>
      <w:t>11</w:t>
    </w:r>
    <w:r w:rsidRPr="005460FE">
      <w:rPr>
        <w:b/>
        <w:bCs/>
      </w:rPr>
      <w:fldChar w:fldCharType="end"/>
    </w:r>
    <w:r w:rsidRPr="005460FE">
      <w:rPr>
        <w:b/>
        <w:bCs/>
      </w:rPr>
      <w:t>|__</w:t>
    </w:r>
  </w:p>
  <w:p w:rsidR="00244AC2" w:rsidRDefault="00244AC2" w:rsidP="00244AC2">
    <w:pPr>
      <w:pStyle w:val="Cabealho"/>
      <w:jc w:val="right"/>
      <w:rPr>
        <w:b/>
        <w:bCs/>
      </w:rPr>
    </w:pPr>
  </w:p>
  <w:p w:rsidR="00244AC2" w:rsidRDefault="00322580" w:rsidP="00244AC2">
    <w:pPr>
      <w:pStyle w:val="Cabealho"/>
      <w:jc w:val="right"/>
      <w:rPr>
        <w:b/>
        <w:bCs/>
      </w:rPr>
    </w:pPr>
    <w:r>
      <w:rPr>
        <w:b/>
        <w:bCs/>
      </w:rPr>
      <w:t xml:space="preserve">PROC. Nº   </w:t>
    </w:r>
    <w:r w:rsidR="008C1736">
      <w:rPr>
        <w:b/>
        <w:bCs/>
      </w:rPr>
      <w:t>2637</w:t>
    </w:r>
    <w:r w:rsidR="009339B1">
      <w:rPr>
        <w:b/>
        <w:bCs/>
      </w:rPr>
      <w:t>/</w:t>
    </w:r>
    <w:r w:rsidR="008C1736">
      <w:rPr>
        <w:b/>
        <w:bCs/>
      </w:rPr>
      <w:t>17</w:t>
    </w:r>
  </w:p>
  <w:p w:rsidR="00244AC2" w:rsidRDefault="00DD165F" w:rsidP="00244AC2">
    <w:pPr>
      <w:pStyle w:val="Cabealho"/>
      <w:jc w:val="right"/>
      <w:rPr>
        <w:b/>
        <w:bCs/>
      </w:rPr>
    </w:pPr>
    <w:r>
      <w:rPr>
        <w:b/>
        <w:bCs/>
      </w:rPr>
      <w:t>PLL</w:t>
    </w:r>
    <w:r w:rsidR="00244AC2">
      <w:rPr>
        <w:b/>
        <w:bCs/>
      </w:rPr>
      <w:t xml:space="preserve">     Nº     </w:t>
    </w:r>
    <w:r w:rsidR="008C1736">
      <w:rPr>
        <w:b/>
        <w:bCs/>
      </w:rPr>
      <w:t>289</w:t>
    </w:r>
    <w:r w:rsidR="009339B1">
      <w:rPr>
        <w:b/>
        <w:bCs/>
      </w:rPr>
      <w:t>/</w:t>
    </w:r>
    <w:r w:rsidR="008C1736">
      <w:rPr>
        <w:b/>
        <w:bCs/>
      </w:rPr>
      <w:t>17</w:t>
    </w:r>
  </w:p>
  <w:p w:rsidR="00244AC2" w:rsidRDefault="00244AC2" w:rsidP="00244AC2">
    <w:pPr>
      <w:pStyle w:val="Cabealho"/>
      <w:jc w:val="right"/>
      <w:rPr>
        <w:b/>
        <w:bCs/>
      </w:rPr>
    </w:pPr>
  </w:p>
  <w:p w:rsidR="00244AC2" w:rsidRDefault="00244AC2" w:rsidP="00244AC2">
    <w:pPr>
      <w:pStyle w:val="Cabealho"/>
      <w:jc w:val="right"/>
      <w:rPr>
        <w:b/>
        <w:bCs/>
      </w:rPr>
    </w:pPr>
  </w:p>
  <w:p w:rsidR="00BE065D" w:rsidRDefault="00BE065D" w:rsidP="00244AC2">
    <w:pPr>
      <w:pStyle w:val="Cabealho"/>
      <w:jc w:val="right"/>
      <w:rPr>
        <w:b/>
        <w:bCs/>
      </w:rPr>
    </w:pPr>
  </w:p>
  <w:p w:rsidR="00BE065D" w:rsidRDefault="00BE065D" w:rsidP="00244AC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14EDC"/>
    <w:multiLevelType w:val="hybridMultilevel"/>
    <w:tmpl w:val="32822BEE"/>
    <w:lvl w:ilvl="0" w:tplc="CDD04A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D048E"/>
    <w:multiLevelType w:val="hybridMultilevel"/>
    <w:tmpl w:val="F5345D24"/>
    <w:lvl w:ilvl="0" w:tplc="41D4AD04">
      <w:start w:val="1"/>
      <w:numFmt w:val="upperRoman"/>
      <w:lvlText w:val="%1."/>
      <w:lvlJc w:val="right"/>
      <w:pPr>
        <w:tabs>
          <w:tab w:val="num" w:pos="1191"/>
        </w:tabs>
        <w:ind w:left="1191" w:hanging="34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A17A5"/>
    <w:multiLevelType w:val="hybridMultilevel"/>
    <w:tmpl w:val="35A08DA8"/>
    <w:lvl w:ilvl="0" w:tplc="84AAF0D2">
      <w:start w:val="1"/>
      <w:numFmt w:val="upperRoman"/>
      <w:lvlText w:val="%1."/>
      <w:lvlJc w:val="left"/>
      <w:pPr>
        <w:tabs>
          <w:tab w:val="num" w:pos="1773"/>
        </w:tabs>
        <w:ind w:left="1773" w:hanging="106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76134"/>
    <w:multiLevelType w:val="hybridMultilevel"/>
    <w:tmpl w:val="FB78D56A"/>
    <w:lvl w:ilvl="0" w:tplc="CD3CF30E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796D25"/>
    <w:multiLevelType w:val="hybridMultilevel"/>
    <w:tmpl w:val="C0DC4546"/>
    <w:lvl w:ilvl="0" w:tplc="B01253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4717D8"/>
    <w:multiLevelType w:val="hybridMultilevel"/>
    <w:tmpl w:val="B4269E90"/>
    <w:lvl w:ilvl="0" w:tplc="BCA457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892B05"/>
    <w:multiLevelType w:val="hybridMultilevel"/>
    <w:tmpl w:val="3D7AFAF2"/>
    <w:lvl w:ilvl="0" w:tplc="0EC85C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B84DBD"/>
    <w:multiLevelType w:val="singleLevel"/>
    <w:tmpl w:val="397220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8" w15:restartNumberingAfterBreak="0">
    <w:nsid w:val="55D34829"/>
    <w:multiLevelType w:val="hybridMultilevel"/>
    <w:tmpl w:val="38740A78"/>
    <w:lvl w:ilvl="0" w:tplc="E4D677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8D20FA"/>
    <w:multiLevelType w:val="hybridMultilevel"/>
    <w:tmpl w:val="0F4AEAF6"/>
    <w:lvl w:ilvl="0" w:tplc="A1B4FF4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E9641B"/>
    <w:multiLevelType w:val="hybridMultilevel"/>
    <w:tmpl w:val="C58AC836"/>
    <w:lvl w:ilvl="0" w:tplc="73F4BBE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D471AC7"/>
    <w:multiLevelType w:val="hybridMultilevel"/>
    <w:tmpl w:val="D62AC9C8"/>
    <w:lvl w:ilvl="0" w:tplc="1A2EDE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C348BB"/>
    <w:multiLevelType w:val="singleLevel"/>
    <w:tmpl w:val="F250A1E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2"/>
    <w:lvlOverride w:ilvl="0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 w:grammar="clean"/>
  <w:attachedTemplate r:id="rId1"/>
  <w:defaultTabStop w:val="708"/>
  <w:hyphenationZone w:val="142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03E"/>
    <w:rsid w:val="00000C07"/>
    <w:rsid w:val="00005E57"/>
    <w:rsid w:val="00021AE8"/>
    <w:rsid w:val="00026618"/>
    <w:rsid w:val="00033B99"/>
    <w:rsid w:val="00050134"/>
    <w:rsid w:val="000817EE"/>
    <w:rsid w:val="00085347"/>
    <w:rsid w:val="000962D6"/>
    <w:rsid w:val="000B5093"/>
    <w:rsid w:val="000D47D8"/>
    <w:rsid w:val="000F535A"/>
    <w:rsid w:val="0015472C"/>
    <w:rsid w:val="0017042C"/>
    <w:rsid w:val="00192984"/>
    <w:rsid w:val="001C270C"/>
    <w:rsid w:val="001D099C"/>
    <w:rsid w:val="001D6044"/>
    <w:rsid w:val="001E3D3B"/>
    <w:rsid w:val="0020384D"/>
    <w:rsid w:val="00244AC2"/>
    <w:rsid w:val="00247947"/>
    <w:rsid w:val="00254F83"/>
    <w:rsid w:val="00281135"/>
    <w:rsid w:val="00282512"/>
    <w:rsid w:val="00291447"/>
    <w:rsid w:val="002B5685"/>
    <w:rsid w:val="002C2775"/>
    <w:rsid w:val="002E756C"/>
    <w:rsid w:val="002F321C"/>
    <w:rsid w:val="002F7E39"/>
    <w:rsid w:val="00315948"/>
    <w:rsid w:val="0032174A"/>
    <w:rsid w:val="00322580"/>
    <w:rsid w:val="003363CE"/>
    <w:rsid w:val="003544CB"/>
    <w:rsid w:val="0036703E"/>
    <w:rsid w:val="00381F87"/>
    <w:rsid w:val="0039795E"/>
    <w:rsid w:val="003C0D52"/>
    <w:rsid w:val="003D35A4"/>
    <w:rsid w:val="003D5D1A"/>
    <w:rsid w:val="003E3231"/>
    <w:rsid w:val="003E4786"/>
    <w:rsid w:val="00414169"/>
    <w:rsid w:val="00416AC6"/>
    <w:rsid w:val="004228CE"/>
    <w:rsid w:val="0042580E"/>
    <w:rsid w:val="00426579"/>
    <w:rsid w:val="00446F25"/>
    <w:rsid w:val="00453B81"/>
    <w:rsid w:val="0046365B"/>
    <w:rsid w:val="00484022"/>
    <w:rsid w:val="00487D8A"/>
    <w:rsid w:val="00490D78"/>
    <w:rsid w:val="004A5493"/>
    <w:rsid w:val="004B6A9E"/>
    <w:rsid w:val="004C1E11"/>
    <w:rsid w:val="004C3ADA"/>
    <w:rsid w:val="004D2C22"/>
    <w:rsid w:val="004F273F"/>
    <w:rsid w:val="00504671"/>
    <w:rsid w:val="00517434"/>
    <w:rsid w:val="00520A30"/>
    <w:rsid w:val="00530B67"/>
    <w:rsid w:val="005403F0"/>
    <w:rsid w:val="005530F5"/>
    <w:rsid w:val="00555551"/>
    <w:rsid w:val="00556572"/>
    <w:rsid w:val="00556D5E"/>
    <w:rsid w:val="00566A9E"/>
    <w:rsid w:val="00573F3B"/>
    <w:rsid w:val="00577513"/>
    <w:rsid w:val="005903CC"/>
    <w:rsid w:val="00593946"/>
    <w:rsid w:val="00597597"/>
    <w:rsid w:val="005D1965"/>
    <w:rsid w:val="005E63AE"/>
    <w:rsid w:val="00634A36"/>
    <w:rsid w:val="00665150"/>
    <w:rsid w:val="00690900"/>
    <w:rsid w:val="006938C5"/>
    <w:rsid w:val="006951FF"/>
    <w:rsid w:val="006B2FE1"/>
    <w:rsid w:val="006B6B34"/>
    <w:rsid w:val="006B740C"/>
    <w:rsid w:val="006C1399"/>
    <w:rsid w:val="006F67D4"/>
    <w:rsid w:val="00714811"/>
    <w:rsid w:val="00772B09"/>
    <w:rsid w:val="00776105"/>
    <w:rsid w:val="007846FD"/>
    <w:rsid w:val="007953F9"/>
    <w:rsid w:val="007A3921"/>
    <w:rsid w:val="007E0DAA"/>
    <w:rsid w:val="007F5959"/>
    <w:rsid w:val="007F7DB1"/>
    <w:rsid w:val="00802AFD"/>
    <w:rsid w:val="00831400"/>
    <w:rsid w:val="00837E3C"/>
    <w:rsid w:val="0084201B"/>
    <w:rsid w:val="00847E49"/>
    <w:rsid w:val="00855B81"/>
    <w:rsid w:val="008641AE"/>
    <w:rsid w:val="008961D6"/>
    <w:rsid w:val="008B44B4"/>
    <w:rsid w:val="008C1736"/>
    <w:rsid w:val="008C3A1B"/>
    <w:rsid w:val="008C3C78"/>
    <w:rsid w:val="008F68C6"/>
    <w:rsid w:val="0091596B"/>
    <w:rsid w:val="009339B1"/>
    <w:rsid w:val="00943437"/>
    <w:rsid w:val="009479C2"/>
    <w:rsid w:val="009654CD"/>
    <w:rsid w:val="00966965"/>
    <w:rsid w:val="009862B4"/>
    <w:rsid w:val="00987893"/>
    <w:rsid w:val="009B5889"/>
    <w:rsid w:val="009C04EC"/>
    <w:rsid w:val="009F6C1C"/>
    <w:rsid w:val="009F6E02"/>
    <w:rsid w:val="00A10A58"/>
    <w:rsid w:val="00A4164C"/>
    <w:rsid w:val="00A52102"/>
    <w:rsid w:val="00A74362"/>
    <w:rsid w:val="00A753D4"/>
    <w:rsid w:val="00A810BB"/>
    <w:rsid w:val="00AC2218"/>
    <w:rsid w:val="00B03454"/>
    <w:rsid w:val="00B203DA"/>
    <w:rsid w:val="00B37EBF"/>
    <w:rsid w:val="00B40877"/>
    <w:rsid w:val="00B4214A"/>
    <w:rsid w:val="00B61B60"/>
    <w:rsid w:val="00B75243"/>
    <w:rsid w:val="00B93FF9"/>
    <w:rsid w:val="00BE065D"/>
    <w:rsid w:val="00BE5A1B"/>
    <w:rsid w:val="00C2735F"/>
    <w:rsid w:val="00C54540"/>
    <w:rsid w:val="00C72428"/>
    <w:rsid w:val="00C834C7"/>
    <w:rsid w:val="00CA0680"/>
    <w:rsid w:val="00CA3439"/>
    <w:rsid w:val="00CA5C69"/>
    <w:rsid w:val="00CB02AD"/>
    <w:rsid w:val="00CB4EF9"/>
    <w:rsid w:val="00CC7A15"/>
    <w:rsid w:val="00CD7A70"/>
    <w:rsid w:val="00D00992"/>
    <w:rsid w:val="00D47542"/>
    <w:rsid w:val="00D63064"/>
    <w:rsid w:val="00D71299"/>
    <w:rsid w:val="00D77887"/>
    <w:rsid w:val="00D84060"/>
    <w:rsid w:val="00D903DD"/>
    <w:rsid w:val="00DA531B"/>
    <w:rsid w:val="00DD165F"/>
    <w:rsid w:val="00DE419F"/>
    <w:rsid w:val="00DF6913"/>
    <w:rsid w:val="00E00B36"/>
    <w:rsid w:val="00E31D59"/>
    <w:rsid w:val="00E35A27"/>
    <w:rsid w:val="00E4009E"/>
    <w:rsid w:val="00E6570F"/>
    <w:rsid w:val="00E72707"/>
    <w:rsid w:val="00E73CC9"/>
    <w:rsid w:val="00E7431A"/>
    <w:rsid w:val="00E82721"/>
    <w:rsid w:val="00E8628A"/>
    <w:rsid w:val="00EA1192"/>
    <w:rsid w:val="00EA23C6"/>
    <w:rsid w:val="00EA30B8"/>
    <w:rsid w:val="00EC0C7A"/>
    <w:rsid w:val="00EE3E86"/>
    <w:rsid w:val="00EF3D40"/>
    <w:rsid w:val="00F05832"/>
    <w:rsid w:val="00F432AC"/>
    <w:rsid w:val="00F60EEE"/>
    <w:rsid w:val="00F85270"/>
    <w:rsid w:val="00F91FB6"/>
    <w:rsid w:val="00F94E39"/>
    <w:rsid w:val="00FA1A21"/>
    <w:rsid w:val="00FA7195"/>
    <w:rsid w:val="00FC43CC"/>
    <w:rsid w:val="00FE0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5:chartTrackingRefBased/>
  <w15:docId w15:val="{3EFA6FC1-725E-4320-B130-5C7D5B65F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autoSpaceDE w:val="0"/>
      <w:autoSpaceDN w:val="0"/>
      <w:adjustRightInd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autoSpaceDE w:val="0"/>
      <w:autoSpaceDN w:val="0"/>
      <w:adjustRightInd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overflowPunct w:val="0"/>
      <w:autoSpaceDE w:val="0"/>
      <w:autoSpaceDN w:val="0"/>
      <w:adjustRightInd w:val="0"/>
      <w:ind w:left="4678" w:firstLine="2"/>
      <w:jc w:val="both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8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  <w:style w:type="paragraph" w:styleId="Ttulo">
    <w:name w:val="Title"/>
    <w:basedOn w:val="Normal"/>
    <w:qFormat/>
    <w:pPr>
      <w:jc w:val="center"/>
    </w:pPr>
    <w:rPr>
      <w:b/>
      <w:bCs/>
      <w:sz w:val="28"/>
    </w:rPr>
  </w:style>
  <w:style w:type="paragraph" w:styleId="Corpodetexto2">
    <w:name w:val="Body Text 2"/>
    <w:basedOn w:val="Normal"/>
    <w:semiHidden/>
    <w:rPr>
      <w:sz w:val="28"/>
      <w:szCs w:val="18"/>
    </w:rPr>
  </w:style>
  <w:style w:type="paragraph" w:styleId="Corpodetexto3">
    <w:name w:val="Body Text 3"/>
    <w:basedOn w:val="Normal"/>
    <w:semiHidden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character" w:styleId="Forte">
    <w:name w:val="Strong"/>
    <w:qFormat/>
    <w:rPr>
      <w:b/>
      <w:bCs/>
    </w:rPr>
  </w:style>
  <w:style w:type="paragraph" w:styleId="Textodenotaderodap">
    <w:name w:val="footnote text"/>
    <w:basedOn w:val="Normal"/>
    <w:link w:val="TextodenotaderodapChar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character" w:customStyle="1" w:styleId="Char">
    <w:name w:val="Char"/>
    <w:semiHidden/>
    <w:rPr>
      <w:rFonts w:eastAsia="SimSun"/>
      <w:kern w:val="2"/>
      <w:lang w:eastAsia="zh-CN"/>
    </w:rPr>
  </w:style>
  <w:style w:type="paragraph" w:customStyle="1" w:styleId="Padre3o">
    <w:name w:val="Padrã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styleId="Refdenotaderodap">
    <w:name w:val="footnote reference"/>
    <w:semiHidden/>
    <w:unhideWhenUsed/>
    <w:rPr>
      <w:vertAlign w:val="superscript"/>
    </w:rPr>
  </w:style>
  <w:style w:type="character" w:customStyle="1" w:styleId="Caracteresdenotaderodap">
    <w:name w:val="Caracteres de nota de rodapé"/>
  </w:style>
  <w:style w:type="paragraph" w:styleId="Recuodecorpodetexto3">
    <w:name w:val="Body Text Indent 3"/>
    <w:basedOn w:val="Normal"/>
    <w:semiHidden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rsid w:val="00847E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xtodenotaderodapChar">
    <w:name w:val="Texto de nota de rodapé Char"/>
    <w:link w:val="Textodenotaderodap"/>
    <w:semiHidden/>
    <w:rsid w:val="0046365B"/>
    <w:rPr>
      <w:rFonts w:eastAsia="SimSun"/>
      <w:kern w:val="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06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E065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479C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56090-8CA5-4682-9292-005E40993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409</TotalTime>
  <Pages>10</Pages>
  <Words>4453</Words>
  <Characters>24050</Characters>
  <Application>Microsoft Office Word</Application>
  <DocSecurity>0</DocSecurity>
  <Lines>200</Lines>
  <Paragraphs>56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CMPA</Company>
  <LinksUpToDate>false</LinksUpToDate>
  <CharactersWithSpaces>28447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JEFFERSON REDATOR/01</cp:lastModifiedBy>
  <cp:revision>36</cp:revision>
  <cp:lastPrinted>2017-10-19T11:09:00Z</cp:lastPrinted>
  <dcterms:created xsi:type="dcterms:W3CDTF">2017-10-05T18:47:00Z</dcterms:created>
  <dcterms:modified xsi:type="dcterms:W3CDTF">2017-10-19T11:40:00Z</dcterms:modified>
</cp:coreProperties>
</file>