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E49" w:rsidRPr="00847E49" w:rsidRDefault="00847E49" w:rsidP="00BE065D">
      <w:pPr>
        <w:jc w:val="center"/>
      </w:pPr>
      <w:r w:rsidRPr="00847E49">
        <w:t>EXPOSIÇÃO DE MOTIVOS</w:t>
      </w:r>
    </w:p>
    <w:p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:rsidR="00517D82" w:rsidRPr="00517D82" w:rsidRDefault="00517D82" w:rsidP="00517D82">
      <w:pPr>
        <w:ind w:firstLine="1418"/>
        <w:jc w:val="both"/>
        <w:rPr>
          <w:rFonts w:eastAsia="Calibri"/>
          <w:lang w:eastAsia="en-US"/>
        </w:rPr>
      </w:pPr>
      <w:r w:rsidRPr="00517D82">
        <w:rPr>
          <w:rFonts w:eastAsia="Calibri"/>
          <w:lang w:eastAsia="en-US"/>
        </w:rPr>
        <w:t>A Lei Complementar nº 294, de 28 de maio de 1993</w:t>
      </w:r>
      <w:r w:rsidR="00813895">
        <w:rPr>
          <w:rFonts w:eastAsia="Calibri"/>
          <w:lang w:eastAsia="en-US"/>
        </w:rPr>
        <w:t>,</w:t>
      </w:r>
      <w:r w:rsidRPr="00517D82">
        <w:rPr>
          <w:rFonts w:eastAsia="Calibri"/>
          <w:lang w:eastAsia="en-US"/>
        </w:rPr>
        <w:t xml:space="preserve"> </w:t>
      </w:r>
      <w:r w:rsidR="001A1F86">
        <w:rPr>
          <w:rFonts w:eastAsia="Calibri"/>
          <w:lang w:eastAsia="en-US"/>
        </w:rPr>
        <w:t xml:space="preserve">alterada pela Lei complementar nº 300, de 29 de outubro de 1993, </w:t>
      </w:r>
      <w:r w:rsidRPr="00517D82">
        <w:rPr>
          <w:rFonts w:eastAsia="Calibri"/>
          <w:lang w:eastAsia="en-US"/>
        </w:rPr>
        <w:t xml:space="preserve">determina que os estabelecimentos do comércio varejista de Porto Alegre mantenham afixado, em suas fachadas, o preço dos produtos da cesta básica em local visível, </w:t>
      </w:r>
      <w:r w:rsidR="001A1F86">
        <w:rPr>
          <w:rFonts w:eastAsia="Calibri"/>
          <w:lang w:eastAsia="en-US"/>
        </w:rPr>
        <w:t>na</w:t>
      </w:r>
      <w:r w:rsidRPr="00517D82">
        <w:rPr>
          <w:rFonts w:eastAsia="Calibri"/>
          <w:lang w:eastAsia="en-US"/>
        </w:rPr>
        <w:t xml:space="preserve"> entrada principal. </w:t>
      </w:r>
      <w:r w:rsidR="001A1F86">
        <w:rPr>
          <w:rFonts w:eastAsia="Calibri"/>
          <w:lang w:eastAsia="en-US"/>
        </w:rPr>
        <w:t>Determina</w:t>
      </w:r>
      <w:r w:rsidRPr="00517D82">
        <w:rPr>
          <w:rFonts w:eastAsia="Calibri"/>
          <w:lang w:eastAsia="en-US"/>
        </w:rPr>
        <w:t xml:space="preserve"> a </w:t>
      </w:r>
      <w:r w:rsidR="00813895">
        <w:rPr>
          <w:rFonts w:eastAsia="Calibri"/>
          <w:lang w:eastAsia="en-US"/>
        </w:rPr>
        <w:t xml:space="preserve">referida </w:t>
      </w:r>
      <w:r w:rsidR="00A07529">
        <w:rPr>
          <w:rFonts w:eastAsia="Calibri"/>
          <w:lang w:eastAsia="en-US"/>
        </w:rPr>
        <w:t>L</w:t>
      </w:r>
      <w:r w:rsidRPr="00517D82">
        <w:rPr>
          <w:rFonts w:eastAsia="Calibri"/>
          <w:lang w:eastAsia="en-US"/>
        </w:rPr>
        <w:t>ei</w:t>
      </w:r>
      <w:r w:rsidR="00813895">
        <w:rPr>
          <w:rFonts w:eastAsia="Calibri"/>
          <w:lang w:eastAsia="en-US"/>
        </w:rPr>
        <w:t xml:space="preserve"> Complementar</w:t>
      </w:r>
      <w:r w:rsidRPr="00517D82">
        <w:rPr>
          <w:rFonts w:eastAsia="Calibri"/>
          <w:lang w:eastAsia="en-US"/>
        </w:rPr>
        <w:t>, ainda, que a exposição deve permitir a leitura à distância de</w:t>
      </w:r>
      <w:r w:rsidR="009A1E3D">
        <w:rPr>
          <w:rFonts w:eastAsia="Calibri"/>
          <w:lang w:eastAsia="en-US"/>
        </w:rPr>
        <w:t>,</w:t>
      </w:r>
      <w:r w:rsidRPr="00517D82">
        <w:rPr>
          <w:rFonts w:eastAsia="Calibri"/>
          <w:lang w:eastAsia="en-US"/>
        </w:rPr>
        <w:t xml:space="preserve"> pelo menos</w:t>
      </w:r>
      <w:r w:rsidR="009A1E3D">
        <w:rPr>
          <w:rFonts w:eastAsia="Calibri"/>
          <w:lang w:eastAsia="en-US"/>
        </w:rPr>
        <w:t>,</w:t>
      </w:r>
      <w:r w:rsidRPr="00517D82">
        <w:rPr>
          <w:rFonts w:eastAsia="Calibri"/>
          <w:lang w:eastAsia="en-US"/>
        </w:rPr>
        <w:t xml:space="preserve"> cinco metros</w:t>
      </w:r>
      <w:r w:rsidR="001A1F86">
        <w:rPr>
          <w:rFonts w:eastAsia="Calibri"/>
          <w:lang w:eastAsia="en-US"/>
        </w:rPr>
        <w:t xml:space="preserve"> e</w:t>
      </w:r>
      <w:r w:rsidRPr="00517D82">
        <w:rPr>
          <w:rFonts w:eastAsia="Calibri"/>
          <w:lang w:eastAsia="en-US"/>
        </w:rPr>
        <w:t xml:space="preserve"> especifica</w:t>
      </w:r>
      <w:r w:rsidR="001A1F86">
        <w:rPr>
          <w:rFonts w:eastAsia="Calibri"/>
          <w:lang w:eastAsia="en-US"/>
        </w:rPr>
        <w:t>r</w:t>
      </w:r>
      <w:r w:rsidRPr="00517D82">
        <w:rPr>
          <w:rFonts w:eastAsia="Calibri"/>
          <w:lang w:eastAsia="en-US"/>
        </w:rPr>
        <w:t xml:space="preserve"> a marca e </w:t>
      </w:r>
      <w:r w:rsidR="00941EC4">
        <w:rPr>
          <w:rFonts w:eastAsia="Calibri"/>
          <w:lang w:eastAsia="en-US"/>
        </w:rPr>
        <w:t xml:space="preserve">a </w:t>
      </w:r>
      <w:r w:rsidRPr="00517D82">
        <w:rPr>
          <w:rFonts w:eastAsia="Calibri"/>
          <w:lang w:eastAsia="en-US"/>
        </w:rPr>
        <w:t>classificação do produto de menor preço, quando houver diferença de preço entre as diversas</w:t>
      </w:r>
      <w:r w:rsidR="009A1E3D">
        <w:rPr>
          <w:rFonts w:eastAsia="Calibri"/>
          <w:lang w:eastAsia="en-US"/>
        </w:rPr>
        <w:t xml:space="preserve"> marcas</w:t>
      </w:r>
      <w:r w:rsidRPr="00517D82">
        <w:rPr>
          <w:rFonts w:eastAsia="Calibri"/>
          <w:lang w:eastAsia="en-US"/>
        </w:rPr>
        <w:t xml:space="preserve"> oferecidas, bem como a unidade de medida em que é oferecido o produto. </w:t>
      </w:r>
      <w:r w:rsidR="00813895">
        <w:rPr>
          <w:rFonts w:eastAsia="Calibri"/>
          <w:lang w:eastAsia="en-US"/>
        </w:rPr>
        <w:t xml:space="preserve">Prevê, </w:t>
      </w:r>
      <w:r w:rsidR="001A1F86">
        <w:rPr>
          <w:rFonts w:eastAsia="Calibri"/>
          <w:lang w:eastAsia="en-US"/>
        </w:rPr>
        <w:t>também</w:t>
      </w:r>
      <w:r w:rsidR="00813895">
        <w:rPr>
          <w:rFonts w:eastAsia="Calibri"/>
          <w:lang w:eastAsia="en-US"/>
        </w:rPr>
        <w:t>,</w:t>
      </w:r>
      <w:r w:rsidRPr="00517D82">
        <w:rPr>
          <w:rFonts w:eastAsia="Calibri"/>
          <w:lang w:eastAsia="en-US"/>
        </w:rPr>
        <w:t xml:space="preserve"> </w:t>
      </w:r>
      <w:r w:rsidR="00813895">
        <w:rPr>
          <w:rFonts w:eastAsia="Calibri"/>
          <w:lang w:eastAsia="en-US"/>
        </w:rPr>
        <w:t>em seu art. 2º,</w:t>
      </w:r>
      <w:r w:rsidR="00813895" w:rsidRPr="00517D82">
        <w:rPr>
          <w:rFonts w:eastAsia="Calibri"/>
          <w:lang w:eastAsia="en-US"/>
        </w:rPr>
        <w:t xml:space="preserve"> </w:t>
      </w:r>
      <w:r w:rsidRPr="00517D82">
        <w:rPr>
          <w:rFonts w:eastAsia="Calibri"/>
          <w:lang w:eastAsia="en-US"/>
        </w:rPr>
        <w:t xml:space="preserve">que a obrigação independe de eventuais produtos da </w:t>
      </w:r>
      <w:r w:rsidR="00A5600A">
        <w:rPr>
          <w:rFonts w:eastAsia="Calibri"/>
          <w:lang w:eastAsia="en-US"/>
        </w:rPr>
        <w:t>c</w:t>
      </w:r>
      <w:r w:rsidRPr="00517D82">
        <w:rPr>
          <w:rFonts w:eastAsia="Calibri"/>
          <w:lang w:eastAsia="en-US"/>
        </w:rPr>
        <w:t xml:space="preserve">esta </w:t>
      </w:r>
      <w:r w:rsidR="00A5600A">
        <w:rPr>
          <w:rFonts w:eastAsia="Calibri"/>
          <w:lang w:eastAsia="en-US"/>
        </w:rPr>
        <w:t>b</w:t>
      </w:r>
      <w:r w:rsidRPr="00517D82">
        <w:rPr>
          <w:rFonts w:eastAsia="Calibri"/>
          <w:lang w:eastAsia="en-US"/>
        </w:rPr>
        <w:t>ásica</w:t>
      </w:r>
      <w:r w:rsidR="00813895">
        <w:rPr>
          <w:rFonts w:eastAsia="Calibri"/>
          <w:lang w:eastAsia="en-US"/>
        </w:rPr>
        <w:t xml:space="preserve"> </w:t>
      </w:r>
      <w:r w:rsidRPr="00517D82">
        <w:rPr>
          <w:rFonts w:eastAsia="Calibri"/>
          <w:lang w:eastAsia="en-US"/>
        </w:rPr>
        <w:t>que sejam regularmente comercializados em cada estabelecimento, sendo que, naqueles em que todos os produtos são oferecidos, deverá constar o valor de todos</w:t>
      </w:r>
      <w:r w:rsidR="001615A9">
        <w:rPr>
          <w:rFonts w:eastAsia="Calibri"/>
          <w:lang w:eastAsia="en-US"/>
        </w:rPr>
        <w:t xml:space="preserve"> produtos</w:t>
      </w:r>
      <w:r w:rsidRPr="00517D82">
        <w:rPr>
          <w:rFonts w:eastAsia="Calibri"/>
          <w:lang w:eastAsia="en-US"/>
        </w:rPr>
        <w:t>. Por fim, enumera algumas sanções em caso de descumprimento da determinação.</w:t>
      </w:r>
    </w:p>
    <w:p w:rsidR="00517D82" w:rsidRPr="00517D82" w:rsidRDefault="00517D82" w:rsidP="00517D82">
      <w:pPr>
        <w:ind w:firstLine="1418"/>
        <w:jc w:val="both"/>
        <w:rPr>
          <w:rFonts w:eastAsia="Calibri"/>
          <w:lang w:eastAsia="en-US"/>
        </w:rPr>
      </w:pPr>
    </w:p>
    <w:p w:rsidR="00517D82" w:rsidRPr="00517D82" w:rsidRDefault="00517D82" w:rsidP="00517D82">
      <w:pPr>
        <w:ind w:firstLine="1418"/>
        <w:jc w:val="both"/>
        <w:rPr>
          <w:rFonts w:eastAsia="Calibri"/>
          <w:lang w:eastAsia="en-US"/>
        </w:rPr>
      </w:pPr>
      <w:r w:rsidRPr="00517D82">
        <w:rPr>
          <w:rFonts w:eastAsia="Calibri"/>
          <w:lang w:eastAsia="en-US"/>
        </w:rPr>
        <w:t xml:space="preserve">Trata-se, em primeiro lugar, de norma que jamais foi respeitada, como se pode verificar da vida cotidiana na </w:t>
      </w:r>
      <w:r w:rsidR="000421F1">
        <w:rPr>
          <w:rFonts w:eastAsia="Calibri"/>
          <w:lang w:eastAsia="en-US"/>
        </w:rPr>
        <w:t>C</w:t>
      </w:r>
      <w:r w:rsidRPr="00517D82">
        <w:rPr>
          <w:rFonts w:eastAsia="Calibri"/>
          <w:lang w:eastAsia="en-US"/>
        </w:rPr>
        <w:t xml:space="preserve">idade, em especial nos supermercados. Em segundo lugar, trata-se de requisito que desconsidera </w:t>
      </w:r>
      <w:r w:rsidR="002624DB">
        <w:rPr>
          <w:rFonts w:eastAsia="Calibri"/>
          <w:lang w:eastAsia="en-US"/>
        </w:rPr>
        <w:t>que o</w:t>
      </w:r>
      <w:r w:rsidRPr="00517D82">
        <w:rPr>
          <w:rFonts w:eastAsia="Calibri"/>
          <w:lang w:eastAsia="en-US"/>
        </w:rPr>
        <w:t xml:space="preserve"> acesso à informação</w:t>
      </w:r>
      <w:r w:rsidR="002624DB">
        <w:rPr>
          <w:rFonts w:eastAsia="Calibri"/>
          <w:lang w:eastAsia="en-US"/>
        </w:rPr>
        <w:t>,</w:t>
      </w:r>
      <w:r w:rsidRPr="00517D82">
        <w:rPr>
          <w:rFonts w:eastAsia="Calibri"/>
          <w:lang w:eastAsia="en-US"/>
        </w:rPr>
        <w:t xml:space="preserve"> </w:t>
      </w:r>
      <w:r w:rsidR="002624DB">
        <w:rPr>
          <w:rFonts w:eastAsia="Calibri"/>
          <w:lang w:eastAsia="en-US"/>
        </w:rPr>
        <w:t>atualmente,</w:t>
      </w:r>
      <w:r w:rsidR="002624DB" w:rsidRPr="00517D82">
        <w:rPr>
          <w:rFonts w:eastAsia="Calibri"/>
          <w:lang w:eastAsia="en-US"/>
        </w:rPr>
        <w:t xml:space="preserve"> </w:t>
      </w:r>
      <w:r w:rsidRPr="00517D82">
        <w:rPr>
          <w:rFonts w:eastAsia="Calibri"/>
          <w:lang w:eastAsia="en-US"/>
        </w:rPr>
        <w:t xml:space="preserve">está sobremaneira facilitado. Em terceiro lugar, não é papel do Município legislar sobre quais as informações devem constar </w:t>
      </w:r>
      <w:r w:rsidR="002624DB">
        <w:rPr>
          <w:rFonts w:eastAsia="Calibri"/>
          <w:lang w:eastAsia="en-US"/>
        </w:rPr>
        <w:t>n</w:t>
      </w:r>
      <w:r w:rsidRPr="00517D82">
        <w:rPr>
          <w:rFonts w:eastAsia="Calibri"/>
          <w:lang w:eastAsia="en-US"/>
        </w:rPr>
        <w:t>a publicidade de cada estabelecimento, a pretexto de incrementar a informação ao consumidor.</w:t>
      </w:r>
    </w:p>
    <w:p w:rsidR="00517D82" w:rsidRPr="00517D82" w:rsidRDefault="00517D82" w:rsidP="00517D82">
      <w:pPr>
        <w:ind w:firstLine="1418"/>
        <w:jc w:val="both"/>
        <w:rPr>
          <w:rFonts w:eastAsia="Calibri"/>
          <w:lang w:eastAsia="en-US"/>
        </w:rPr>
      </w:pPr>
    </w:p>
    <w:p w:rsidR="00A753D4" w:rsidRDefault="00813895" w:rsidP="00517D82">
      <w:pPr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Assim, a</w:t>
      </w:r>
      <w:r w:rsidR="00F326F9" w:rsidRPr="00F326F9">
        <w:rPr>
          <w:rFonts w:eastAsia="Calibri"/>
          <w:lang w:eastAsia="en-US"/>
        </w:rPr>
        <w:t xml:space="preserve"> </w:t>
      </w:r>
      <w:r w:rsidR="00F326F9" w:rsidRPr="00517D82">
        <w:rPr>
          <w:rFonts w:eastAsia="Calibri"/>
          <w:lang w:eastAsia="en-US"/>
        </w:rPr>
        <w:t>Lei Complementar nº 294</w:t>
      </w:r>
      <w:r w:rsidR="00F326F9">
        <w:rPr>
          <w:rFonts w:eastAsia="Calibri"/>
          <w:lang w:eastAsia="en-US"/>
        </w:rPr>
        <w:t>, de 1993,</w:t>
      </w:r>
      <w:r w:rsidR="00517D82" w:rsidRPr="00517D82">
        <w:rPr>
          <w:rFonts w:eastAsia="Calibri"/>
          <w:lang w:eastAsia="en-US"/>
        </w:rPr>
        <w:t xml:space="preserve"> merece ser revogada, seja pela sua inaplicabilidade no Município, seja por constituir indevida interferência do </w:t>
      </w:r>
      <w:r w:rsidR="007C4438">
        <w:rPr>
          <w:rFonts w:eastAsia="Calibri"/>
          <w:lang w:eastAsia="en-US"/>
        </w:rPr>
        <w:t>P</w:t>
      </w:r>
      <w:r w:rsidR="00517D82" w:rsidRPr="00517D82">
        <w:rPr>
          <w:rFonts w:eastAsia="Calibri"/>
          <w:lang w:eastAsia="en-US"/>
        </w:rPr>
        <w:t xml:space="preserve">oder </w:t>
      </w:r>
      <w:r w:rsidR="007C4438">
        <w:rPr>
          <w:rFonts w:eastAsia="Calibri"/>
          <w:lang w:eastAsia="en-US"/>
        </w:rPr>
        <w:t>P</w:t>
      </w:r>
      <w:r w:rsidR="00517D82" w:rsidRPr="00517D82">
        <w:rPr>
          <w:rFonts w:eastAsia="Calibri"/>
          <w:lang w:eastAsia="en-US"/>
        </w:rPr>
        <w:t>úblico</w:t>
      </w:r>
      <w:r w:rsidR="007C4438">
        <w:rPr>
          <w:rFonts w:eastAsia="Calibri"/>
          <w:lang w:eastAsia="en-US"/>
        </w:rPr>
        <w:t xml:space="preserve"> Municipal</w:t>
      </w:r>
      <w:r w:rsidR="00517D82" w:rsidRPr="00517D82">
        <w:rPr>
          <w:rFonts w:eastAsia="Calibri"/>
          <w:lang w:eastAsia="en-US"/>
        </w:rPr>
        <w:t xml:space="preserve"> na iniciativa privada</w:t>
      </w:r>
      <w:r w:rsidR="00304125">
        <w:rPr>
          <w:rFonts w:eastAsia="Calibri"/>
          <w:lang w:eastAsia="en-US"/>
        </w:rPr>
        <w:t>, seja por</w:t>
      </w:r>
      <w:r w:rsidR="007C4438">
        <w:rPr>
          <w:rFonts w:eastAsia="Calibri"/>
          <w:lang w:eastAsia="en-US"/>
        </w:rPr>
        <w:t xml:space="preserve"> </w:t>
      </w:r>
      <w:r w:rsidR="00011D6F">
        <w:rPr>
          <w:rFonts w:eastAsia="Calibri"/>
          <w:lang w:eastAsia="en-US"/>
        </w:rPr>
        <w:t>ser desnecessária</w:t>
      </w:r>
      <w:r w:rsidR="007C4438" w:rsidRPr="00517D82">
        <w:rPr>
          <w:rFonts w:eastAsia="Calibri"/>
          <w:lang w:eastAsia="en-US"/>
        </w:rPr>
        <w:t>.</w:t>
      </w:r>
      <w:r w:rsidR="00517D82" w:rsidRPr="00517D82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E o</w:t>
      </w:r>
      <w:r w:rsidR="00517D82" w:rsidRPr="00517D82">
        <w:rPr>
          <w:rFonts w:eastAsia="Calibri"/>
          <w:lang w:eastAsia="en-US"/>
        </w:rPr>
        <w:t xml:space="preserve"> </w:t>
      </w:r>
      <w:r w:rsidR="00723932">
        <w:rPr>
          <w:rFonts w:eastAsia="Calibri"/>
          <w:lang w:eastAsia="en-US"/>
        </w:rPr>
        <w:t>P</w:t>
      </w:r>
      <w:r w:rsidR="00517D82" w:rsidRPr="00517D82">
        <w:rPr>
          <w:rFonts w:eastAsia="Calibri"/>
          <w:lang w:eastAsia="en-US"/>
        </w:rPr>
        <w:t xml:space="preserve">arlamento </w:t>
      </w:r>
      <w:r w:rsidR="00723932">
        <w:rPr>
          <w:rFonts w:eastAsia="Calibri"/>
          <w:lang w:eastAsia="en-US"/>
        </w:rPr>
        <w:t>M</w:t>
      </w:r>
      <w:r w:rsidR="00517D82" w:rsidRPr="00517D82">
        <w:rPr>
          <w:rFonts w:eastAsia="Calibri"/>
          <w:lang w:eastAsia="en-US"/>
        </w:rPr>
        <w:t xml:space="preserve">unicipal não deve </w:t>
      </w:r>
      <w:r w:rsidR="001A1F86">
        <w:rPr>
          <w:rFonts w:eastAsia="Calibri"/>
          <w:lang w:eastAsia="en-US"/>
        </w:rPr>
        <w:t xml:space="preserve">se </w:t>
      </w:r>
      <w:r w:rsidR="00517D82" w:rsidRPr="00517D82">
        <w:rPr>
          <w:rFonts w:eastAsia="Calibri"/>
          <w:lang w:eastAsia="en-US"/>
        </w:rPr>
        <w:t xml:space="preserve">imiscuir nesse tipo de decisão comercial e de </w:t>
      </w:r>
      <w:r w:rsidR="00517D82" w:rsidRPr="00BF531B">
        <w:rPr>
          <w:rFonts w:eastAsia="Calibri"/>
          <w:i/>
          <w:lang w:eastAsia="en-US"/>
        </w:rPr>
        <w:t>marketing</w:t>
      </w:r>
      <w:r w:rsidR="00517D82" w:rsidRPr="00517D82">
        <w:rPr>
          <w:rFonts w:eastAsia="Calibri"/>
          <w:lang w:eastAsia="en-US"/>
        </w:rPr>
        <w:t>.</w:t>
      </w:r>
    </w:p>
    <w:p w:rsidR="00517D82" w:rsidRPr="00504671" w:rsidRDefault="00517D82" w:rsidP="00517D82">
      <w:pPr>
        <w:ind w:firstLine="1418"/>
        <w:jc w:val="both"/>
        <w:rPr>
          <w:rFonts w:eastAsia="Calibri"/>
          <w:lang w:eastAsia="en-US"/>
        </w:rPr>
      </w:pPr>
    </w:p>
    <w:p w:rsidR="00504671" w:rsidRPr="00504671" w:rsidRDefault="00504671" w:rsidP="004B6A9E">
      <w:pPr>
        <w:ind w:firstLine="1418"/>
        <w:jc w:val="both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 xml:space="preserve">Sala das Sessões, </w:t>
      </w:r>
      <w:r w:rsidR="00C60CA3">
        <w:rPr>
          <w:rFonts w:eastAsia="Calibri"/>
          <w:lang w:eastAsia="en-US"/>
        </w:rPr>
        <w:t>16</w:t>
      </w:r>
      <w:r w:rsidR="00C60CA3" w:rsidRPr="0050467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C60CA3">
        <w:rPr>
          <w:rFonts w:eastAsia="Calibri"/>
          <w:lang w:eastAsia="en-US"/>
        </w:rPr>
        <w:t>outubro</w:t>
      </w:r>
      <w:r w:rsidR="00C60CA3" w:rsidRPr="00504671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C60CA3">
        <w:rPr>
          <w:rFonts w:eastAsia="Calibri"/>
          <w:lang w:eastAsia="en-US"/>
        </w:rPr>
        <w:t>2017</w:t>
      </w:r>
      <w:r w:rsidRPr="00504671">
        <w:rPr>
          <w:rFonts w:eastAsia="Calibri"/>
          <w:lang w:eastAsia="en-US"/>
        </w:rPr>
        <w:t>.</w:t>
      </w:r>
    </w:p>
    <w:p w:rsidR="00504671" w:rsidRPr="00504671" w:rsidRDefault="00504671" w:rsidP="00DA531B">
      <w:pPr>
        <w:jc w:val="center"/>
        <w:rPr>
          <w:rFonts w:eastAsia="Calibri"/>
          <w:lang w:eastAsia="en-US"/>
        </w:rPr>
      </w:pPr>
    </w:p>
    <w:p w:rsidR="00504671" w:rsidRPr="00504671" w:rsidRDefault="00504671" w:rsidP="00DA531B">
      <w:pPr>
        <w:jc w:val="center"/>
        <w:rPr>
          <w:rFonts w:eastAsia="Calibri"/>
          <w:lang w:eastAsia="en-US"/>
        </w:rPr>
      </w:pPr>
    </w:p>
    <w:p w:rsidR="00504671" w:rsidRPr="00504671" w:rsidRDefault="00504671" w:rsidP="00DA531B">
      <w:pPr>
        <w:jc w:val="center"/>
        <w:rPr>
          <w:rFonts w:eastAsia="Calibri"/>
          <w:lang w:eastAsia="en-US"/>
        </w:rPr>
      </w:pPr>
    </w:p>
    <w:p w:rsidR="00504671" w:rsidRDefault="00504671" w:rsidP="00DA531B">
      <w:pPr>
        <w:jc w:val="center"/>
        <w:rPr>
          <w:rFonts w:eastAsia="Calibri"/>
          <w:lang w:eastAsia="en-US"/>
        </w:rPr>
      </w:pPr>
    </w:p>
    <w:p w:rsidR="003C0D52" w:rsidRPr="00504671" w:rsidRDefault="003C0D52" w:rsidP="00DA531B">
      <w:pPr>
        <w:jc w:val="center"/>
        <w:rPr>
          <w:rFonts w:eastAsia="Calibri"/>
          <w:lang w:eastAsia="en-US"/>
        </w:rPr>
      </w:pPr>
    </w:p>
    <w:p w:rsidR="0046365B" w:rsidRDefault="00504671" w:rsidP="00D47542">
      <w:pPr>
        <w:jc w:val="center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 xml:space="preserve">VEREADOR </w:t>
      </w:r>
      <w:r w:rsidR="00C60CA3">
        <w:rPr>
          <w:rFonts w:eastAsia="Calibri"/>
          <w:lang w:eastAsia="en-US"/>
        </w:rPr>
        <w:t>FELIPE CAMOZZATO</w:t>
      </w:r>
    </w:p>
    <w:p w:rsidR="00C60CA3" w:rsidRDefault="00C60CA3" w:rsidP="00D47542">
      <w:pPr>
        <w:jc w:val="center"/>
        <w:rPr>
          <w:rFonts w:eastAsia="Calibri"/>
          <w:lang w:eastAsia="en-US"/>
        </w:rPr>
      </w:pPr>
    </w:p>
    <w:p w:rsidR="00C60CA3" w:rsidRDefault="00C60CA3" w:rsidP="00D47542">
      <w:pPr>
        <w:jc w:val="center"/>
        <w:rPr>
          <w:rFonts w:eastAsia="Calibri"/>
          <w:lang w:eastAsia="en-US"/>
        </w:rPr>
      </w:pPr>
    </w:p>
    <w:p w:rsidR="00C60CA3" w:rsidRDefault="00C60CA3" w:rsidP="00D47542">
      <w:pPr>
        <w:jc w:val="center"/>
        <w:rPr>
          <w:rFonts w:eastAsia="Calibri"/>
          <w:lang w:eastAsia="en-US"/>
        </w:rPr>
      </w:pPr>
    </w:p>
    <w:p w:rsidR="00C60CA3" w:rsidRDefault="00C60CA3" w:rsidP="00D47542">
      <w:pPr>
        <w:jc w:val="center"/>
        <w:rPr>
          <w:rFonts w:eastAsia="Calibri"/>
          <w:lang w:eastAsia="en-US"/>
        </w:rPr>
      </w:pPr>
    </w:p>
    <w:p w:rsidR="00C60CA3" w:rsidRDefault="00C60CA3" w:rsidP="00D47542">
      <w:pPr>
        <w:jc w:val="center"/>
        <w:rPr>
          <w:rFonts w:eastAsia="Calibri"/>
          <w:lang w:eastAsia="en-US"/>
        </w:rPr>
      </w:pPr>
      <w:bookmarkStart w:id="0" w:name="_GoBack"/>
      <w:bookmarkEnd w:id="0"/>
    </w:p>
    <w:p w:rsidR="00C60CA3" w:rsidRDefault="00C60CA3" w:rsidP="00C60CA3">
      <w:pPr>
        <w:jc w:val="center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>VER</w:t>
      </w:r>
      <w:r>
        <w:rPr>
          <w:rFonts w:eastAsia="Calibri"/>
          <w:lang w:eastAsia="en-US"/>
        </w:rPr>
        <w:t>EADOR VALTER NAGELSTEIN</w:t>
      </w:r>
      <w:r w:rsidR="00D81FD8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VEREADOR IDENIR CECCHIM</w:t>
      </w:r>
    </w:p>
    <w:p w:rsidR="00C60CA3" w:rsidRDefault="00C60CA3" w:rsidP="00C60CA3">
      <w:pPr>
        <w:jc w:val="center"/>
        <w:rPr>
          <w:rFonts w:eastAsia="Calibri"/>
          <w:lang w:eastAsia="en-US"/>
        </w:rPr>
      </w:pPr>
    </w:p>
    <w:p w:rsidR="00C60CA3" w:rsidRDefault="00C60CA3" w:rsidP="00C60CA3">
      <w:pPr>
        <w:jc w:val="center"/>
        <w:rPr>
          <w:rFonts w:eastAsia="Calibri"/>
          <w:lang w:eastAsia="en-US"/>
        </w:rPr>
      </w:pPr>
    </w:p>
    <w:p w:rsidR="00C60CA3" w:rsidRDefault="00C60CA3" w:rsidP="00C60CA3">
      <w:pPr>
        <w:jc w:val="center"/>
        <w:rPr>
          <w:rFonts w:eastAsia="Calibri"/>
          <w:lang w:eastAsia="en-US"/>
        </w:rPr>
      </w:pPr>
    </w:p>
    <w:p w:rsidR="00C60CA3" w:rsidRDefault="00C60CA3" w:rsidP="00C60CA3">
      <w:pPr>
        <w:jc w:val="center"/>
        <w:rPr>
          <w:rFonts w:eastAsia="Calibri"/>
          <w:lang w:eastAsia="en-US"/>
        </w:rPr>
      </w:pPr>
    </w:p>
    <w:p w:rsidR="00C60CA3" w:rsidRDefault="00C60CA3" w:rsidP="00C60CA3">
      <w:pPr>
        <w:jc w:val="center"/>
        <w:rPr>
          <w:rFonts w:eastAsia="Calibri"/>
          <w:lang w:eastAsia="en-US"/>
        </w:rPr>
      </w:pPr>
    </w:p>
    <w:p w:rsidR="00C60CA3" w:rsidRDefault="00C60CA3" w:rsidP="00C60CA3">
      <w:pPr>
        <w:jc w:val="center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>VER</w:t>
      </w:r>
      <w:r>
        <w:rPr>
          <w:rFonts w:eastAsia="Calibri"/>
          <w:lang w:eastAsia="en-US"/>
        </w:rPr>
        <w:t xml:space="preserve">EADOR CASSIÁ CARPES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</w:t>
      </w:r>
      <w:r w:rsidRPr="00504671">
        <w:rPr>
          <w:rFonts w:eastAsia="Calibri"/>
          <w:lang w:eastAsia="en-US"/>
        </w:rPr>
        <w:t>VER</w:t>
      </w:r>
      <w:r>
        <w:rPr>
          <w:rFonts w:eastAsia="Calibri"/>
          <w:lang w:eastAsia="en-US"/>
        </w:rPr>
        <w:t>EADOR RICARDO GOMES</w:t>
      </w:r>
    </w:p>
    <w:p w:rsidR="00C60CA3" w:rsidRDefault="00C60CA3" w:rsidP="00C60CA3">
      <w:pPr>
        <w:jc w:val="center"/>
        <w:rPr>
          <w:rFonts w:eastAsia="Calibri"/>
          <w:lang w:eastAsia="en-US"/>
        </w:rPr>
      </w:pPr>
    </w:p>
    <w:p w:rsidR="00C60CA3" w:rsidRDefault="00C60CA3" w:rsidP="00C60CA3">
      <w:pPr>
        <w:jc w:val="center"/>
        <w:rPr>
          <w:rFonts w:eastAsia="Calibri"/>
          <w:lang w:eastAsia="en-US"/>
        </w:rPr>
      </w:pPr>
    </w:p>
    <w:p w:rsidR="00C60CA3" w:rsidRDefault="00C60CA3" w:rsidP="00C60CA3">
      <w:pPr>
        <w:jc w:val="center"/>
        <w:rPr>
          <w:rFonts w:eastAsia="Calibri"/>
          <w:lang w:eastAsia="en-US"/>
        </w:rPr>
      </w:pPr>
    </w:p>
    <w:p w:rsidR="00C60CA3" w:rsidRDefault="00C60CA3" w:rsidP="00C60CA3">
      <w:pPr>
        <w:jc w:val="center"/>
        <w:rPr>
          <w:rFonts w:eastAsia="Calibri"/>
          <w:lang w:eastAsia="en-US"/>
        </w:rPr>
      </w:pPr>
    </w:p>
    <w:p w:rsidR="00C60CA3" w:rsidRDefault="00C60CA3" w:rsidP="00C60CA3">
      <w:pPr>
        <w:jc w:val="center"/>
        <w:rPr>
          <w:rFonts w:eastAsia="Calibri"/>
          <w:lang w:eastAsia="en-US"/>
        </w:rPr>
      </w:pPr>
    </w:p>
    <w:p w:rsidR="00C60CA3" w:rsidRDefault="00C60CA3" w:rsidP="00C60CA3">
      <w:pPr>
        <w:jc w:val="center"/>
        <w:rPr>
          <w:rFonts w:eastAsia="Calibri"/>
          <w:lang w:eastAsia="en-US"/>
        </w:rPr>
      </w:pPr>
    </w:p>
    <w:p w:rsidR="00C60CA3" w:rsidRDefault="00C60CA3" w:rsidP="00C60CA3">
      <w:pPr>
        <w:jc w:val="center"/>
        <w:rPr>
          <w:rFonts w:eastAsia="Calibri"/>
          <w:lang w:eastAsia="en-US"/>
        </w:rPr>
      </w:pPr>
    </w:p>
    <w:p w:rsidR="00C60CA3" w:rsidRDefault="00C60CA3" w:rsidP="00C60CA3">
      <w:pPr>
        <w:jc w:val="center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>VER</w:t>
      </w:r>
      <w:r>
        <w:rPr>
          <w:rFonts w:eastAsia="Calibri"/>
          <w:lang w:eastAsia="en-US"/>
        </w:rPr>
        <w:t>EADORA COMANDANTE NÁDIA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504671">
        <w:rPr>
          <w:rFonts w:eastAsia="Calibri"/>
          <w:lang w:eastAsia="en-US"/>
        </w:rPr>
        <w:t>VER</w:t>
      </w:r>
      <w:r>
        <w:rPr>
          <w:rFonts w:eastAsia="Calibri"/>
          <w:lang w:eastAsia="en-US"/>
        </w:rPr>
        <w:t>EADOR MENDES RIBEIRO</w:t>
      </w:r>
    </w:p>
    <w:p w:rsidR="00C60CA3" w:rsidRDefault="00C60CA3" w:rsidP="00C60CA3">
      <w:pPr>
        <w:jc w:val="center"/>
        <w:rPr>
          <w:rFonts w:eastAsia="Calibri"/>
          <w:lang w:eastAsia="en-US"/>
        </w:rPr>
      </w:pPr>
    </w:p>
    <w:p w:rsidR="00C60CA3" w:rsidRDefault="00C60CA3" w:rsidP="00C60CA3">
      <w:pPr>
        <w:jc w:val="center"/>
        <w:rPr>
          <w:rFonts w:eastAsia="Calibri"/>
          <w:lang w:eastAsia="en-US"/>
        </w:rPr>
      </w:pPr>
    </w:p>
    <w:p w:rsidR="00C60CA3" w:rsidRDefault="00C60CA3" w:rsidP="00C60CA3">
      <w:pPr>
        <w:jc w:val="center"/>
        <w:rPr>
          <w:rFonts w:eastAsia="Calibri"/>
          <w:lang w:eastAsia="en-US"/>
        </w:rPr>
      </w:pPr>
    </w:p>
    <w:p w:rsidR="00C60CA3" w:rsidRDefault="00C60CA3" w:rsidP="00C60CA3">
      <w:pPr>
        <w:jc w:val="center"/>
        <w:rPr>
          <w:rFonts w:eastAsia="Calibri"/>
          <w:lang w:eastAsia="en-US"/>
        </w:rPr>
      </w:pPr>
    </w:p>
    <w:p w:rsidR="00C60CA3" w:rsidRDefault="00C60CA3" w:rsidP="00C60CA3">
      <w:pPr>
        <w:jc w:val="center"/>
        <w:rPr>
          <w:rFonts w:eastAsia="Calibri"/>
          <w:lang w:eastAsia="en-US"/>
        </w:rPr>
      </w:pPr>
    </w:p>
    <w:p w:rsidR="00C60CA3" w:rsidRDefault="00C60CA3" w:rsidP="00C60CA3">
      <w:pPr>
        <w:jc w:val="center"/>
        <w:rPr>
          <w:rFonts w:eastAsia="Calibri"/>
          <w:lang w:eastAsia="en-US"/>
        </w:rPr>
      </w:pPr>
    </w:p>
    <w:p w:rsidR="00C60CA3" w:rsidRDefault="00C60CA3" w:rsidP="00C60CA3">
      <w:pPr>
        <w:jc w:val="center"/>
        <w:rPr>
          <w:rFonts w:eastAsia="Calibri"/>
          <w:lang w:eastAsia="en-US"/>
        </w:rPr>
      </w:pPr>
    </w:p>
    <w:p w:rsidR="00C60CA3" w:rsidRDefault="00C60CA3" w:rsidP="00C60CA3">
      <w:pPr>
        <w:jc w:val="center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>VER</w:t>
      </w:r>
      <w:r>
        <w:rPr>
          <w:rFonts w:eastAsia="Calibri"/>
          <w:lang w:eastAsia="en-US"/>
        </w:rPr>
        <w:t xml:space="preserve">EADOR JOÃO CARLOS NEDEL </w:t>
      </w:r>
      <w:r>
        <w:rPr>
          <w:rFonts w:eastAsia="Calibri"/>
          <w:lang w:eastAsia="en-US"/>
        </w:rPr>
        <w:tab/>
      </w:r>
      <w:r w:rsidR="00D81FD8">
        <w:rPr>
          <w:rFonts w:eastAsia="Calibri"/>
          <w:lang w:eastAsia="en-US"/>
        </w:rPr>
        <w:tab/>
      </w:r>
      <w:r w:rsidR="00D81FD8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504671">
        <w:rPr>
          <w:rFonts w:eastAsia="Calibri"/>
          <w:lang w:eastAsia="en-US"/>
        </w:rPr>
        <w:t>VER</w:t>
      </w:r>
      <w:r>
        <w:rPr>
          <w:rFonts w:eastAsia="Calibri"/>
          <w:lang w:eastAsia="en-US"/>
        </w:rPr>
        <w:t>EADOR ADELI SELL</w:t>
      </w:r>
    </w:p>
    <w:p w:rsidR="00C60CA3" w:rsidRDefault="00C60CA3" w:rsidP="00C60CA3">
      <w:pPr>
        <w:jc w:val="center"/>
        <w:rPr>
          <w:rFonts w:eastAsia="Calibri"/>
          <w:lang w:eastAsia="en-US"/>
        </w:rPr>
      </w:pPr>
    </w:p>
    <w:p w:rsidR="00C60CA3" w:rsidRDefault="00C60CA3" w:rsidP="00C60CA3">
      <w:pPr>
        <w:jc w:val="center"/>
        <w:rPr>
          <w:rFonts w:eastAsia="Calibri"/>
          <w:lang w:eastAsia="en-US"/>
        </w:rPr>
      </w:pPr>
    </w:p>
    <w:p w:rsidR="00C60CA3" w:rsidRDefault="00C60CA3" w:rsidP="00C60CA3">
      <w:pPr>
        <w:jc w:val="center"/>
        <w:rPr>
          <w:rFonts w:eastAsia="Calibri"/>
          <w:lang w:eastAsia="en-US"/>
        </w:rPr>
      </w:pPr>
    </w:p>
    <w:p w:rsidR="00C60CA3" w:rsidRDefault="00C60CA3" w:rsidP="00C60CA3">
      <w:pPr>
        <w:jc w:val="center"/>
        <w:rPr>
          <w:rFonts w:eastAsia="Calibri"/>
          <w:lang w:eastAsia="en-US"/>
        </w:rPr>
      </w:pPr>
    </w:p>
    <w:p w:rsidR="00C60CA3" w:rsidRDefault="00C60CA3" w:rsidP="00C60CA3">
      <w:pPr>
        <w:jc w:val="center"/>
        <w:rPr>
          <w:rFonts w:eastAsia="Calibri"/>
          <w:lang w:eastAsia="en-US"/>
        </w:rPr>
      </w:pPr>
    </w:p>
    <w:p w:rsidR="00C60CA3" w:rsidRDefault="00C60CA3" w:rsidP="00C60CA3">
      <w:pPr>
        <w:jc w:val="center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>VER</w:t>
      </w:r>
      <w:r>
        <w:rPr>
          <w:rFonts w:eastAsia="Calibri"/>
          <w:lang w:eastAsia="en-US"/>
        </w:rPr>
        <w:t>EADOR PROF</w:t>
      </w:r>
      <w:r w:rsidR="00D81FD8">
        <w:rPr>
          <w:rFonts w:eastAsia="Calibri"/>
          <w:lang w:eastAsia="en-US"/>
        </w:rPr>
        <w:t>ESSOR</w:t>
      </w:r>
      <w:r>
        <w:rPr>
          <w:rFonts w:eastAsia="Calibri"/>
          <w:lang w:eastAsia="en-US"/>
        </w:rPr>
        <w:t xml:space="preserve"> </w:t>
      </w:r>
      <w:r w:rsidR="00D81FD8">
        <w:rPr>
          <w:rFonts w:eastAsia="Calibri"/>
          <w:lang w:eastAsia="en-US"/>
        </w:rPr>
        <w:t>WAMBERT</w:t>
      </w:r>
    </w:p>
    <w:p w:rsidR="00847E49" w:rsidRPr="00847E49" w:rsidRDefault="00847E49" w:rsidP="009654CD">
      <w:pPr>
        <w:jc w:val="center"/>
        <w:rPr>
          <w:b/>
          <w:bCs/>
        </w:rPr>
      </w:pPr>
      <w:r w:rsidRPr="00847E49">
        <w:rPr>
          <w:b/>
        </w:rPr>
        <w:br w:type="page"/>
      </w:r>
      <w:r w:rsidRPr="00847E49">
        <w:rPr>
          <w:b/>
          <w:bCs/>
        </w:rPr>
        <w:lastRenderedPageBreak/>
        <w:t xml:space="preserve">PROJETO DE </w:t>
      </w:r>
      <w:r w:rsidR="00DD165F">
        <w:rPr>
          <w:b/>
          <w:bCs/>
        </w:rPr>
        <w:t>LEI</w:t>
      </w:r>
      <w:r w:rsidR="00517D82">
        <w:rPr>
          <w:b/>
          <w:bCs/>
        </w:rPr>
        <w:t xml:space="preserve"> </w:t>
      </w:r>
      <w:r w:rsidR="001A6EDA" w:rsidRPr="000F3C87">
        <w:rPr>
          <w:b/>
        </w:rPr>
        <w:t>COMPLEMENTAR</w:t>
      </w:r>
    </w:p>
    <w:p w:rsidR="00847E49" w:rsidRPr="008B44B4" w:rsidRDefault="00847E49" w:rsidP="008B44B4">
      <w:pPr>
        <w:pStyle w:val="Default"/>
        <w:jc w:val="center"/>
        <w:rPr>
          <w:bCs/>
        </w:rPr>
      </w:pPr>
    </w:p>
    <w:p w:rsidR="0046365B" w:rsidRPr="008B44B4" w:rsidRDefault="0046365B" w:rsidP="008B44B4">
      <w:pPr>
        <w:pStyle w:val="Default"/>
        <w:jc w:val="center"/>
        <w:rPr>
          <w:bCs/>
        </w:rPr>
      </w:pPr>
    </w:p>
    <w:p w:rsidR="00BE065D" w:rsidRPr="008B44B4" w:rsidRDefault="00BE065D" w:rsidP="008B44B4">
      <w:pPr>
        <w:autoSpaceDE w:val="0"/>
        <w:autoSpaceDN w:val="0"/>
        <w:adjustRightInd w:val="0"/>
        <w:jc w:val="center"/>
      </w:pPr>
    </w:p>
    <w:p w:rsidR="00BE065D" w:rsidRDefault="00517D82" w:rsidP="0017042C">
      <w:pPr>
        <w:autoSpaceDE w:val="0"/>
        <w:autoSpaceDN w:val="0"/>
        <w:adjustRightInd w:val="0"/>
        <w:ind w:left="4253"/>
        <w:jc w:val="both"/>
        <w:rPr>
          <w:b/>
          <w:caps/>
        </w:rPr>
      </w:pPr>
      <w:r w:rsidRPr="00517D82">
        <w:rPr>
          <w:b/>
        </w:rPr>
        <w:t>Revoga a Lei Complementar nº 294, de 28 de maio de 1993 – que dispõe sobre a obrigatoriedade dos estabelecimentos do comércio varejista de Porto Alegre afixar</w:t>
      </w:r>
      <w:r w:rsidR="00E0567D">
        <w:rPr>
          <w:b/>
        </w:rPr>
        <w:t>em</w:t>
      </w:r>
      <w:r w:rsidRPr="00517D82">
        <w:rPr>
          <w:b/>
        </w:rPr>
        <w:t>, em suas fachadas, o preço dos produtos da cesta básica.</w:t>
      </w:r>
    </w:p>
    <w:p w:rsidR="00BE065D" w:rsidRPr="008B44B4" w:rsidRDefault="00BE065D" w:rsidP="008B44B4">
      <w:pPr>
        <w:tabs>
          <w:tab w:val="left" w:pos="1400"/>
        </w:tabs>
        <w:autoSpaceDE w:val="0"/>
        <w:autoSpaceDN w:val="0"/>
        <w:adjustRightInd w:val="0"/>
        <w:jc w:val="center"/>
      </w:pPr>
    </w:p>
    <w:p w:rsidR="00BE065D" w:rsidRPr="008B44B4" w:rsidRDefault="00BE065D" w:rsidP="008B44B4">
      <w:pPr>
        <w:autoSpaceDE w:val="0"/>
        <w:autoSpaceDN w:val="0"/>
        <w:adjustRightInd w:val="0"/>
        <w:jc w:val="center"/>
      </w:pPr>
    </w:p>
    <w:p w:rsidR="00517D82" w:rsidRDefault="001A6EDA" w:rsidP="00517D82">
      <w:pPr>
        <w:ind w:firstLine="1418"/>
        <w:jc w:val="both"/>
      </w:pPr>
      <w:r>
        <w:rPr>
          <w:b/>
        </w:rPr>
        <w:t>Art. 1</w:t>
      </w:r>
      <w:proofErr w:type="gramStart"/>
      <w:r>
        <w:rPr>
          <w:b/>
        </w:rPr>
        <w:t xml:space="preserve">º </w:t>
      </w:r>
      <w:r>
        <w:t xml:space="preserve"> </w:t>
      </w:r>
      <w:r w:rsidR="00517D82">
        <w:t>Fica</w:t>
      </w:r>
      <w:proofErr w:type="gramEnd"/>
      <w:r w:rsidR="00517D82">
        <w:t xml:space="preserve"> revogada a Lei Complementar nº 294, de 28 de maio de 1993.</w:t>
      </w:r>
    </w:p>
    <w:p w:rsidR="00517D82" w:rsidRDefault="00517D82" w:rsidP="00517D82">
      <w:pPr>
        <w:ind w:firstLine="1418"/>
        <w:jc w:val="both"/>
      </w:pPr>
    </w:p>
    <w:p w:rsidR="00DD165F" w:rsidRDefault="00BE065D" w:rsidP="00DD165F">
      <w:pPr>
        <w:ind w:firstLine="1418"/>
        <w:jc w:val="both"/>
      </w:pPr>
      <w:r>
        <w:rPr>
          <w:b/>
        </w:rPr>
        <w:t>Art. 2</w:t>
      </w:r>
      <w:proofErr w:type="gramStart"/>
      <w:r>
        <w:rPr>
          <w:b/>
        </w:rPr>
        <w:t xml:space="preserve">º </w:t>
      </w:r>
      <w:r>
        <w:t xml:space="preserve"> </w:t>
      </w:r>
      <w:r w:rsidR="00DD165F" w:rsidRPr="00C92F44">
        <w:t>Esta</w:t>
      </w:r>
      <w:proofErr w:type="gramEnd"/>
      <w:r w:rsidR="00DD165F" w:rsidRPr="00C92F44">
        <w:t xml:space="preserve"> </w:t>
      </w:r>
      <w:r w:rsidR="00DD165F">
        <w:t>L</w:t>
      </w:r>
      <w:r w:rsidR="00DD165F" w:rsidRPr="00C92F44">
        <w:t>ei</w:t>
      </w:r>
      <w:r w:rsidR="001A6EDA">
        <w:t xml:space="preserve"> </w:t>
      </w:r>
      <w:r w:rsidR="001A6EDA" w:rsidRPr="00226187">
        <w:rPr>
          <w:kern w:val="1"/>
          <w:lang w:eastAsia="zh-CN"/>
        </w:rPr>
        <w:t>Complementar</w:t>
      </w:r>
      <w:r w:rsidR="00DD165F" w:rsidRPr="00C92F44">
        <w:t xml:space="preserve"> entra em vigor na data de sua publicação.</w:t>
      </w:r>
    </w:p>
    <w:p w:rsidR="00DD165F" w:rsidRDefault="00DD165F" w:rsidP="00DD165F">
      <w:pPr>
        <w:ind w:firstLine="1418"/>
        <w:jc w:val="both"/>
      </w:pPr>
    </w:p>
    <w:p w:rsidR="00BE065D" w:rsidRDefault="00BE065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515C82" w:rsidRDefault="00515C82" w:rsidP="0017042C">
      <w:pPr>
        <w:ind w:firstLine="1418"/>
        <w:jc w:val="both"/>
      </w:pPr>
    </w:p>
    <w:p w:rsidR="00515C82" w:rsidRDefault="00515C82" w:rsidP="0017042C">
      <w:pPr>
        <w:ind w:firstLine="1418"/>
        <w:jc w:val="both"/>
      </w:pPr>
    </w:p>
    <w:p w:rsidR="00515C82" w:rsidRDefault="00515C82" w:rsidP="0017042C">
      <w:pPr>
        <w:ind w:firstLine="1418"/>
        <w:jc w:val="both"/>
      </w:pPr>
    </w:p>
    <w:p w:rsidR="00515C82" w:rsidRDefault="00515C82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9654CD" w:rsidRDefault="009654CD" w:rsidP="0017042C">
      <w:pPr>
        <w:ind w:firstLine="1418"/>
        <w:jc w:val="both"/>
      </w:pPr>
    </w:p>
    <w:p w:rsidR="00813895" w:rsidRDefault="00813895" w:rsidP="0017042C">
      <w:pPr>
        <w:ind w:firstLine="1418"/>
        <w:jc w:val="both"/>
      </w:pPr>
    </w:p>
    <w:p w:rsidR="00813895" w:rsidRDefault="00813895" w:rsidP="0017042C">
      <w:pPr>
        <w:ind w:firstLine="1418"/>
        <w:jc w:val="both"/>
      </w:pPr>
    </w:p>
    <w:p w:rsidR="00813895" w:rsidRDefault="00813895" w:rsidP="0017042C">
      <w:pPr>
        <w:ind w:firstLine="1418"/>
        <w:jc w:val="both"/>
      </w:pPr>
    </w:p>
    <w:p w:rsidR="00813895" w:rsidRDefault="00813895" w:rsidP="0017042C">
      <w:pPr>
        <w:ind w:firstLine="1418"/>
        <w:jc w:val="both"/>
      </w:pPr>
    </w:p>
    <w:p w:rsidR="00BE065D" w:rsidRDefault="00BE065D" w:rsidP="0017042C">
      <w:pPr>
        <w:ind w:firstLine="1418"/>
        <w:jc w:val="both"/>
      </w:pPr>
    </w:p>
    <w:p w:rsidR="00322580" w:rsidRPr="0017042C" w:rsidRDefault="00484022" w:rsidP="009654CD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/JGF</w:t>
      </w:r>
    </w:p>
    <w:sectPr w:rsidR="00322580" w:rsidRPr="0017042C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15D" w:rsidRDefault="0076615D">
      <w:r>
        <w:separator/>
      </w:r>
    </w:p>
  </w:endnote>
  <w:endnote w:type="continuationSeparator" w:id="0">
    <w:p w:rsidR="0076615D" w:rsidRDefault="00766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15D" w:rsidRDefault="0076615D">
      <w:r>
        <w:separator/>
      </w:r>
    </w:p>
  </w:footnote>
  <w:footnote w:type="continuationSeparator" w:id="0">
    <w:p w:rsidR="0076615D" w:rsidRDefault="007661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AC2" w:rsidRDefault="003D5D1A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4661950</wp:posOffset>
              </wp:positionH>
              <wp:positionV relativeFrom="paragraph">
                <wp:posOffset>120208</wp:posOffset>
              </wp:positionV>
              <wp:extent cx="1347765" cy="251351"/>
              <wp:effectExtent l="0" t="0" r="24130" b="1587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47765" cy="25135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BB62FF" id="Retângulo 3" o:spid="_x0000_s1026" style="position:absolute;margin-left:367.1pt;margin-top:9.45pt;width:106.1pt;height:19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" filled="f" strokecolor="black [3213]"/>
          </w:pict>
        </mc:Fallback>
      </mc:AlternateContent>
    </w:r>
  </w:p>
  <w:p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E0567D">
      <w:rPr>
        <w:b/>
        <w:bCs/>
        <w:noProof/>
      </w:rPr>
      <w:t>2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:rsidR="00244AC2" w:rsidRDefault="00244AC2" w:rsidP="00244AC2">
    <w:pPr>
      <w:pStyle w:val="Cabealho"/>
      <w:jc w:val="right"/>
      <w:rPr>
        <w:b/>
        <w:bCs/>
      </w:rPr>
    </w:pPr>
  </w:p>
  <w:p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C60CA3">
      <w:rPr>
        <w:b/>
        <w:bCs/>
      </w:rPr>
      <w:t>2752</w:t>
    </w:r>
    <w:r w:rsidR="009339B1">
      <w:rPr>
        <w:b/>
        <w:bCs/>
      </w:rPr>
      <w:t>/</w:t>
    </w:r>
    <w:r w:rsidR="00C60CA3">
      <w:rPr>
        <w:b/>
        <w:bCs/>
      </w:rPr>
      <w:t>17</w:t>
    </w:r>
  </w:p>
  <w:p w:rsidR="00244AC2" w:rsidRDefault="00DD165F" w:rsidP="00244AC2">
    <w:pPr>
      <w:pStyle w:val="Cabealho"/>
      <w:jc w:val="right"/>
      <w:rPr>
        <w:b/>
        <w:bCs/>
      </w:rPr>
    </w:pPr>
    <w:r>
      <w:rPr>
        <w:b/>
        <w:bCs/>
      </w:rPr>
      <w:t>PL</w:t>
    </w:r>
    <w:r w:rsidR="00C60CA3">
      <w:rPr>
        <w:b/>
        <w:bCs/>
      </w:rPr>
      <w:t>C</w:t>
    </w:r>
    <w:r>
      <w:rPr>
        <w:b/>
        <w:bCs/>
      </w:rPr>
      <w:t>L</w:t>
    </w:r>
    <w:r w:rsidR="00244AC2">
      <w:rPr>
        <w:b/>
        <w:bCs/>
      </w:rPr>
      <w:t xml:space="preserve">    Nº   </w:t>
    </w:r>
    <w:r w:rsidR="00C60CA3">
      <w:rPr>
        <w:b/>
        <w:bCs/>
      </w:rPr>
      <w:t>044</w:t>
    </w:r>
    <w:r w:rsidR="009339B1">
      <w:rPr>
        <w:b/>
        <w:bCs/>
      </w:rPr>
      <w:t>/</w:t>
    </w:r>
    <w:r w:rsidR="00C60CA3">
      <w:rPr>
        <w:b/>
        <w:bCs/>
      </w:rPr>
      <w:t>17</w:t>
    </w:r>
  </w:p>
  <w:p w:rsidR="00244AC2" w:rsidRDefault="00244AC2" w:rsidP="00244AC2">
    <w:pPr>
      <w:pStyle w:val="Cabealho"/>
      <w:jc w:val="right"/>
      <w:rPr>
        <w:b/>
        <w:bCs/>
      </w:rPr>
    </w:pPr>
  </w:p>
  <w:p w:rsidR="00244AC2" w:rsidRDefault="00244AC2" w:rsidP="00244AC2">
    <w:pPr>
      <w:pStyle w:val="Cabealho"/>
      <w:jc w:val="right"/>
      <w:rPr>
        <w:b/>
        <w:bCs/>
      </w:rPr>
    </w:pPr>
  </w:p>
  <w:p w:rsidR="00BE065D" w:rsidRDefault="00BE065D" w:rsidP="00244AC2">
    <w:pPr>
      <w:pStyle w:val="Cabealho"/>
      <w:jc w:val="right"/>
      <w:rPr>
        <w:b/>
        <w:bCs/>
      </w:rPr>
    </w:pPr>
  </w:p>
  <w:p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5E57"/>
    <w:rsid w:val="00011D6F"/>
    <w:rsid w:val="00026618"/>
    <w:rsid w:val="000421F1"/>
    <w:rsid w:val="000962D6"/>
    <w:rsid w:val="000B5093"/>
    <w:rsid w:val="000F535A"/>
    <w:rsid w:val="0015472C"/>
    <w:rsid w:val="001615A9"/>
    <w:rsid w:val="0017042C"/>
    <w:rsid w:val="00192984"/>
    <w:rsid w:val="001A1F86"/>
    <w:rsid w:val="001A6EDA"/>
    <w:rsid w:val="001D099C"/>
    <w:rsid w:val="001D6044"/>
    <w:rsid w:val="001E3D3B"/>
    <w:rsid w:val="0020384D"/>
    <w:rsid w:val="00244AC2"/>
    <w:rsid w:val="00254F83"/>
    <w:rsid w:val="002624DB"/>
    <w:rsid w:val="00281135"/>
    <w:rsid w:val="00291447"/>
    <w:rsid w:val="002C2775"/>
    <w:rsid w:val="002E756C"/>
    <w:rsid w:val="002F321C"/>
    <w:rsid w:val="00304125"/>
    <w:rsid w:val="00315948"/>
    <w:rsid w:val="0032174A"/>
    <w:rsid w:val="00322580"/>
    <w:rsid w:val="003363CE"/>
    <w:rsid w:val="003544CB"/>
    <w:rsid w:val="0036703E"/>
    <w:rsid w:val="00381F87"/>
    <w:rsid w:val="00386063"/>
    <w:rsid w:val="0039795E"/>
    <w:rsid w:val="003C0D52"/>
    <w:rsid w:val="003D35A4"/>
    <w:rsid w:val="003D5D1A"/>
    <w:rsid w:val="003E3231"/>
    <w:rsid w:val="003E4786"/>
    <w:rsid w:val="00414169"/>
    <w:rsid w:val="0042580E"/>
    <w:rsid w:val="00426579"/>
    <w:rsid w:val="00446F25"/>
    <w:rsid w:val="00453B81"/>
    <w:rsid w:val="0046365B"/>
    <w:rsid w:val="00484022"/>
    <w:rsid w:val="00487D8A"/>
    <w:rsid w:val="00490D78"/>
    <w:rsid w:val="004A5493"/>
    <w:rsid w:val="004B6A9E"/>
    <w:rsid w:val="004C1E11"/>
    <w:rsid w:val="004D2C22"/>
    <w:rsid w:val="004D5178"/>
    <w:rsid w:val="004F273F"/>
    <w:rsid w:val="00504671"/>
    <w:rsid w:val="00515C82"/>
    <w:rsid w:val="00517D82"/>
    <w:rsid w:val="00520A30"/>
    <w:rsid w:val="005530F5"/>
    <w:rsid w:val="00555551"/>
    <w:rsid w:val="00556572"/>
    <w:rsid w:val="00566A9E"/>
    <w:rsid w:val="005903CC"/>
    <w:rsid w:val="00593946"/>
    <w:rsid w:val="005D1965"/>
    <w:rsid w:val="005E63AE"/>
    <w:rsid w:val="00665150"/>
    <w:rsid w:val="006938C5"/>
    <w:rsid w:val="006951FF"/>
    <w:rsid w:val="006B2FE1"/>
    <w:rsid w:val="006B6B34"/>
    <w:rsid w:val="006F67D4"/>
    <w:rsid w:val="00714811"/>
    <w:rsid w:val="00723932"/>
    <w:rsid w:val="0076615D"/>
    <w:rsid w:val="00772B09"/>
    <w:rsid w:val="007846FD"/>
    <w:rsid w:val="007953F9"/>
    <w:rsid w:val="007A3921"/>
    <w:rsid w:val="007C1C17"/>
    <w:rsid w:val="007C4438"/>
    <w:rsid w:val="007E0DAA"/>
    <w:rsid w:val="007F5959"/>
    <w:rsid w:val="00802AFD"/>
    <w:rsid w:val="00813895"/>
    <w:rsid w:val="00831400"/>
    <w:rsid w:val="00837E3C"/>
    <w:rsid w:val="00847E49"/>
    <w:rsid w:val="00855B81"/>
    <w:rsid w:val="008B44B4"/>
    <w:rsid w:val="008C3A1B"/>
    <w:rsid w:val="009339B1"/>
    <w:rsid w:val="00941EC4"/>
    <w:rsid w:val="00943437"/>
    <w:rsid w:val="009479C2"/>
    <w:rsid w:val="009654CD"/>
    <w:rsid w:val="00966965"/>
    <w:rsid w:val="009862B4"/>
    <w:rsid w:val="00987893"/>
    <w:rsid w:val="009A1E3D"/>
    <w:rsid w:val="009B5889"/>
    <w:rsid w:val="009C04EC"/>
    <w:rsid w:val="009F6C1C"/>
    <w:rsid w:val="009F6E02"/>
    <w:rsid w:val="00A07529"/>
    <w:rsid w:val="00A52102"/>
    <w:rsid w:val="00A5600A"/>
    <w:rsid w:val="00A74362"/>
    <w:rsid w:val="00A753D4"/>
    <w:rsid w:val="00A810BB"/>
    <w:rsid w:val="00AC2218"/>
    <w:rsid w:val="00B03454"/>
    <w:rsid w:val="00B203DA"/>
    <w:rsid w:val="00B40877"/>
    <w:rsid w:val="00B4214A"/>
    <w:rsid w:val="00B60C9E"/>
    <w:rsid w:val="00B93FF9"/>
    <w:rsid w:val="00BE065D"/>
    <w:rsid w:val="00BF531B"/>
    <w:rsid w:val="00C36676"/>
    <w:rsid w:val="00C60CA3"/>
    <w:rsid w:val="00C72428"/>
    <w:rsid w:val="00CA0680"/>
    <w:rsid w:val="00CA5C69"/>
    <w:rsid w:val="00CB02AD"/>
    <w:rsid w:val="00CB4EF9"/>
    <w:rsid w:val="00CD7A70"/>
    <w:rsid w:val="00CF06FF"/>
    <w:rsid w:val="00D00992"/>
    <w:rsid w:val="00D47542"/>
    <w:rsid w:val="00D63064"/>
    <w:rsid w:val="00D71299"/>
    <w:rsid w:val="00D81FD8"/>
    <w:rsid w:val="00D84060"/>
    <w:rsid w:val="00D903DD"/>
    <w:rsid w:val="00DA531B"/>
    <w:rsid w:val="00DD165F"/>
    <w:rsid w:val="00DE419F"/>
    <w:rsid w:val="00DF6913"/>
    <w:rsid w:val="00E00B36"/>
    <w:rsid w:val="00E0567D"/>
    <w:rsid w:val="00E31D59"/>
    <w:rsid w:val="00E35A27"/>
    <w:rsid w:val="00E7431A"/>
    <w:rsid w:val="00E8628A"/>
    <w:rsid w:val="00EA1192"/>
    <w:rsid w:val="00EC0C7A"/>
    <w:rsid w:val="00EE3E86"/>
    <w:rsid w:val="00EF3D40"/>
    <w:rsid w:val="00F05832"/>
    <w:rsid w:val="00F326F9"/>
    <w:rsid w:val="00F432AC"/>
    <w:rsid w:val="00F91FB6"/>
    <w:rsid w:val="00F94E39"/>
    <w:rsid w:val="00FA7195"/>
    <w:rsid w:val="00FC43CC"/>
    <w:rsid w:val="00FE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3EFA6FC1-725E-4320-B130-5C7D5B65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1C19B-B644-4129-9CC2-9303ECDDA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134</TotalTime>
  <Pages>3</Pages>
  <Words>384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2539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Cinara 31-10</cp:lastModifiedBy>
  <cp:revision>20</cp:revision>
  <cp:lastPrinted>2015-02-24T14:27:00Z</cp:lastPrinted>
  <dcterms:created xsi:type="dcterms:W3CDTF">2017-10-26T12:57:00Z</dcterms:created>
  <dcterms:modified xsi:type="dcterms:W3CDTF">2017-11-06T12:23:00Z</dcterms:modified>
</cp:coreProperties>
</file>