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61" w:rsidRDefault="00E57861" w:rsidP="00E5786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57861" w:rsidRDefault="00E57861" w:rsidP="00E57861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57861" w:rsidRDefault="00E57861" w:rsidP="00E57861">
      <w:pPr>
        <w:pStyle w:val="Ttulo1"/>
        <w:rPr>
          <w:rFonts w:ascii="Arial" w:hAnsi="Arial" w:cs="Arial"/>
          <w:sz w:val="20"/>
        </w:rPr>
      </w:pPr>
    </w:p>
    <w:p w:rsidR="00E57861" w:rsidRDefault="00E57861" w:rsidP="00E57861">
      <w:pPr>
        <w:pStyle w:val="Ttulo1"/>
        <w:rPr>
          <w:rFonts w:ascii="Arial" w:hAnsi="Arial" w:cs="Arial"/>
          <w:sz w:val="20"/>
        </w:rPr>
      </w:pPr>
    </w:p>
    <w:p w:rsidR="00E57861" w:rsidRDefault="00E57861" w:rsidP="00E5786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99101E">
        <w:rPr>
          <w:rFonts w:ascii="Arial" w:hAnsi="Arial" w:cs="Arial"/>
          <w:sz w:val="20"/>
        </w:rPr>
        <w:t>774</w:t>
      </w:r>
      <w:r>
        <w:rPr>
          <w:rFonts w:ascii="Arial" w:hAnsi="Arial" w:cs="Arial"/>
          <w:sz w:val="20"/>
        </w:rPr>
        <w:t>/17.</w:t>
      </w:r>
    </w:p>
    <w:p w:rsidR="00E57861" w:rsidRDefault="00E57861" w:rsidP="00E57861">
      <w:pPr>
        <w:rPr>
          <w:rFonts w:ascii="Arial" w:hAnsi="Arial" w:cs="Arial"/>
          <w:sz w:val="20"/>
          <w:szCs w:val="20"/>
        </w:rPr>
      </w:pPr>
    </w:p>
    <w:p w:rsidR="00E57861" w:rsidRDefault="00E57861" w:rsidP="00E57861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2981/17.</w:t>
      </w:r>
    </w:p>
    <w:p w:rsidR="00E57861" w:rsidRDefault="00E57861" w:rsidP="00E5786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PLCE Nº 15/17.</w:t>
      </w:r>
    </w:p>
    <w:p w:rsidR="00E57861" w:rsidRDefault="00E57861" w:rsidP="00E57861">
      <w:pPr>
        <w:rPr>
          <w:rFonts w:ascii="Arial" w:hAnsi="Arial" w:cs="Arial"/>
          <w:sz w:val="20"/>
          <w:szCs w:val="20"/>
        </w:rPr>
      </w:pPr>
    </w:p>
    <w:p w:rsidR="00E57861" w:rsidRDefault="00E57861" w:rsidP="00E57861">
      <w:pPr>
        <w:rPr>
          <w:rFonts w:ascii="Arial" w:hAnsi="Arial" w:cs="Arial"/>
          <w:sz w:val="20"/>
          <w:szCs w:val="20"/>
        </w:rPr>
      </w:pPr>
    </w:p>
    <w:p w:rsidR="00E57861" w:rsidRDefault="00E57861" w:rsidP="00E57861">
      <w:pPr>
        <w:ind w:firstLine="1985"/>
        <w:rPr>
          <w:rFonts w:ascii="Arial" w:hAnsi="Arial" w:cs="Arial"/>
          <w:sz w:val="20"/>
          <w:szCs w:val="20"/>
        </w:rPr>
      </w:pPr>
    </w:p>
    <w:p w:rsidR="00E57861" w:rsidRDefault="00E57861" w:rsidP="00E57861">
      <w:pPr>
        <w:pStyle w:val="Corpodetexto"/>
        <w:rPr>
          <w:rFonts w:cs="Arial"/>
          <w:sz w:val="20"/>
        </w:rPr>
      </w:pPr>
      <w:r>
        <w:rPr>
          <w:sz w:val="20"/>
        </w:rPr>
        <w:tab/>
      </w:r>
      <w:r>
        <w:rPr>
          <w:rFonts w:cs="Arial"/>
          <w:sz w:val="20"/>
        </w:rPr>
        <w:t xml:space="preserve">É submetido a exame desta Procuradoria o Projeto de Lei Complementar do </w:t>
      </w:r>
      <w:r w:rsidR="00614D95">
        <w:rPr>
          <w:rFonts w:cs="Arial"/>
          <w:sz w:val="20"/>
        </w:rPr>
        <w:t>Execu</w:t>
      </w:r>
      <w:r>
        <w:rPr>
          <w:rFonts w:cs="Arial"/>
          <w:sz w:val="20"/>
        </w:rPr>
        <w:t>tivo em epígrafe, que altera a Lei Complementar nº 07, de 07 de dezembro de 1973, que institui e disciplina os tributos de competência municipal, modificando a alíquota do ISS dos serviços realizados pelos centros de contato e concede remissão do IPTU e anistia de infrações para os imóveis que especifica.</w:t>
      </w:r>
    </w:p>
    <w:p w:rsidR="00E57861" w:rsidRDefault="00E57861" w:rsidP="00E578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da República, no artigo 30, inciso III, compete ao Município instituir e arrecadar os tributos de sua competência.</w:t>
      </w:r>
    </w:p>
    <w:p w:rsidR="00E57861" w:rsidRDefault="00E57861" w:rsidP="00E578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 tributos de competência do Município são o imposto sobre propriedade predial e urbana, transmissão</w:t>
      </w:r>
      <w:r>
        <w:rPr>
          <w:rFonts w:ascii="Arial" w:hAnsi="Arial" w:cs="Arial"/>
          <w:i/>
          <w:sz w:val="20"/>
          <w:szCs w:val="20"/>
        </w:rPr>
        <w:t xml:space="preserve"> inter vivos </w:t>
      </w:r>
      <w:r>
        <w:rPr>
          <w:rFonts w:ascii="Arial" w:hAnsi="Arial" w:cs="Arial"/>
          <w:sz w:val="20"/>
          <w:szCs w:val="20"/>
        </w:rPr>
        <w:t>a título oneroso de bens imóveis e direitos reais sobre imóveis, e imposto sobre serviços de qualquer natureza.</w:t>
      </w:r>
    </w:p>
    <w:p w:rsidR="00E57861" w:rsidRDefault="00E57861" w:rsidP="00E578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coerentemente com os comandos constitucionais, declara, no artigo 8º, inciso II, a competência do Município para instituir e arrecadar os tributos de sua competência.</w:t>
      </w:r>
    </w:p>
    <w:p w:rsidR="00E57861" w:rsidRDefault="00E57861" w:rsidP="00E578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forma do que dispõe o Código Tributário Nacional, a atribuição constitucional de competência tributária compreende a competência legislativa plena (art. 6º). </w:t>
      </w:r>
    </w:p>
    <w:p w:rsidR="00E57861" w:rsidRDefault="00E57861" w:rsidP="00E578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inexistindo óbice jurídico à tramitação.</w:t>
      </w:r>
    </w:p>
    <w:p w:rsidR="00E57861" w:rsidRDefault="00E57861" w:rsidP="00E57861">
      <w:pPr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57861" w:rsidRDefault="00E57861" w:rsidP="00E57861">
      <w:pPr>
        <w:pStyle w:val="Corpodetexto"/>
        <w:ind w:firstLine="708"/>
        <w:rPr>
          <w:sz w:val="20"/>
        </w:rPr>
      </w:pPr>
    </w:p>
    <w:p w:rsidR="00E57861" w:rsidRDefault="00E57861" w:rsidP="00E5786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57861" w:rsidRDefault="00E57861" w:rsidP="00E5786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9E7173">
        <w:rPr>
          <w:rFonts w:cs="Arial"/>
          <w:sz w:val="20"/>
        </w:rPr>
        <w:t>27</w:t>
      </w:r>
      <w:r>
        <w:rPr>
          <w:rFonts w:cs="Arial"/>
          <w:sz w:val="20"/>
        </w:rPr>
        <w:t xml:space="preserve"> de </w:t>
      </w:r>
      <w:r w:rsidR="009E7173">
        <w:rPr>
          <w:rFonts w:cs="Arial"/>
          <w:sz w:val="20"/>
        </w:rPr>
        <w:t>novembro</w:t>
      </w:r>
      <w:bookmarkStart w:id="0" w:name="_GoBack"/>
      <w:bookmarkEnd w:id="0"/>
      <w:r>
        <w:rPr>
          <w:rFonts w:cs="Arial"/>
          <w:sz w:val="20"/>
        </w:rPr>
        <w:t xml:space="preserve"> de 2.017.</w:t>
      </w:r>
    </w:p>
    <w:p w:rsidR="00E57861" w:rsidRDefault="00E57861" w:rsidP="00E57861">
      <w:pPr>
        <w:pStyle w:val="Corpodetexto"/>
        <w:ind w:firstLine="1418"/>
        <w:rPr>
          <w:rFonts w:cs="Arial"/>
          <w:sz w:val="20"/>
        </w:rPr>
      </w:pPr>
    </w:p>
    <w:p w:rsidR="00E57861" w:rsidRDefault="00E57861" w:rsidP="00E57861">
      <w:pPr>
        <w:pStyle w:val="Corpodetexto"/>
        <w:ind w:firstLine="1418"/>
        <w:rPr>
          <w:rFonts w:cs="Arial"/>
          <w:sz w:val="20"/>
        </w:rPr>
      </w:pPr>
    </w:p>
    <w:p w:rsidR="00E57861" w:rsidRDefault="00E57861" w:rsidP="00E57861">
      <w:pPr>
        <w:pStyle w:val="Corpodetexto"/>
        <w:ind w:firstLine="1418"/>
        <w:rPr>
          <w:rFonts w:cs="Arial"/>
          <w:sz w:val="20"/>
        </w:rPr>
      </w:pPr>
    </w:p>
    <w:p w:rsidR="00E57861" w:rsidRDefault="00E57861" w:rsidP="00E5786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57861" w:rsidRDefault="00E57861" w:rsidP="00E5786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57861" w:rsidRDefault="00E57861" w:rsidP="00E57861">
      <w:pPr>
        <w:rPr>
          <w:sz w:val="20"/>
          <w:szCs w:val="20"/>
        </w:rPr>
      </w:pPr>
    </w:p>
    <w:p w:rsidR="00E57861" w:rsidRDefault="00E57861" w:rsidP="00E57861">
      <w:pPr>
        <w:rPr>
          <w:sz w:val="20"/>
          <w:szCs w:val="20"/>
        </w:rPr>
      </w:pPr>
    </w:p>
    <w:p w:rsidR="00E57861" w:rsidRDefault="00E57861" w:rsidP="00E57861"/>
    <w:p w:rsidR="00E57861" w:rsidRDefault="00E57861" w:rsidP="00E57861"/>
    <w:p w:rsidR="00083805" w:rsidRDefault="009E7173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61"/>
    <w:rsid w:val="00134B5B"/>
    <w:rsid w:val="005A31E7"/>
    <w:rsid w:val="00614D95"/>
    <w:rsid w:val="006438AB"/>
    <w:rsid w:val="0099101E"/>
    <w:rsid w:val="009E7173"/>
    <w:rsid w:val="00AD37E5"/>
    <w:rsid w:val="00E57861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70BD-A9BA-45E2-99BD-89FE8A01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786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786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5786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578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5786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5786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2017-11-27T14:59:00Z</dcterms:created>
  <dcterms:modified xsi:type="dcterms:W3CDTF">2017-11-27T15:14:00Z</dcterms:modified>
</cp:coreProperties>
</file>