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70" w:rsidRPr="00514770" w:rsidRDefault="00514770" w:rsidP="00514770">
      <w:pPr>
        <w:pStyle w:val="Ttulo"/>
        <w:rPr>
          <w:rFonts w:ascii="Times" w:hAnsi="Times"/>
          <w:b w:val="0"/>
          <w:bCs w:val="0"/>
          <w:sz w:val="24"/>
        </w:rPr>
      </w:pPr>
      <w:r w:rsidRPr="00514770">
        <w:rPr>
          <w:rFonts w:ascii="Times" w:hAnsi="Times"/>
          <w:b w:val="0"/>
          <w:bCs w:val="0"/>
          <w:sz w:val="24"/>
        </w:rPr>
        <w:t>EXPOSIÇÃO DE MOTIVOS</w:t>
      </w:r>
    </w:p>
    <w:p w:rsidR="00514770" w:rsidRDefault="00514770" w:rsidP="00514770">
      <w:pPr>
        <w:jc w:val="center"/>
        <w:rPr>
          <w:rFonts w:ascii="Times" w:hAnsi="Times"/>
        </w:rPr>
      </w:pPr>
    </w:p>
    <w:p w:rsidR="00514770" w:rsidRPr="00514770" w:rsidRDefault="00514770" w:rsidP="00514770">
      <w:pPr>
        <w:jc w:val="center"/>
        <w:rPr>
          <w:rFonts w:ascii="Times" w:hAnsi="Times"/>
        </w:rPr>
      </w:pPr>
    </w:p>
    <w:p w:rsidR="00514770" w:rsidRPr="00514770" w:rsidRDefault="00514770" w:rsidP="00514770">
      <w:pPr>
        <w:spacing w:after="120"/>
        <w:ind w:firstLine="1134"/>
        <w:jc w:val="both"/>
        <w:rPr>
          <w:rFonts w:ascii="Times" w:hAnsi="Times"/>
        </w:rPr>
      </w:pPr>
      <w:r w:rsidRPr="00514770">
        <w:rPr>
          <w:rFonts w:ascii="Times" w:hAnsi="Times"/>
        </w:rPr>
        <w:t>Homero Ferrugem Martins nasceu em Bagé, cidade localizada na região da Campanha Meridional do Rio Grande do Sul, em 25 de novembro de 1916, filho de Felix Sabino Martins e Hostília Ferrugem Martins.</w:t>
      </w:r>
      <w:r w:rsidR="00B47B1C">
        <w:rPr>
          <w:rFonts w:ascii="Times" w:hAnsi="Times"/>
        </w:rPr>
        <w:t xml:space="preserve"> </w:t>
      </w:r>
      <w:r w:rsidRPr="00514770">
        <w:rPr>
          <w:rFonts w:ascii="Times" w:hAnsi="Times"/>
        </w:rPr>
        <w:t>Após concluir as séries do e</w:t>
      </w:r>
      <w:r w:rsidR="00AC2ED0">
        <w:rPr>
          <w:rFonts w:ascii="Times" w:hAnsi="Times"/>
        </w:rPr>
        <w:t>nsino</w:t>
      </w:r>
      <w:r w:rsidRPr="00514770">
        <w:rPr>
          <w:rFonts w:ascii="Times" w:hAnsi="Times"/>
        </w:rPr>
        <w:t xml:space="preserve"> básico em sua cidade natal, mudou-</w:t>
      </w:r>
      <w:r w:rsidR="00750B86">
        <w:rPr>
          <w:rFonts w:ascii="Times" w:hAnsi="Times"/>
        </w:rPr>
        <w:t>-</w:t>
      </w:r>
      <w:r w:rsidRPr="00514770">
        <w:rPr>
          <w:rFonts w:ascii="Times" w:hAnsi="Times"/>
        </w:rPr>
        <w:t xml:space="preserve">se para Porto Alegre com o objetivo de cursar o ensino secundário no Colégio Marista Rosário. Foi naquela escola que Homero teve o primeiro contato com o carisma dos </w:t>
      </w:r>
      <w:r w:rsidR="008E2801">
        <w:rPr>
          <w:rFonts w:ascii="Times" w:hAnsi="Times"/>
        </w:rPr>
        <w:t>i</w:t>
      </w:r>
      <w:r w:rsidR="008E2801" w:rsidRPr="00514770">
        <w:rPr>
          <w:rFonts w:ascii="Times" w:hAnsi="Times"/>
        </w:rPr>
        <w:t xml:space="preserve">rmãos </w:t>
      </w:r>
      <w:r w:rsidR="008E2801">
        <w:rPr>
          <w:rFonts w:ascii="Times" w:hAnsi="Times"/>
        </w:rPr>
        <w:t>m</w:t>
      </w:r>
      <w:r w:rsidR="008E2801" w:rsidRPr="00514770">
        <w:rPr>
          <w:rFonts w:ascii="Times" w:hAnsi="Times"/>
        </w:rPr>
        <w:t>aristas</w:t>
      </w:r>
      <w:r w:rsidRPr="00514770">
        <w:rPr>
          <w:rFonts w:ascii="Times" w:hAnsi="Times"/>
        </w:rPr>
        <w:t>, cujos ensinamentos nortearam sua vida.</w:t>
      </w:r>
    </w:p>
    <w:p w:rsidR="00514770" w:rsidRPr="00514770" w:rsidRDefault="00514770">
      <w:pPr>
        <w:spacing w:after="120"/>
        <w:ind w:firstLine="1134"/>
        <w:jc w:val="both"/>
        <w:rPr>
          <w:rFonts w:ascii="Times" w:hAnsi="Times"/>
        </w:rPr>
      </w:pPr>
      <w:r w:rsidRPr="00514770">
        <w:rPr>
          <w:rFonts w:ascii="Times" w:hAnsi="Times"/>
        </w:rPr>
        <w:t xml:space="preserve">Foi também na Capital que, em 1940, casou-se com Leda Beiler Martins, em cerimônia religiosa realizada na </w:t>
      </w:r>
      <w:r w:rsidR="00750B86">
        <w:rPr>
          <w:rFonts w:ascii="Times" w:hAnsi="Times"/>
        </w:rPr>
        <w:t>I</w:t>
      </w:r>
      <w:r w:rsidR="00FA6166" w:rsidRPr="00514770">
        <w:rPr>
          <w:rFonts w:ascii="Times" w:hAnsi="Times"/>
        </w:rPr>
        <w:t xml:space="preserve">greja </w:t>
      </w:r>
      <w:r w:rsidRPr="00514770">
        <w:rPr>
          <w:rFonts w:ascii="Times" w:hAnsi="Times"/>
        </w:rPr>
        <w:t>Nossa Senhora da Conceição.</w:t>
      </w:r>
      <w:r w:rsidR="00B47B1C">
        <w:rPr>
          <w:rFonts w:ascii="Times" w:hAnsi="Times"/>
        </w:rPr>
        <w:t xml:space="preserve"> </w:t>
      </w:r>
      <w:r w:rsidRPr="00514770">
        <w:rPr>
          <w:rFonts w:ascii="Times" w:hAnsi="Times"/>
        </w:rPr>
        <w:t xml:space="preserve">Logo após o matrimônio, o casal rumou para o Rio de Janeiro para que Homero cursasse a prestigiada faculdade de </w:t>
      </w:r>
      <w:r w:rsidR="00DA572D">
        <w:rPr>
          <w:rFonts w:ascii="Times" w:hAnsi="Times"/>
        </w:rPr>
        <w:t>d</w:t>
      </w:r>
      <w:r w:rsidR="00DA572D" w:rsidRPr="00514770">
        <w:rPr>
          <w:rFonts w:ascii="Times" w:hAnsi="Times"/>
        </w:rPr>
        <w:t xml:space="preserve">ireito </w:t>
      </w:r>
      <w:r w:rsidRPr="00514770">
        <w:rPr>
          <w:rFonts w:ascii="Times" w:hAnsi="Times"/>
        </w:rPr>
        <w:t>na antiga Universidade do Brasil.</w:t>
      </w:r>
    </w:p>
    <w:p w:rsidR="00514770" w:rsidRPr="00514770" w:rsidRDefault="00514770">
      <w:pPr>
        <w:spacing w:after="120"/>
        <w:ind w:firstLine="1134"/>
        <w:jc w:val="both"/>
        <w:rPr>
          <w:rFonts w:ascii="Times" w:hAnsi="Times"/>
        </w:rPr>
      </w:pPr>
      <w:r w:rsidRPr="00514770">
        <w:rPr>
          <w:rFonts w:ascii="Times" w:hAnsi="Times"/>
        </w:rPr>
        <w:t xml:space="preserve">Concluído o curso na então Capital Federal, retornaram a Porto Alegre para fixar residência e buscar estabilidade profissional ao jovem </w:t>
      </w:r>
      <w:r w:rsidR="007D7616">
        <w:rPr>
          <w:rFonts w:ascii="Times" w:hAnsi="Times"/>
        </w:rPr>
        <w:t>a</w:t>
      </w:r>
      <w:r w:rsidR="007D7616" w:rsidRPr="00514770">
        <w:rPr>
          <w:rFonts w:ascii="Times" w:hAnsi="Times"/>
        </w:rPr>
        <w:t xml:space="preserve">dvogado </w:t>
      </w:r>
      <w:r w:rsidRPr="00514770">
        <w:rPr>
          <w:rFonts w:ascii="Times" w:hAnsi="Times"/>
        </w:rPr>
        <w:t>Homero.</w:t>
      </w:r>
      <w:r w:rsidR="00B47B1C">
        <w:rPr>
          <w:rFonts w:ascii="Times" w:hAnsi="Times"/>
        </w:rPr>
        <w:t xml:space="preserve"> </w:t>
      </w:r>
      <w:r w:rsidRPr="00514770">
        <w:rPr>
          <w:rFonts w:ascii="Times" w:hAnsi="Times"/>
        </w:rPr>
        <w:t xml:space="preserve">Após pouco tempo de espera, começou a prestar seus serviços ao </w:t>
      </w:r>
      <w:r w:rsidR="00E11C51">
        <w:rPr>
          <w:rFonts w:ascii="Times" w:hAnsi="Times"/>
        </w:rPr>
        <w:t xml:space="preserve">sindicato </w:t>
      </w:r>
      <w:r w:rsidR="00391BF0">
        <w:rPr>
          <w:rFonts w:ascii="Times" w:hAnsi="Times"/>
        </w:rPr>
        <w:t>p</w:t>
      </w:r>
      <w:r w:rsidR="00391BF0" w:rsidRPr="00514770">
        <w:rPr>
          <w:rFonts w:ascii="Times" w:hAnsi="Times"/>
        </w:rPr>
        <w:t>atronal</w:t>
      </w:r>
      <w:r w:rsidR="00391BF0">
        <w:rPr>
          <w:rFonts w:ascii="Times" w:hAnsi="Times"/>
        </w:rPr>
        <w:t xml:space="preserve"> Secraso</w:t>
      </w:r>
      <w:r w:rsidR="00E14038" w:rsidRPr="00514770">
        <w:rPr>
          <w:rFonts w:ascii="Times" w:hAnsi="Times"/>
        </w:rPr>
        <w:t xml:space="preserve">  </w:t>
      </w:r>
      <w:r w:rsidRPr="00514770">
        <w:rPr>
          <w:rFonts w:ascii="Times" w:hAnsi="Times"/>
        </w:rPr>
        <w:t xml:space="preserve"> e a entidades educacionais católicas, como as ordens </w:t>
      </w:r>
      <w:r w:rsidR="00904D6A">
        <w:rPr>
          <w:rFonts w:ascii="Times" w:hAnsi="Times"/>
        </w:rPr>
        <w:t>m</w:t>
      </w:r>
      <w:r w:rsidR="00904D6A" w:rsidRPr="00514770">
        <w:rPr>
          <w:rFonts w:ascii="Times" w:hAnsi="Times"/>
        </w:rPr>
        <w:t xml:space="preserve">arista </w:t>
      </w:r>
      <w:r w:rsidRPr="00514770">
        <w:rPr>
          <w:rFonts w:ascii="Times" w:hAnsi="Times"/>
        </w:rPr>
        <w:t xml:space="preserve">e </w:t>
      </w:r>
      <w:r w:rsidR="00904D6A">
        <w:rPr>
          <w:rFonts w:ascii="Times" w:hAnsi="Times"/>
        </w:rPr>
        <w:t>l</w:t>
      </w:r>
      <w:r w:rsidR="00904D6A" w:rsidRPr="00514770">
        <w:rPr>
          <w:rFonts w:ascii="Times" w:hAnsi="Times"/>
        </w:rPr>
        <w:t>assalista</w:t>
      </w:r>
      <w:r w:rsidRPr="00514770">
        <w:rPr>
          <w:rFonts w:ascii="Times" w:hAnsi="Times"/>
        </w:rPr>
        <w:t xml:space="preserve">. Mais tarde, advogou para o </w:t>
      </w:r>
      <w:r w:rsidR="00750B86">
        <w:rPr>
          <w:rFonts w:ascii="Times" w:hAnsi="Times"/>
        </w:rPr>
        <w:t>H</w:t>
      </w:r>
      <w:r w:rsidR="00851C52" w:rsidRPr="00514770">
        <w:rPr>
          <w:rFonts w:ascii="Times" w:hAnsi="Times"/>
        </w:rPr>
        <w:t xml:space="preserve">ospital </w:t>
      </w:r>
      <w:r w:rsidRPr="00514770">
        <w:rPr>
          <w:rFonts w:ascii="Times" w:hAnsi="Times"/>
        </w:rPr>
        <w:t>Divina Providência.</w:t>
      </w:r>
    </w:p>
    <w:p w:rsidR="00514770" w:rsidRPr="00514770" w:rsidRDefault="00514770">
      <w:pPr>
        <w:spacing w:after="120"/>
        <w:ind w:firstLine="1134"/>
        <w:jc w:val="both"/>
        <w:rPr>
          <w:rFonts w:ascii="Times" w:hAnsi="Times"/>
        </w:rPr>
      </w:pPr>
      <w:r w:rsidRPr="00514770">
        <w:rPr>
          <w:rFonts w:ascii="Times" w:hAnsi="Times"/>
        </w:rPr>
        <w:t xml:space="preserve">Concomitantemente à atuação profissional, Homero realizou </w:t>
      </w:r>
      <w:r w:rsidR="00502839">
        <w:rPr>
          <w:rFonts w:ascii="Times" w:hAnsi="Times"/>
        </w:rPr>
        <w:t>p</w:t>
      </w:r>
      <w:r w:rsidR="00502839" w:rsidRPr="00514770">
        <w:rPr>
          <w:rFonts w:ascii="Times" w:hAnsi="Times"/>
        </w:rPr>
        <w:t>ós</w:t>
      </w:r>
      <w:r w:rsidRPr="00514770">
        <w:rPr>
          <w:rFonts w:ascii="Times" w:hAnsi="Times"/>
        </w:rPr>
        <w:t>-</w:t>
      </w:r>
      <w:r w:rsidR="00502839">
        <w:rPr>
          <w:rFonts w:ascii="Times" w:hAnsi="Times"/>
        </w:rPr>
        <w:t>g</w:t>
      </w:r>
      <w:r w:rsidR="00502839" w:rsidRPr="00514770">
        <w:rPr>
          <w:rFonts w:ascii="Times" w:hAnsi="Times"/>
        </w:rPr>
        <w:t xml:space="preserve">raduação </w:t>
      </w:r>
      <w:r w:rsidRPr="00514770">
        <w:rPr>
          <w:rFonts w:ascii="Times" w:hAnsi="Times"/>
        </w:rPr>
        <w:t xml:space="preserve">em </w:t>
      </w:r>
      <w:r w:rsidR="00502839">
        <w:rPr>
          <w:rFonts w:ascii="Times" w:hAnsi="Times"/>
        </w:rPr>
        <w:t>f</w:t>
      </w:r>
      <w:r w:rsidR="00502839" w:rsidRPr="00514770">
        <w:rPr>
          <w:rFonts w:ascii="Times" w:hAnsi="Times"/>
        </w:rPr>
        <w:t xml:space="preserve">ilosofia </w:t>
      </w:r>
      <w:r w:rsidRPr="00514770">
        <w:rPr>
          <w:rFonts w:ascii="Times" w:hAnsi="Times"/>
        </w:rPr>
        <w:t xml:space="preserve">da </w:t>
      </w:r>
      <w:r w:rsidR="00502839">
        <w:rPr>
          <w:rFonts w:ascii="Times" w:hAnsi="Times"/>
        </w:rPr>
        <w:t>e</w:t>
      </w:r>
      <w:r w:rsidR="00502839" w:rsidRPr="00514770">
        <w:rPr>
          <w:rFonts w:ascii="Times" w:hAnsi="Times"/>
        </w:rPr>
        <w:t>ducação</w:t>
      </w:r>
      <w:r w:rsidRPr="00514770">
        <w:rPr>
          <w:rFonts w:ascii="Times" w:hAnsi="Times"/>
        </w:rPr>
        <w:t>, na Pontifícia Universidade Católica do Rio Grande do Sul</w:t>
      </w:r>
      <w:r w:rsidR="006E2833">
        <w:rPr>
          <w:rFonts w:ascii="Times" w:hAnsi="Times"/>
        </w:rPr>
        <w:t xml:space="preserve"> – PUC-RS</w:t>
      </w:r>
      <w:r w:rsidRPr="00514770">
        <w:rPr>
          <w:rFonts w:ascii="Times" w:hAnsi="Times"/>
        </w:rPr>
        <w:t>.</w:t>
      </w:r>
      <w:r w:rsidR="00B47B1C">
        <w:rPr>
          <w:rFonts w:ascii="Times" w:hAnsi="Times"/>
        </w:rPr>
        <w:t xml:space="preserve"> </w:t>
      </w:r>
      <w:r w:rsidR="00E11C51">
        <w:rPr>
          <w:rFonts w:ascii="Times" w:hAnsi="Times"/>
        </w:rPr>
        <w:t>Trabalhou como t</w:t>
      </w:r>
      <w:r w:rsidRPr="00514770">
        <w:rPr>
          <w:rFonts w:ascii="Times" w:hAnsi="Times"/>
        </w:rPr>
        <w:t>esoureiro do Instituto de Aposentadorias e Pensões dos Industriários</w:t>
      </w:r>
      <w:r w:rsidR="00AC4DA1">
        <w:rPr>
          <w:rFonts w:ascii="Times" w:hAnsi="Times"/>
        </w:rPr>
        <w:t xml:space="preserve"> – </w:t>
      </w:r>
      <w:r w:rsidR="00AC4DA1" w:rsidRPr="00514770">
        <w:rPr>
          <w:rFonts w:ascii="Times" w:hAnsi="Times"/>
        </w:rPr>
        <w:t>IAPI</w:t>
      </w:r>
      <w:r w:rsidR="00AC4DA1">
        <w:rPr>
          <w:rFonts w:ascii="Times" w:hAnsi="Times"/>
        </w:rPr>
        <w:t xml:space="preserve"> –</w:t>
      </w:r>
      <w:r w:rsidRPr="00514770">
        <w:rPr>
          <w:rFonts w:ascii="Times" w:hAnsi="Times"/>
        </w:rPr>
        <w:t>, onde participou, ao lado do engenheiro Edmundo Gardolinski, do projeto e execução das obras da Vila do IAPI, originalmente chamado Conjunto Residencial Passo d'Areia, maior empreendimento habitacional planejado da América Latina, na época de sua conclusão.</w:t>
      </w:r>
    </w:p>
    <w:p w:rsidR="00514770" w:rsidRPr="00514770" w:rsidRDefault="00514770" w:rsidP="00514770">
      <w:pPr>
        <w:spacing w:after="120"/>
        <w:ind w:firstLine="1134"/>
        <w:jc w:val="both"/>
        <w:rPr>
          <w:rFonts w:ascii="Times" w:hAnsi="Times"/>
        </w:rPr>
      </w:pPr>
      <w:r w:rsidRPr="00514770">
        <w:rPr>
          <w:rFonts w:ascii="Times" w:hAnsi="Times"/>
        </w:rPr>
        <w:t xml:space="preserve">Na </w:t>
      </w:r>
      <w:r w:rsidR="00AC4DA1">
        <w:rPr>
          <w:rFonts w:ascii="Times" w:hAnsi="Times"/>
        </w:rPr>
        <w:t>p</w:t>
      </w:r>
      <w:r w:rsidR="00AC4DA1" w:rsidRPr="00514770">
        <w:rPr>
          <w:rFonts w:ascii="Times" w:hAnsi="Times"/>
        </w:rPr>
        <w:t>olítica</w:t>
      </w:r>
      <w:r w:rsidRPr="00514770">
        <w:rPr>
          <w:rFonts w:ascii="Times" w:hAnsi="Times"/>
        </w:rPr>
        <w:t xml:space="preserve">, Homero foi </w:t>
      </w:r>
      <w:r w:rsidR="00545DBE">
        <w:rPr>
          <w:rFonts w:ascii="Times" w:hAnsi="Times"/>
        </w:rPr>
        <w:t>v</w:t>
      </w:r>
      <w:r w:rsidR="00545DBE" w:rsidRPr="00514770">
        <w:rPr>
          <w:rFonts w:ascii="Times" w:hAnsi="Times"/>
        </w:rPr>
        <w:t xml:space="preserve">ereador </w:t>
      </w:r>
      <w:r w:rsidR="00545DBE">
        <w:rPr>
          <w:rFonts w:ascii="Times" w:hAnsi="Times"/>
        </w:rPr>
        <w:t>s</w:t>
      </w:r>
      <w:r w:rsidR="00545DBE" w:rsidRPr="00514770">
        <w:rPr>
          <w:rFonts w:ascii="Times" w:hAnsi="Times"/>
        </w:rPr>
        <w:t xml:space="preserve">uplente </w:t>
      </w:r>
      <w:r w:rsidRPr="00514770">
        <w:rPr>
          <w:rFonts w:ascii="Times" w:hAnsi="Times"/>
        </w:rPr>
        <w:t>pelo Movimento Trabalhista Renovador</w:t>
      </w:r>
      <w:r w:rsidR="00545DBE">
        <w:rPr>
          <w:rFonts w:ascii="Times" w:hAnsi="Times"/>
        </w:rPr>
        <w:t xml:space="preserve"> – </w:t>
      </w:r>
      <w:r w:rsidR="00545DBE" w:rsidRPr="00514770">
        <w:rPr>
          <w:rFonts w:ascii="Times" w:hAnsi="Times"/>
        </w:rPr>
        <w:t>MTR</w:t>
      </w:r>
      <w:r w:rsidR="00545DBE">
        <w:rPr>
          <w:rFonts w:ascii="Times" w:hAnsi="Times"/>
        </w:rPr>
        <w:t xml:space="preserve"> –,</w:t>
      </w:r>
      <w:r w:rsidRPr="00514770">
        <w:rPr>
          <w:rFonts w:ascii="Times" w:hAnsi="Times"/>
        </w:rPr>
        <w:t xml:space="preserve"> na Câmara Municipal de Porto Alegre, na legislatura que compreendeu os anos de 1964 a 1967. Em 1965, com a extinção do MTR, migrou para a recém</w:t>
      </w:r>
      <w:r w:rsidR="00350A45">
        <w:rPr>
          <w:rFonts w:ascii="Times" w:hAnsi="Times"/>
        </w:rPr>
        <w:t>-</w:t>
      </w:r>
      <w:r w:rsidRPr="00514770">
        <w:rPr>
          <w:rFonts w:ascii="Times" w:hAnsi="Times"/>
        </w:rPr>
        <w:t>criada Aliança Renovadora Nacional</w:t>
      </w:r>
      <w:r w:rsidR="00D40377">
        <w:rPr>
          <w:rFonts w:ascii="Times" w:hAnsi="Times"/>
        </w:rPr>
        <w:t xml:space="preserve"> – </w:t>
      </w:r>
      <w:r w:rsidR="00D40377" w:rsidRPr="00514770">
        <w:rPr>
          <w:rFonts w:ascii="Times" w:hAnsi="Times"/>
        </w:rPr>
        <w:t>A</w:t>
      </w:r>
      <w:r w:rsidR="00750B86">
        <w:rPr>
          <w:rFonts w:ascii="Times" w:hAnsi="Times"/>
        </w:rPr>
        <w:t>rena</w:t>
      </w:r>
      <w:r w:rsidRPr="00514770">
        <w:rPr>
          <w:rFonts w:ascii="Times" w:hAnsi="Times"/>
        </w:rPr>
        <w:t>.</w:t>
      </w:r>
      <w:r w:rsidR="00B47B1C">
        <w:rPr>
          <w:rFonts w:ascii="Times" w:hAnsi="Times"/>
        </w:rPr>
        <w:t xml:space="preserve"> </w:t>
      </w:r>
      <w:r w:rsidRPr="00514770">
        <w:rPr>
          <w:rFonts w:ascii="Times" w:hAnsi="Times"/>
        </w:rPr>
        <w:t>No Executivo</w:t>
      </w:r>
      <w:r w:rsidR="008356AB">
        <w:rPr>
          <w:rFonts w:ascii="Times" w:hAnsi="Times"/>
        </w:rPr>
        <w:t xml:space="preserve"> Municipal</w:t>
      </w:r>
      <w:r w:rsidRPr="00514770">
        <w:rPr>
          <w:rFonts w:ascii="Times" w:hAnsi="Times"/>
        </w:rPr>
        <w:t xml:space="preserve">, foi Secretário Municipal da Administração, no mandato do </w:t>
      </w:r>
      <w:r w:rsidR="00822503">
        <w:rPr>
          <w:rFonts w:ascii="Times" w:hAnsi="Times"/>
        </w:rPr>
        <w:t>p</w:t>
      </w:r>
      <w:r w:rsidR="00822503" w:rsidRPr="00514770">
        <w:rPr>
          <w:rFonts w:ascii="Times" w:hAnsi="Times"/>
        </w:rPr>
        <w:t xml:space="preserve">refeito </w:t>
      </w:r>
      <w:r w:rsidRPr="00514770">
        <w:rPr>
          <w:rFonts w:ascii="Times" w:hAnsi="Times"/>
        </w:rPr>
        <w:t>Célio Marques Fernandes.</w:t>
      </w:r>
    </w:p>
    <w:p w:rsidR="00514770" w:rsidRPr="00514770" w:rsidRDefault="00514770" w:rsidP="00514770">
      <w:pPr>
        <w:spacing w:after="120"/>
        <w:ind w:firstLine="1134"/>
        <w:jc w:val="both"/>
        <w:rPr>
          <w:rFonts w:ascii="Times" w:hAnsi="Times"/>
        </w:rPr>
      </w:pPr>
      <w:r w:rsidRPr="00514770">
        <w:rPr>
          <w:rFonts w:ascii="Times" w:hAnsi="Times"/>
        </w:rPr>
        <w:t>Cristão convicto, Homero era membro ativo de vários movimentos católicos, entre eles o Movimento Familiar Cristão</w:t>
      </w:r>
      <w:r w:rsidR="00CD5A88">
        <w:rPr>
          <w:rFonts w:ascii="Times" w:hAnsi="Times"/>
        </w:rPr>
        <w:t xml:space="preserve"> – M.F.C</w:t>
      </w:r>
      <w:r w:rsidR="00750B86">
        <w:rPr>
          <w:rFonts w:ascii="Times" w:hAnsi="Times"/>
        </w:rPr>
        <w:t>.</w:t>
      </w:r>
      <w:r w:rsidR="00CD5A88">
        <w:rPr>
          <w:rFonts w:ascii="Times" w:hAnsi="Times"/>
        </w:rPr>
        <w:t xml:space="preserve"> </w:t>
      </w:r>
      <w:r w:rsidR="00357D7F">
        <w:rPr>
          <w:rFonts w:ascii="Times" w:hAnsi="Times"/>
        </w:rPr>
        <w:t>–</w:t>
      </w:r>
      <w:r w:rsidR="00357D7F" w:rsidRPr="00514770">
        <w:rPr>
          <w:rFonts w:ascii="Times" w:hAnsi="Times"/>
        </w:rPr>
        <w:t>, Encontro</w:t>
      </w:r>
      <w:r w:rsidRPr="00514770">
        <w:rPr>
          <w:rFonts w:ascii="Times" w:hAnsi="Times"/>
        </w:rPr>
        <w:t xml:space="preserve"> de Casais com Cristo</w:t>
      </w:r>
      <w:r w:rsidR="00CD5A88">
        <w:rPr>
          <w:rFonts w:ascii="Times" w:hAnsi="Times"/>
        </w:rPr>
        <w:t xml:space="preserve"> – </w:t>
      </w:r>
      <w:r w:rsidR="00CD5A88" w:rsidRPr="00514770">
        <w:rPr>
          <w:rFonts w:ascii="Times" w:hAnsi="Times"/>
        </w:rPr>
        <w:t>E.C.C</w:t>
      </w:r>
      <w:r w:rsidR="00750B86">
        <w:rPr>
          <w:rFonts w:ascii="Times" w:hAnsi="Times"/>
        </w:rPr>
        <w:t>.</w:t>
      </w:r>
      <w:r w:rsidR="00CD5A88">
        <w:rPr>
          <w:rFonts w:ascii="Times" w:hAnsi="Times"/>
        </w:rPr>
        <w:t xml:space="preserve"> </w:t>
      </w:r>
      <w:r w:rsidR="00357D7F">
        <w:rPr>
          <w:rFonts w:ascii="Times" w:hAnsi="Times"/>
        </w:rPr>
        <w:t>–,</w:t>
      </w:r>
      <w:r w:rsidR="00357D7F" w:rsidRPr="00514770">
        <w:rPr>
          <w:rFonts w:ascii="Times" w:hAnsi="Times"/>
        </w:rPr>
        <w:t xml:space="preserve"> Serra</w:t>
      </w:r>
      <w:r w:rsidRPr="00514770">
        <w:rPr>
          <w:rFonts w:ascii="Times" w:hAnsi="Times"/>
        </w:rPr>
        <w:t xml:space="preserve"> Clube e Emaús.</w:t>
      </w:r>
      <w:r w:rsidR="00B47B1C">
        <w:rPr>
          <w:rFonts w:ascii="Times" w:hAnsi="Times"/>
        </w:rPr>
        <w:t xml:space="preserve"> </w:t>
      </w:r>
      <w:r w:rsidRPr="00514770">
        <w:rPr>
          <w:rFonts w:ascii="Times" w:hAnsi="Times"/>
        </w:rPr>
        <w:t>Após a morte da esposa</w:t>
      </w:r>
      <w:r w:rsidR="00E11C51">
        <w:rPr>
          <w:rFonts w:ascii="Times" w:hAnsi="Times"/>
        </w:rPr>
        <w:t>,</w:t>
      </w:r>
      <w:r w:rsidRPr="00514770">
        <w:rPr>
          <w:rFonts w:ascii="Times" w:hAnsi="Times"/>
        </w:rPr>
        <w:t xml:space="preserve"> Leda, em 1994, casou-se com Iara Pires de Miranda. Homero teve cinco filhos: Mirna, Míriam, Miltom, Mirza e Maria, todos do primeiro casamento.</w:t>
      </w:r>
      <w:r w:rsidR="00B47B1C">
        <w:rPr>
          <w:rFonts w:ascii="Times" w:hAnsi="Times"/>
        </w:rPr>
        <w:t xml:space="preserve"> </w:t>
      </w:r>
      <w:r w:rsidRPr="00514770">
        <w:rPr>
          <w:rFonts w:ascii="Times" w:hAnsi="Times"/>
        </w:rPr>
        <w:t>Morreu em 16 de novembro de 2013, aos 96 anos.</w:t>
      </w:r>
    </w:p>
    <w:p w:rsidR="00514770" w:rsidRDefault="00514770" w:rsidP="00391BF0">
      <w:pPr>
        <w:spacing w:after="120"/>
        <w:ind w:left="426" w:firstLine="708"/>
        <w:rPr>
          <w:rFonts w:ascii="Times" w:hAnsi="Times"/>
        </w:rPr>
      </w:pPr>
      <w:r w:rsidRPr="00514770">
        <w:rPr>
          <w:rFonts w:ascii="Times" w:hAnsi="Times"/>
        </w:rPr>
        <w:t xml:space="preserve">Sala das Sessões, 25 de janeiro de 2018.  </w:t>
      </w:r>
    </w:p>
    <w:p w:rsidR="00A95409" w:rsidRDefault="00A95409" w:rsidP="00391BF0">
      <w:pPr>
        <w:spacing w:after="120"/>
        <w:ind w:left="426" w:firstLine="708"/>
        <w:rPr>
          <w:rFonts w:ascii="Times" w:hAnsi="Times"/>
        </w:rPr>
      </w:pPr>
    </w:p>
    <w:p w:rsidR="00A95409" w:rsidRPr="00514770" w:rsidRDefault="00A95409" w:rsidP="00391BF0">
      <w:pPr>
        <w:spacing w:after="120"/>
        <w:ind w:left="426" w:firstLine="708"/>
        <w:rPr>
          <w:rFonts w:ascii="Times" w:hAnsi="Times"/>
        </w:rPr>
      </w:pPr>
    </w:p>
    <w:p w:rsidR="00514770" w:rsidRPr="00514770" w:rsidRDefault="00514770" w:rsidP="00514770">
      <w:pPr>
        <w:spacing w:after="120"/>
        <w:jc w:val="right"/>
        <w:rPr>
          <w:rFonts w:ascii="Times" w:hAnsi="Times"/>
        </w:rPr>
      </w:pPr>
    </w:p>
    <w:p w:rsidR="00514770" w:rsidRPr="00514770" w:rsidRDefault="002A5960" w:rsidP="00514770">
      <w:pPr>
        <w:spacing w:after="120"/>
        <w:jc w:val="center"/>
        <w:rPr>
          <w:rFonts w:ascii="Times" w:hAnsi="Times"/>
        </w:rPr>
      </w:pPr>
      <w:r>
        <w:rPr>
          <w:rFonts w:ascii="Times" w:hAnsi="Times"/>
        </w:rPr>
        <w:t>VEREADOR JOÃO CARLOS NEDEL</w:t>
      </w:r>
    </w:p>
    <w:p w:rsidR="00514770" w:rsidRDefault="00514770" w:rsidP="00514770">
      <w:pPr>
        <w:spacing w:after="120"/>
        <w:jc w:val="center"/>
        <w:rPr>
          <w:rFonts w:ascii="Times" w:hAnsi="Times"/>
        </w:rPr>
      </w:pPr>
    </w:p>
    <w:p w:rsidR="00750B86" w:rsidRDefault="00750B86" w:rsidP="00514770">
      <w:pPr>
        <w:spacing w:after="120"/>
        <w:jc w:val="center"/>
        <w:rPr>
          <w:rFonts w:ascii="Times" w:hAnsi="Times"/>
        </w:rPr>
      </w:pPr>
    </w:p>
    <w:p w:rsidR="00514770" w:rsidRPr="00514770" w:rsidRDefault="00514770" w:rsidP="00514770">
      <w:pPr>
        <w:pStyle w:val="Ttulo1"/>
        <w:rPr>
          <w:rFonts w:ascii="Times" w:hAnsi="Times"/>
          <w:b w:val="0"/>
          <w:sz w:val="24"/>
          <w:szCs w:val="24"/>
        </w:rPr>
      </w:pPr>
      <w:r w:rsidRPr="00514770">
        <w:rPr>
          <w:rFonts w:ascii="Times" w:hAnsi="Times"/>
          <w:sz w:val="24"/>
          <w:szCs w:val="24"/>
        </w:rPr>
        <w:t>PROJETO DE LEI</w:t>
      </w:r>
    </w:p>
    <w:p w:rsidR="00514770" w:rsidRDefault="00514770" w:rsidP="00514770">
      <w:pPr>
        <w:rPr>
          <w:rFonts w:ascii="Times" w:hAnsi="Times"/>
        </w:rPr>
      </w:pPr>
    </w:p>
    <w:p w:rsidR="006B4BED" w:rsidRPr="00514770" w:rsidRDefault="006B4BED" w:rsidP="00514770">
      <w:pPr>
        <w:rPr>
          <w:rFonts w:ascii="Times" w:hAnsi="Times"/>
        </w:rPr>
      </w:pPr>
    </w:p>
    <w:p w:rsidR="00514770" w:rsidRPr="00514770" w:rsidRDefault="00514770" w:rsidP="00514770">
      <w:pPr>
        <w:pStyle w:val="Cabealho"/>
        <w:tabs>
          <w:tab w:val="clear" w:pos="4419"/>
          <w:tab w:val="clear" w:pos="8838"/>
        </w:tabs>
        <w:rPr>
          <w:rFonts w:ascii="Times" w:hAnsi="Times"/>
        </w:rPr>
      </w:pPr>
    </w:p>
    <w:p w:rsidR="00514770" w:rsidRPr="00391BF0" w:rsidRDefault="00514770" w:rsidP="00514770">
      <w:pPr>
        <w:pStyle w:val="Recuodecorpodetexto2"/>
        <w:ind w:left="4394"/>
        <w:rPr>
          <w:rFonts w:ascii="Times" w:hAnsi="Times"/>
          <w:bCs w:val="0"/>
          <w:sz w:val="24"/>
        </w:rPr>
      </w:pPr>
      <w:r w:rsidRPr="00391BF0">
        <w:rPr>
          <w:rFonts w:ascii="Times" w:hAnsi="Times"/>
          <w:bCs w:val="0"/>
          <w:sz w:val="24"/>
        </w:rPr>
        <w:t xml:space="preserve">Denomina </w:t>
      </w:r>
      <w:r w:rsidR="00750B86">
        <w:rPr>
          <w:rFonts w:ascii="Times" w:hAnsi="Times"/>
          <w:bCs w:val="0"/>
          <w:sz w:val="24"/>
        </w:rPr>
        <w:t>R</w:t>
      </w:r>
      <w:r w:rsidR="00150E80" w:rsidRPr="00391BF0">
        <w:rPr>
          <w:rFonts w:ascii="Times" w:hAnsi="Times"/>
          <w:bCs w:val="0"/>
          <w:sz w:val="24"/>
        </w:rPr>
        <w:t xml:space="preserve">ua </w:t>
      </w:r>
      <w:r w:rsidRPr="00391BF0">
        <w:rPr>
          <w:rFonts w:ascii="Times" w:hAnsi="Times"/>
          <w:bCs w:val="0"/>
          <w:sz w:val="24"/>
        </w:rPr>
        <w:t xml:space="preserve">Homero Ferrugem Martins o logradouro público cadastrado conhecido como Rua Quatro Mil </w:t>
      </w:r>
      <w:r w:rsidR="00E11C51">
        <w:rPr>
          <w:rFonts w:ascii="Times" w:hAnsi="Times"/>
          <w:bCs w:val="0"/>
          <w:sz w:val="24"/>
        </w:rPr>
        <w:t xml:space="preserve">e </w:t>
      </w:r>
      <w:r w:rsidRPr="00391BF0">
        <w:rPr>
          <w:rFonts w:ascii="Times" w:hAnsi="Times"/>
          <w:bCs w:val="0"/>
          <w:sz w:val="24"/>
        </w:rPr>
        <w:t>Sessenta Um, localizado no Bairro Morro Santana</w:t>
      </w:r>
    </w:p>
    <w:p w:rsidR="00514770" w:rsidRDefault="00514770" w:rsidP="00514770">
      <w:pPr>
        <w:ind w:left="4678" w:firstLine="24"/>
        <w:jc w:val="both"/>
        <w:rPr>
          <w:rFonts w:ascii="Times" w:hAnsi="Times"/>
          <w:b/>
        </w:rPr>
      </w:pPr>
    </w:p>
    <w:p w:rsidR="006B4BED" w:rsidRPr="00514770" w:rsidRDefault="006B4BED" w:rsidP="00514770">
      <w:pPr>
        <w:ind w:left="4678" w:firstLine="24"/>
        <w:jc w:val="both"/>
        <w:rPr>
          <w:rFonts w:ascii="Times" w:hAnsi="Times"/>
          <w:b/>
        </w:rPr>
      </w:pPr>
    </w:p>
    <w:p w:rsidR="00514770" w:rsidRDefault="00276CE5" w:rsidP="00276CE5">
      <w:pPr>
        <w:pStyle w:val="Corpodetexto"/>
        <w:suppressAutoHyphens/>
        <w:ind w:firstLine="1418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 xml:space="preserve"> </w:t>
      </w:r>
      <w:bookmarkStart w:id="0" w:name="_GoBack"/>
      <w:bookmarkEnd w:id="0"/>
      <w:r w:rsidR="00514770" w:rsidRPr="00150E80">
        <w:rPr>
          <w:rFonts w:ascii="Times" w:hAnsi="Times"/>
          <w:b/>
          <w:sz w:val="24"/>
        </w:rPr>
        <w:t>Art. 1º</w:t>
      </w:r>
      <w:r w:rsidR="00750B86">
        <w:rPr>
          <w:rFonts w:ascii="Times" w:hAnsi="Times"/>
          <w:b/>
          <w:sz w:val="24"/>
        </w:rPr>
        <w:t xml:space="preserve"> </w:t>
      </w:r>
      <w:r w:rsidR="00916430">
        <w:rPr>
          <w:rFonts w:ascii="Times" w:hAnsi="Times"/>
          <w:b/>
          <w:sz w:val="24"/>
        </w:rPr>
        <w:t xml:space="preserve"> </w:t>
      </w:r>
      <w:r w:rsidR="00A24073">
        <w:rPr>
          <w:rFonts w:ascii="Times" w:hAnsi="Times"/>
          <w:sz w:val="24"/>
        </w:rPr>
        <w:t>Fica denominado</w:t>
      </w:r>
      <w:r w:rsidR="00514770" w:rsidRPr="00391BF0">
        <w:rPr>
          <w:rFonts w:ascii="Times" w:hAnsi="Times"/>
          <w:sz w:val="24"/>
        </w:rPr>
        <w:t xml:space="preserve"> </w:t>
      </w:r>
      <w:r w:rsidR="00750B86">
        <w:rPr>
          <w:rFonts w:ascii="Times" w:hAnsi="Times"/>
          <w:sz w:val="24"/>
        </w:rPr>
        <w:t>R</w:t>
      </w:r>
      <w:r w:rsidR="00EE0C97" w:rsidRPr="00391BF0">
        <w:rPr>
          <w:rFonts w:ascii="Times" w:hAnsi="Times"/>
          <w:sz w:val="24"/>
        </w:rPr>
        <w:t xml:space="preserve">ua </w:t>
      </w:r>
      <w:r w:rsidR="00514770" w:rsidRPr="00391BF0">
        <w:rPr>
          <w:rFonts w:ascii="Times" w:hAnsi="Times"/>
          <w:sz w:val="24"/>
        </w:rPr>
        <w:t xml:space="preserve">Homero Ferrugem Martins o logradouro público cadastrado conhecido como </w:t>
      </w:r>
      <w:r w:rsidR="00750B86">
        <w:rPr>
          <w:rFonts w:ascii="Times" w:hAnsi="Times"/>
          <w:sz w:val="24"/>
        </w:rPr>
        <w:t>R</w:t>
      </w:r>
      <w:r w:rsidR="00EE0C97" w:rsidRPr="00391BF0">
        <w:rPr>
          <w:rFonts w:ascii="Times" w:hAnsi="Times"/>
          <w:sz w:val="24"/>
        </w:rPr>
        <w:t xml:space="preserve">ua </w:t>
      </w:r>
      <w:r w:rsidR="00514770" w:rsidRPr="00391BF0">
        <w:rPr>
          <w:rFonts w:ascii="Times" w:hAnsi="Times"/>
          <w:sz w:val="24"/>
        </w:rPr>
        <w:t xml:space="preserve">Quatro Mil </w:t>
      </w:r>
      <w:r w:rsidR="00E11C51">
        <w:rPr>
          <w:rFonts w:ascii="Times" w:hAnsi="Times"/>
          <w:sz w:val="24"/>
        </w:rPr>
        <w:t xml:space="preserve">e </w:t>
      </w:r>
      <w:r w:rsidR="00514770" w:rsidRPr="00391BF0">
        <w:rPr>
          <w:rFonts w:ascii="Times" w:hAnsi="Times"/>
          <w:sz w:val="24"/>
        </w:rPr>
        <w:t>Sessenta Um, localizado no Bairro Morro Santana, nos te</w:t>
      </w:r>
      <w:r w:rsidR="00544DE9">
        <w:rPr>
          <w:rFonts w:ascii="Times" w:hAnsi="Times"/>
          <w:sz w:val="24"/>
        </w:rPr>
        <w:t>rmos da Lei Complementar nº 320, de 2 de maio de 19</w:t>
      </w:r>
      <w:r w:rsidR="00514770" w:rsidRPr="00391BF0">
        <w:rPr>
          <w:rFonts w:ascii="Times" w:hAnsi="Times"/>
          <w:sz w:val="24"/>
        </w:rPr>
        <w:t>94</w:t>
      </w:r>
      <w:r w:rsidR="00544DE9">
        <w:rPr>
          <w:rFonts w:ascii="Times" w:hAnsi="Times"/>
          <w:sz w:val="24"/>
        </w:rPr>
        <w:t>,</w:t>
      </w:r>
      <w:r w:rsidR="00514770" w:rsidRPr="00391BF0">
        <w:rPr>
          <w:rFonts w:ascii="Times" w:hAnsi="Times"/>
          <w:sz w:val="24"/>
        </w:rPr>
        <w:t xml:space="preserve"> e alterações posteriores.</w:t>
      </w:r>
    </w:p>
    <w:p w:rsidR="00544DE9" w:rsidRDefault="00544DE9" w:rsidP="00276CE5">
      <w:pPr>
        <w:pStyle w:val="Corpodetexto"/>
        <w:suppressAutoHyphens/>
        <w:ind w:firstLine="1418"/>
        <w:rPr>
          <w:rFonts w:ascii="Times" w:hAnsi="Times"/>
          <w:sz w:val="24"/>
        </w:rPr>
      </w:pPr>
    </w:p>
    <w:p w:rsidR="00514770" w:rsidRPr="00391BF0" w:rsidRDefault="00514770" w:rsidP="00276CE5">
      <w:pPr>
        <w:suppressAutoHyphens/>
        <w:ind w:firstLine="1418"/>
        <w:jc w:val="both"/>
        <w:rPr>
          <w:rFonts w:ascii="Times" w:hAnsi="Times"/>
          <w:bCs/>
        </w:rPr>
      </w:pPr>
      <w:r w:rsidRPr="00544DE9">
        <w:rPr>
          <w:rFonts w:ascii="Times" w:hAnsi="Times"/>
          <w:b/>
        </w:rPr>
        <w:t xml:space="preserve">Parágrafo </w:t>
      </w:r>
      <w:r w:rsidR="00544DE9" w:rsidRPr="00391BF0">
        <w:rPr>
          <w:rFonts w:ascii="Times" w:hAnsi="Times"/>
          <w:b/>
        </w:rPr>
        <w:t>ú</w:t>
      </w:r>
      <w:r w:rsidR="00544DE9" w:rsidRPr="00544DE9">
        <w:rPr>
          <w:rFonts w:ascii="Times" w:hAnsi="Times"/>
          <w:b/>
        </w:rPr>
        <w:t>nico</w:t>
      </w:r>
      <w:r w:rsidR="00150E80" w:rsidRPr="00391BF0">
        <w:rPr>
          <w:rFonts w:ascii="Times" w:hAnsi="Times"/>
          <w:b/>
          <w:bCs/>
        </w:rPr>
        <w:t>.</w:t>
      </w:r>
      <w:r w:rsidR="00150E80">
        <w:rPr>
          <w:rFonts w:ascii="Times" w:hAnsi="Times"/>
        </w:rPr>
        <w:t xml:space="preserve">  </w:t>
      </w:r>
      <w:r w:rsidRPr="00391BF0">
        <w:rPr>
          <w:rFonts w:ascii="Times" w:hAnsi="Times"/>
          <w:bCs/>
        </w:rPr>
        <w:t>As placas denominativas conterão, abaixo do nome</w:t>
      </w:r>
      <w:r w:rsidR="00544DE9">
        <w:rPr>
          <w:rFonts w:ascii="Times" w:hAnsi="Times"/>
          <w:bCs/>
        </w:rPr>
        <w:t xml:space="preserve"> do logradouro</w:t>
      </w:r>
      <w:r w:rsidRPr="00391BF0">
        <w:rPr>
          <w:rFonts w:ascii="Times" w:hAnsi="Times"/>
          <w:bCs/>
        </w:rPr>
        <w:t xml:space="preserve">, os seguintes dizeres: </w:t>
      </w:r>
      <w:r w:rsidR="00544DE9">
        <w:rPr>
          <w:rFonts w:ascii="Times" w:hAnsi="Times"/>
          <w:bCs/>
        </w:rPr>
        <w:t>“</w:t>
      </w:r>
      <w:r w:rsidR="005E3505">
        <w:rPr>
          <w:rFonts w:ascii="Times" w:hAnsi="Times"/>
          <w:bCs/>
        </w:rPr>
        <w:t>S</w:t>
      </w:r>
      <w:r w:rsidR="00544DE9" w:rsidRPr="00391BF0">
        <w:rPr>
          <w:rFonts w:ascii="Times" w:hAnsi="Times"/>
          <w:bCs/>
        </w:rPr>
        <w:t xml:space="preserve">ervidor </w:t>
      </w:r>
      <w:r w:rsidR="00544DE9">
        <w:rPr>
          <w:rFonts w:ascii="Times" w:hAnsi="Times"/>
          <w:bCs/>
        </w:rPr>
        <w:t>p</w:t>
      </w:r>
      <w:r w:rsidR="00544DE9" w:rsidRPr="00391BF0">
        <w:rPr>
          <w:rFonts w:ascii="Times" w:hAnsi="Times"/>
          <w:bCs/>
        </w:rPr>
        <w:t xml:space="preserve">úblico </w:t>
      </w:r>
      <w:r w:rsidRPr="00391BF0">
        <w:rPr>
          <w:rFonts w:ascii="Times" w:hAnsi="Times"/>
          <w:bCs/>
        </w:rPr>
        <w:t xml:space="preserve">e </w:t>
      </w:r>
      <w:r w:rsidR="00544DE9">
        <w:rPr>
          <w:rFonts w:ascii="Times" w:hAnsi="Times"/>
          <w:bCs/>
        </w:rPr>
        <w:t>c</w:t>
      </w:r>
      <w:r w:rsidR="00544DE9" w:rsidRPr="00391BF0">
        <w:rPr>
          <w:rFonts w:ascii="Times" w:hAnsi="Times"/>
          <w:bCs/>
        </w:rPr>
        <w:t xml:space="preserve">ristão </w:t>
      </w:r>
      <w:r w:rsidR="00544DE9">
        <w:rPr>
          <w:rFonts w:ascii="Times" w:hAnsi="Times"/>
          <w:bCs/>
        </w:rPr>
        <w:t>e</w:t>
      </w:r>
      <w:r w:rsidR="00544DE9" w:rsidRPr="00391BF0">
        <w:rPr>
          <w:rFonts w:ascii="Times" w:hAnsi="Times"/>
          <w:bCs/>
        </w:rPr>
        <w:t>xemplar</w:t>
      </w:r>
      <w:r w:rsidR="00544DE9">
        <w:rPr>
          <w:rFonts w:ascii="Times" w:hAnsi="Times"/>
          <w:bCs/>
        </w:rPr>
        <w:t>”</w:t>
      </w:r>
      <w:r w:rsidRPr="00391BF0">
        <w:rPr>
          <w:rFonts w:ascii="Times" w:hAnsi="Times"/>
          <w:bCs/>
        </w:rPr>
        <w:t>.</w:t>
      </w:r>
    </w:p>
    <w:p w:rsidR="00514770" w:rsidRPr="00391BF0" w:rsidRDefault="00514770" w:rsidP="00276CE5">
      <w:pPr>
        <w:suppressAutoHyphens/>
        <w:ind w:firstLine="1418"/>
        <w:jc w:val="both"/>
        <w:rPr>
          <w:rFonts w:ascii="Times" w:hAnsi="Times"/>
          <w:bCs/>
        </w:rPr>
      </w:pPr>
      <w:r w:rsidRPr="00391BF0">
        <w:rPr>
          <w:rFonts w:ascii="Times" w:hAnsi="Times"/>
          <w:bCs/>
        </w:rPr>
        <w:t xml:space="preserve">                                </w:t>
      </w:r>
    </w:p>
    <w:p w:rsidR="00514770" w:rsidRPr="00391BF0" w:rsidRDefault="00514770" w:rsidP="00276CE5">
      <w:pPr>
        <w:suppressAutoHyphens/>
        <w:ind w:firstLine="1418"/>
        <w:jc w:val="both"/>
        <w:rPr>
          <w:rFonts w:ascii="Times" w:hAnsi="Times"/>
        </w:rPr>
      </w:pPr>
      <w:r w:rsidRPr="00544DE9">
        <w:rPr>
          <w:rFonts w:ascii="Times" w:hAnsi="Times"/>
          <w:b/>
        </w:rPr>
        <w:t>Art. 2º</w:t>
      </w:r>
      <w:r w:rsidR="00742D78">
        <w:rPr>
          <w:rFonts w:ascii="Times" w:hAnsi="Times"/>
          <w:b/>
        </w:rPr>
        <w:t xml:space="preserve"> </w:t>
      </w:r>
      <w:r w:rsidRPr="00391BF0">
        <w:rPr>
          <w:rFonts w:ascii="Times" w:hAnsi="Times"/>
        </w:rPr>
        <w:t xml:space="preserve"> </w:t>
      </w:r>
      <w:r w:rsidRPr="00391BF0">
        <w:rPr>
          <w:rFonts w:ascii="Times" w:hAnsi="Times"/>
          <w:bCs/>
        </w:rPr>
        <w:t>Esta Lei entra em vigor na data de sua publicação.</w:t>
      </w:r>
    </w:p>
    <w:p w:rsidR="00514770" w:rsidRPr="00514770" w:rsidRDefault="00514770" w:rsidP="00276CE5">
      <w:pPr>
        <w:pStyle w:val="Ttulo1"/>
        <w:ind w:firstLine="1418"/>
        <w:rPr>
          <w:rFonts w:ascii="Times" w:hAnsi="Times"/>
          <w:sz w:val="24"/>
          <w:szCs w:val="24"/>
        </w:rPr>
      </w:pPr>
    </w:p>
    <w:p w:rsidR="00514770" w:rsidRPr="00514770" w:rsidRDefault="00514770" w:rsidP="00514770">
      <w:pPr>
        <w:pStyle w:val="Ttulo1"/>
        <w:rPr>
          <w:rFonts w:ascii="Times" w:hAnsi="Times"/>
          <w:sz w:val="24"/>
          <w:szCs w:val="24"/>
        </w:rPr>
      </w:pPr>
    </w:p>
    <w:p w:rsidR="00514770" w:rsidRPr="00514770" w:rsidRDefault="00514770" w:rsidP="00514770">
      <w:pPr>
        <w:pStyle w:val="Ttulo1"/>
        <w:rPr>
          <w:rFonts w:ascii="Times" w:hAnsi="Times"/>
          <w:sz w:val="24"/>
          <w:szCs w:val="24"/>
        </w:rPr>
      </w:pPr>
    </w:p>
    <w:p w:rsidR="00514770" w:rsidRPr="00514770" w:rsidRDefault="00514770" w:rsidP="00514770">
      <w:pPr>
        <w:pStyle w:val="Ttulo1"/>
        <w:ind w:left="1416"/>
        <w:rPr>
          <w:rFonts w:ascii="Times" w:hAnsi="Times"/>
          <w:b w:val="0"/>
          <w:sz w:val="24"/>
          <w:szCs w:val="24"/>
        </w:rPr>
      </w:pPr>
      <w:r w:rsidRPr="00514770">
        <w:rPr>
          <w:rFonts w:ascii="Times" w:hAnsi="Times"/>
          <w:sz w:val="24"/>
          <w:szCs w:val="24"/>
        </w:rPr>
        <w:t xml:space="preserve">     </w:t>
      </w:r>
    </w:p>
    <w:p w:rsidR="00514770" w:rsidRPr="00514770" w:rsidRDefault="00514770" w:rsidP="00514770">
      <w:pPr>
        <w:rPr>
          <w:rFonts w:ascii="Times" w:hAnsi="Times"/>
        </w:rPr>
      </w:pPr>
    </w:p>
    <w:p w:rsidR="00322580" w:rsidRDefault="00322580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1A196B" w:rsidRDefault="001A196B" w:rsidP="00514770">
      <w:pPr>
        <w:rPr>
          <w:rFonts w:ascii="Times" w:hAnsi="Times"/>
        </w:rPr>
      </w:pPr>
    </w:p>
    <w:p w:rsidR="001A196B" w:rsidRDefault="001A196B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1A196B" w:rsidRDefault="001A196B" w:rsidP="00514770">
      <w:pPr>
        <w:rPr>
          <w:rFonts w:ascii="Times" w:hAnsi="Times"/>
        </w:rPr>
      </w:pPr>
    </w:p>
    <w:p w:rsidR="008C153D" w:rsidRDefault="008C153D" w:rsidP="00514770">
      <w:pPr>
        <w:rPr>
          <w:rFonts w:ascii="Times" w:hAnsi="Times"/>
        </w:rPr>
      </w:pPr>
    </w:p>
    <w:p w:rsidR="008C153D" w:rsidRPr="008704E6" w:rsidRDefault="008C153D" w:rsidP="00514770">
      <w:pPr>
        <w:rPr>
          <w:rFonts w:ascii="Times" w:hAnsi="Times"/>
          <w:sz w:val="20"/>
          <w:szCs w:val="20"/>
        </w:rPr>
      </w:pPr>
      <w:r w:rsidRPr="008704E6">
        <w:rPr>
          <w:rFonts w:ascii="Times" w:hAnsi="Times"/>
          <w:sz w:val="20"/>
          <w:szCs w:val="20"/>
        </w:rPr>
        <w:t>/JM</w:t>
      </w:r>
    </w:p>
    <w:sectPr w:rsidR="008C153D" w:rsidRPr="008704E6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05" w:rsidRDefault="00002105">
      <w:r>
        <w:separator/>
      </w:r>
    </w:p>
  </w:endnote>
  <w:endnote w:type="continuationSeparator" w:id="0">
    <w:p w:rsidR="00002105" w:rsidRDefault="0000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05" w:rsidRDefault="00002105">
      <w:r>
        <w:separator/>
      </w:r>
    </w:p>
  </w:footnote>
  <w:footnote w:type="continuationSeparator" w:id="0">
    <w:p w:rsidR="00002105" w:rsidRDefault="0000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76CE5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6514E">
      <w:rPr>
        <w:b/>
        <w:bCs/>
      </w:rPr>
      <w:t>0162</w:t>
    </w:r>
    <w:r w:rsidR="009339B1">
      <w:rPr>
        <w:b/>
        <w:bCs/>
      </w:rPr>
      <w:t>/</w:t>
    </w:r>
    <w:r w:rsidR="0056514E">
      <w:rPr>
        <w:b/>
        <w:bCs/>
      </w:rPr>
      <w:t>18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56514E">
      <w:rPr>
        <w:b/>
        <w:bCs/>
      </w:rPr>
      <w:t>007</w:t>
    </w:r>
    <w:r w:rsidR="009339B1">
      <w:rPr>
        <w:b/>
        <w:bCs/>
      </w:rPr>
      <w:t>/</w:t>
    </w:r>
    <w:r w:rsidR="0056514E">
      <w:rPr>
        <w:b/>
        <w:bCs/>
      </w:rPr>
      <w:t>18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962D6"/>
    <w:rsid w:val="000B5093"/>
    <w:rsid w:val="000F41E2"/>
    <w:rsid w:val="000F535A"/>
    <w:rsid w:val="00150E80"/>
    <w:rsid w:val="0015472C"/>
    <w:rsid w:val="0017042C"/>
    <w:rsid w:val="00192984"/>
    <w:rsid w:val="001A196B"/>
    <w:rsid w:val="001D099C"/>
    <w:rsid w:val="001D6044"/>
    <w:rsid w:val="001D6A09"/>
    <w:rsid w:val="001E3D3B"/>
    <w:rsid w:val="0020384D"/>
    <w:rsid w:val="00244AC2"/>
    <w:rsid w:val="00254F83"/>
    <w:rsid w:val="00276CE5"/>
    <w:rsid w:val="00281135"/>
    <w:rsid w:val="00291447"/>
    <w:rsid w:val="002A5960"/>
    <w:rsid w:val="002B3F98"/>
    <w:rsid w:val="002C2775"/>
    <w:rsid w:val="002C623E"/>
    <w:rsid w:val="002E756C"/>
    <w:rsid w:val="002F321C"/>
    <w:rsid w:val="00315948"/>
    <w:rsid w:val="0032174A"/>
    <w:rsid w:val="00322580"/>
    <w:rsid w:val="003363CE"/>
    <w:rsid w:val="00350A45"/>
    <w:rsid w:val="003544CB"/>
    <w:rsid w:val="00357D7F"/>
    <w:rsid w:val="0036703E"/>
    <w:rsid w:val="00381F87"/>
    <w:rsid w:val="00386063"/>
    <w:rsid w:val="00391BF0"/>
    <w:rsid w:val="0039795E"/>
    <w:rsid w:val="003C0D52"/>
    <w:rsid w:val="003D35A4"/>
    <w:rsid w:val="003D5D1A"/>
    <w:rsid w:val="003E28B3"/>
    <w:rsid w:val="003E3231"/>
    <w:rsid w:val="003E4786"/>
    <w:rsid w:val="00414169"/>
    <w:rsid w:val="0042580E"/>
    <w:rsid w:val="00426579"/>
    <w:rsid w:val="00437269"/>
    <w:rsid w:val="00444F3F"/>
    <w:rsid w:val="00446F25"/>
    <w:rsid w:val="00453B81"/>
    <w:rsid w:val="0046365B"/>
    <w:rsid w:val="00471455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2839"/>
    <w:rsid w:val="00504671"/>
    <w:rsid w:val="00514770"/>
    <w:rsid w:val="00520A30"/>
    <w:rsid w:val="00522CEE"/>
    <w:rsid w:val="00544DE9"/>
    <w:rsid w:val="00545DBE"/>
    <w:rsid w:val="005530F5"/>
    <w:rsid w:val="00555551"/>
    <w:rsid w:val="00556572"/>
    <w:rsid w:val="0056356B"/>
    <w:rsid w:val="0056514E"/>
    <w:rsid w:val="00566A9E"/>
    <w:rsid w:val="005903CC"/>
    <w:rsid w:val="00593946"/>
    <w:rsid w:val="005C7733"/>
    <w:rsid w:val="005D1965"/>
    <w:rsid w:val="005E3505"/>
    <w:rsid w:val="005E63AE"/>
    <w:rsid w:val="00665150"/>
    <w:rsid w:val="006938C5"/>
    <w:rsid w:val="006951FF"/>
    <w:rsid w:val="006B2FE1"/>
    <w:rsid w:val="006B4BED"/>
    <w:rsid w:val="006B6B34"/>
    <w:rsid w:val="006E2833"/>
    <w:rsid w:val="006F67D4"/>
    <w:rsid w:val="00714811"/>
    <w:rsid w:val="00742D78"/>
    <w:rsid w:val="00750B86"/>
    <w:rsid w:val="0076615D"/>
    <w:rsid w:val="00772B09"/>
    <w:rsid w:val="007846FD"/>
    <w:rsid w:val="00790018"/>
    <w:rsid w:val="007953F9"/>
    <w:rsid w:val="007A3921"/>
    <w:rsid w:val="007D7616"/>
    <w:rsid w:val="007E0DAA"/>
    <w:rsid w:val="007F5959"/>
    <w:rsid w:val="00802AFD"/>
    <w:rsid w:val="00822503"/>
    <w:rsid w:val="008308D7"/>
    <w:rsid w:val="00831400"/>
    <w:rsid w:val="008356AB"/>
    <w:rsid w:val="00837E3C"/>
    <w:rsid w:val="00847E49"/>
    <w:rsid w:val="00851C52"/>
    <w:rsid w:val="00855B81"/>
    <w:rsid w:val="008704E6"/>
    <w:rsid w:val="008B44B4"/>
    <w:rsid w:val="008C153D"/>
    <w:rsid w:val="008C3A1B"/>
    <w:rsid w:val="008E2801"/>
    <w:rsid w:val="00904D6A"/>
    <w:rsid w:val="00916430"/>
    <w:rsid w:val="009339B1"/>
    <w:rsid w:val="00943437"/>
    <w:rsid w:val="009479C2"/>
    <w:rsid w:val="009654CD"/>
    <w:rsid w:val="00966965"/>
    <w:rsid w:val="009862B4"/>
    <w:rsid w:val="00987893"/>
    <w:rsid w:val="009A61F4"/>
    <w:rsid w:val="009B5889"/>
    <w:rsid w:val="009C04EC"/>
    <w:rsid w:val="009F51E5"/>
    <w:rsid w:val="009F6C1C"/>
    <w:rsid w:val="009F6E02"/>
    <w:rsid w:val="00A24073"/>
    <w:rsid w:val="00A52102"/>
    <w:rsid w:val="00A74362"/>
    <w:rsid w:val="00A753D4"/>
    <w:rsid w:val="00A810BB"/>
    <w:rsid w:val="00A81C02"/>
    <w:rsid w:val="00A95409"/>
    <w:rsid w:val="00AC21A3"/>
    <w:rsid w:val="00AC2218"/>
    <w:rsid w:val="00AC2ED0"/>
    <w:rsid w:val="00AC4DA1"/>
    <w:rsid w:val="00B03454"/>
    <w:rsid w:val="00B203DA"/>
    <w:rsid w:val="00B40877"/>
    <w:rsid w:val="00B4214A"/>
    <w:rsid w:val="00B47B1C"/>
    <w:rsid w:val="00B93FF9"/>
    <w:rsid w:val="00BE065D"/>
    <w:rsid w:val="00C41C24"/>
    <w:rsid w:val="00C72428"/>
    <w:rsid w:val="00CA0680"/>
    <w:rsid w:val="00CA5C69"/>
    <w:rsid w:val="00CB02AD"/>
    <w:rsid w:val="00CB4EF9"/>
    <w:rsid w:val="00CD5A88"/>
    <w:rsid w:val="00CD7A70"/>
    <w:rsid w:val="00D00992"/>
    <w:rsid w:val="00D23355"/>
    <w:rsid w:val="00D40377"/>
    <w:rsid w:val="00D47542"/>
    <w:rsid w:val="00D63064"/>
    <w:rsid w:val="00D71299"/>
    <w:rsid w:val="00D84060"/>
    <w:rsid w:val="00D903DD"/>
    <w:rsid w:val="00DA531B"/>
    <w:rsid w:val="00DA572D"/>
    <w:rsid w:val="00DD165F"/>
    <w:rsid w:val="00DE419F"/>
    <w:rsid w:val="00DF6913"/>
    <w:rsid w:val="00E00B36"/>
    <w:rsid w:val="00E11C51"/>
    <w:rsid w:val="00E14038"/>
    <w:rsid w:val="00E31D59"/>
    <w:rsid w:val="00E35A27"/>
    <w:rsid w:val="00E7431A"/>
    <w:rsid w:val="00E8628A"/>
    <w:rsid w:val="00EA1192"/>
    <w:rsid w:val="00EC0C7A"/>
    <w:rsid w:val="00EE0C97"/>
    <w:rsid w:val="00EE3E86"/>
    <w:rsid w:val="00EF3D40"/>
    <w:rsid w:val="00F05832"/>
    <w:rsid w:val="00F432AC"/>
    <w:rsid w:val="00F91FB6"/>
    <w:rsid w:val="00F94E39"/>
    <w:rsid w:val="00FA6166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350F-2EE2-4DCB-8216-5886F3C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132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41</cp:revision>
  <cp:lastPrinted>2015-02-24T14:27:00Z</cp:lastPrinted>
  <dcterms:created xsi:type="dcterms:W3CDTF">2018-01-29T12:00:00Z</dcterms:created>
  <dcterms:modified xsi:type="dcterms:W3CDTF">2018-01-31T18:30:00Z</dcterms:modified>
</cp:coreProperties>
</file>