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EAC7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06E884B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B6F815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C7F02C9" w14:textId="3B52A9C8" w:rsidR="003012F8" w:rsidRPr="003012F8" w:rsidRDefault="003012F8" w:rsidP="003012F8">
      <w:pPr>
        <w:ind w:firstLine="1418"/>
        <w:jc w:val="both"/>
        <w:rPr>
          <w:rFonts w:eastAsia="Calibri"/>
          <w:lang w:eastAsia="en-US"/>
        </w:rPr>
      </w:pPr>
      <w:r w:rsidRPr="003012F8">
        <w:rPr>
          <w:rFonts w:eastAsia="Calibri"/>
          <w:lang w:eastAsia="en-US"/>
        </w:rPr>
        <w:t>Cabe ao legislador atento verificar diuturnamente</w:t>
      </w:r>
      <w:r>
        <w:rPr>
          <w:rFonts w:eastAsia="Calibri"/>
          <w:lang w:eastAsia="en-US"/>
        </w:rPr>
        <w:t>,</w:t>
      </w:r>
      <w:r w:rsidRPr="003012F8">
        <w:rPr>
          <w:rFonts w:eastAsia="Calibri"/>
          <w:lang w:eastAsia="en-US"/>
        </w:rPr>
        <w:t xml:space="preserve"> com zelo e atenção</w:t>
      </w:r>
      <w:r>
        <w:rPr>
          <w:rFonts w:eastAsia="Calibri"/>
          <w:lang w:eastAsia="en-US"/>
        </w:rPr>
        <w:t>,</w:t>
      </w:r>
      <w:r w:rsidRPr="003012F8">
        <w:rPr>
          <w:rFonts w:eastAsia="Calibri"/>
          <w:lang w:eastAsia="en-US"/>
        </w:rPr>
        <w:t xml:space="preserve"> não somente a necessidade de regulamentação das atividades rotineiras da cidade em prol de seus habitantes, como igualmente atentar-se para a permanência de </w:t>
      </w:r>
      <w:r>
        <w:rPr>
          <w:rFonts w:eastAsia="Calibri"/>
          <w:lang w:eastAsia="en-US"/>
        </w:rPr>
        <w:t>l</w:t>
      </w:r>
      <w:r w:rsidRPr="003012F8">
        <w:rPr>
          <w:rFonts w:eastAsia="Calibri"/>
          <w:lang w:eastAsia="en-US"/>
        </w:rPr>
        <w:t xml:space="preserve">eis que não só deixaram de atingir os objetivos delas esperado, como também àquelas que dificultam, de uma ou </w:t>
      </w:r>
      <w:r>
        <w:rPr>
          <w:rFonts w:eastAsia="Calibri"/>
          <w:lang w:eastAsia="en-US"/>
        </w:rPr>
        <w:t xml:space="preserve">de </w:t>
      </w:r>
      <w:r w:rsidRPr="003012F8">
        <w:rPr>
          <w:rFonts w:eastAsia="Calibri"/>
          <w:lang w:eastAsia="en-US"/>
        </w:rPr>
        <w:t>várias maneiras</w:t>
      </w:r>
      <w:r w:rsidR="00854FF0">
        <w:rPr>
          <w:rFonts w:eastAsia="Calibri"/>
          <w:lang w:eastAsia="en-US"/>
        </w:rPr>
        <w:t>, que a população delas se beneficie</w:t>
      </w:r>
      <w:r w:rsidRPr="003012F8">
        <w:rPr>
          <w:rFonts w:eastAsia="Calibri"/>
          <w:lang w:eastAsia="en-US"/>
        </w:rPr>
        <w:t>.</w:t>
      </w:r>
    </w:p>
    <w:p w14:paraId="4DB26952" w14:textId="7C477FCD" w:rsidR="003012F8" w:rsidRPr="003012F8" w:rsidRDefault="003012F8" w:rsidP="003012F8">
      <w:pPr>
        <w:ind w:firstLine="1418"/>
        <w:jc w:val="both"/>
        <w:rPr>
          <w:rFonts w:eastAsia="Calibri"/>
          <w:lang w:eastAsia="en-US"/>
        </w:rPr>
      </w:pPr>
      <w:r w:rsidRPr="003012F8">
        <w:rPr>
          <w:rFonts w:eastAsia="Calibri"/>
          <w:lang w:eastAsia="en-US"/>
        </w:rPr>
        <w:t>No tempo presente</w:t>
      </w:r>
      <w:r>
        <w:rPr>
          <w:rFonts w:eastAsia="Calibri"/>
          <w:lang w:eastAsia="en-US"/>
        </w:rPr>
        <w:t>,</w:t>
      </w:r>
      <w:r w:rsidRPr="003012F8">
        <w:rPr>
          <w:rFonts w:eastAsia="Calibri"/>
          <w:lang w:eastAsia="en-US"/>
        </w:rPr>
        <w:t xml:space="preserve"> instalou-se n</w:t>
      </w:r>
      <w:r>
        <w:rPr>
          <w:rFonts w:eastAsia="Calibri"/>
          <w:lang w:eastAsia="en-US"/>
        </w:rPr>
        <w:t>esta</w:t>
      </w:r>
      <w:r w:rsidRPr="003012F8">
        <w:rPr>
          <w:rFonts w:eastAsia="Calibri"/>
          <w:lang w:eastAsia="en-US"/>
        </w:rPr>
        <w:t xml:space="preserve"> Câmara Municipal valorosa frente parlamentar com vistas </w:t>
      </w:r>
      <w:r>
        <w:rPr>
          <w:rFonts w:eastAsia="Calibri"/>
          <w:lang w:eastAsia="en-US"/>
        </w:rPr>
        <w:t>à</w:t>
      </w:r>
      <w:r w:rsidRPr="003012F8">
        <w:rPr>
          <w:rFonts w:eastAsia="Calibri"/>
          <w:lang w:eastAsia="en-US"/>
        </w:rPr>
        <w:t xml:space="preserve"> revisão do patrimônio legal do Município</w:t>
      </w:r>
      <w:r>
        <w:rPr>
          <w:rFonts w:eastAsia="Calibri"/>
          <w:lang w:eastAsia="en-US"/>
        </w:rPr>
        <w:t xml:space="preserve"> e</w:t>
      </w:r>
      <w:r w:rsidRPr="003012F8">
        <w:rPr>
          <w:rFonts w:eastAsia="Calibri"/>
          <w:lang w:eastAsia="en-US"/>
        </w:rPr>
        <w:t xml:space="preserve"> a retirar de circulação </w:t>
      </w:r>
      <w:r>
        <w:rPr>
          <w:rFonts w:eastAsia="Calibri"/>
          <w:lang w:eastAsia="en-US"/>
        </w:rPr>
        <w:t>l</w:t>
      </w:r>
      <w:r w:rsidRPr="003012F8">
        <w:rPr>
          <w:rFonts w:eastAsia="Calibri"/>
          <w:lang w:eastAsia="en-US"/>
        </w:rPr>
        <w:t>eis que</w:t>
      </w:r>
      <w:r>
        <w:rPr>
          <w:rFonts w:eastAsia="Calibri"/>
          <w:lang w:eastAsia="en-US"/>
        </w:rPr>
        <w:t>,</w:t>
      </w:r>
      <w:r w:rsidRPr="003012F8">
        <w:rPr>
          <w:rFonts w:eastAsia="Calibri"/>
          <w:lang w:eastAsia="en-US"/>
        </w:rPr>
        <w:t xml:space="preserve"> em contrassenso ao que estabelecem as Constituições Federal e Estadual e igualmente ao anseio popular, não lograram realizar seus objetivos básicos.</w:t>
      </w:r>
    </w:p>
    <w:p w14:paraId="42EAEFC3" w14:textId="0B593C27" w:rsidR="008A5CB5" w:rsidRPr="00313B4B" w:rsidRDefault="003012F8" w:rsidP="008A5CB5">
      <w:pPr>
        <w:ind w:firstLine="1418"/>
        <w:jc w:val="both"/>
        <w:rPr>
          <w:rFonts w:eastAsia="Calibri"/>
          <w:lang w:eastAsia="en-US"/>
        </w:rPr>
      </w:pPr>
      <w:r w:rsidRPr="003012F8">
        <w:rPr>
          <w:rFonts w:eastAsia="Calibri"/>
          <w:lang w:eastAsia="en-US"/>
        </w:rPr>
        <w:t>Nesse contexto</w:t>
      </w:r>
      <w:r>
        <w:rPr>
          <w:rFonts w:eastAsia="Calibri"/>
          <w:lang w:eastAsia="en-US"/>
        </w:rPr>
        <w:t>,</w:t>
      </w:r>
      <w:r w:rsidRPr="003012F8">
        <w:rPr>
          <w:rFonts w:eastAsia="Calibri"/>
          <w:lang w:eastAsia="en-US"/>
        </w:rPr>
        <w:t xml:space="preserve"> e como exemplo do que aqui se afirma</w:t>
      </w:r>
      <w:r w:rsidR="00602D25">
        <w:rPr>
          <w:rFonts w:eastAsia="Calibri"/>
          <w:lang w:eastAsia="en-US"/>
        </w:rPr>
        <w:t>,</w:t>
      </w:r>
      <w:r w:rsidR="008A5CB5" w:rsidRPr="008A5CB5">
        <w:t xml:space="preserve"> </w:t>
      </w:r>
      <w:r w:rsidR="008A5CB5" w:rsidRPr="008A5CB5">
        <w:rPr>
          <w:rFonts w:eastAsia="Calibri"/>
          <w:lang w:eastAsia="en-US"/>
        </w:rPr>
        <w:t xml:space="preserve">traz-se </w:t>
      </w:r>
      <w:r w:rsidR="00602D25">
        <w:rPr>
          <w:rFonts w:eastAsia="Calibri"/>
          <w:lang w:eastAsia="en-US"/>
        </w:rPr>
        <w:t>à</w:t>
      </w:r>
      <w:r w:rsidR="008A5CB5" w:rsidRPr="008A5CB5">
        <w:rPr>
          <w:rFonts w:eastAsia="Calibri"/>
          <w:lang w:eastAsia="en-US"/>
        </w:rPr>
        <w:t xml:space="preserve"> colação o exemplo da Lei Complementar nº 652</w:t>
      </w:r>
      <w:r w:rsidR="00602D25">
        <w:rPr>
          <w:rFonts w:eastAsia="Calibri"/>
          <w:lang w:eastAsia="en-US"/>
        </w:rPr>
        <w:t>, de</w:t>
      </w:r>
      <w:r w:rsidR="008A5CB5" w:rsidRPr="008A5CB5">
        <w:rPr>
          <w:rFonts w:eastAsia="Calibri"/>
          <w:lang w:eastAsia="en-US"/>
        </w:rPr>
        <w:t xml:space="preserve"> </w:t>
      </w:r>
      <w:r w:rsidR="00602D25" w:rsidRPr="003B6E42">
        <w:rPr>
          <w:szCs w:val="26"/>
        </w:rPr>
        <w:t>13 de setembro de 2010</w:t>
      </w:r>
      <w:r w:rsidR="00602D25">
        <w:rPr>
          <w:rFonts w:eastAsia="Calibri"/>
          <w:lang w:eastAsia="en-US"/>
        </w:rPr>
        <w:t>,</w:t>
      </w:r>
      <w:r w:rsidR="008A5CB5" w:rsidRPr="008A5CB5">
        <w:rPr>
          <w:rFonts w:eastAsia="Calibri"/>
          <w:lang w:eastAsia="en-US"/>
        </w:rPr>
        <w:t xml:space="preserve"> que</w:t>
      </w:r>
      <w:r w:rsidR="00602D25">
        <w:rPr>
          <w:rFonts w:eastAsia="Calibri"/>
          <w:lang w:eastAsia="en-US"/>
        </w:rPr>
        <w:t>,</w:t>
      </w:r>
      <w:r w:rsidR="008A5CB5" w:rsidRPr="008A5CB5">
        <w:rPr>
          <w:rFonts w:eastAsia="Calibri"/>
          <w:lang w:eastAsia="en-US"/>
        </w:rPr>
        <w:t xml:space="preserve"> em apertada síntese</w:t>
      </w:r>
      <w:r w:rsidR="00602D25">
        <w:rPr>
          <w:rFonts w:eastAsia="Calibri"/>
          <w:lang w:eastAsia="en-US"/>
        </w:rPr>
        <w:t>,</w:t>
      </w:r>
      <w:r w:rsidR="008A5CB5" w:rsidRPr="008A5CB5">
        <w:rPr>
          <w:rFonts w:eastAsia="Calibri"/>
          <w:lang w:eastAsia="en-US"/>
        </w:rPr>
        <w:t xml:space="preserve"> simplesmente proibiu que no Município de Porto Alegre fosse construído qualquer empreendimento superior </w:t>
      </w:r>
      <w:r w:rsidR="00395B43">
        <w:rPr>
          <w:rFonts w:eastAsia="Calibri"/>
          <w:lang w:eastAsia="en-US"/>
        </w:rPr>
        <w:t>à</w:t>
      </w:r>
      <w:r w:rsidR="008A5CB5" w:rsidRPr="008A5CB5">
        <w:rPr>
          <w:rFonts w:eastAsia="Calibri"/>
          <w:lang w:eastAsia="en-US"/>
        </w:rPr>
        <w:t xml:space="preserve"> metragem computada de 2.500</w:t>
      </w:r>
      <w:r w:rsidR="00602D25">
        <w:rPr>
          <w:rFonts w:eastAsia="Calibri"/>
          <w:lang w:eastAsia="en-US"/>
        </w:rPr>
        <w:t>m²</w:t>
      </w:r>
      <w:r w:rsidR="008A5CB5" w:rsidRPr="008A5CB5">
        <w:rPr>
          <w:rFonts w:eastAsia="Calibri"/>
          <w:lang w:eastAsia="en-US"/>
        </w:rPr>
        <w:t>, exclusivamente no ramo de estabelecimentos de comércio de alimentos e congêneres</w:t>
      </w:r>
      <w:r w:rsidR="000600C3">
        <w:rPr>
          <w:rFonts w:eastAsia="Calibri"/>
          <w:lang w:eastAsia="en-US"/>
        </w:rPr>
        <w:t xml:space="preserve">, </w:t>
      </w:r>
      <w:r w:rsidR="000600C3" w:rsidRPr="00313B4B">
        <w:rPr>
          <w:rFonts w:eastAsia="Calibri"/>
          <w:lang w:eastAsia="en-US"/>
        </w:rPr>
        <w:t xml:space="preserve">ampliando o alcance do disposto anteriormente </w:t>
      </w:r>
      <w:r w:rsidR="000600C3" w:rsidRPr="002407A9">
        <w:rPr>
          <w:rFonts w:eastAsia="Calibri"/>
          <w:lang w:eastAsia="en-US"/>
        </w:rPr>
        <w:t>na</w:t>
      </w:r>
      <w:r w:rsidR="000600C3" w:rsidRPr="00313B4B">
        <w:rPr>
          <w:rFonts w:eastAsia="Calibri"/>
          <w:lang w:eastAsia="en-US"/>
        </w:rPr>
        <w:t xml:space="preserve"> lei que altera, a saber, a Lei Complementar nº 462, de 18 de janeiro de 2001</w:t>
      </w:r>
      <w:r w:rsidR="008A5CB5" w:rsidRPr="00313B4B">
        <w:rPr>
          <w:rFonts w:eastAsia="Calibri"/>
          <w:lang w:eastAsia="en-US"/>
        </w:rPr>
        <w:t>.</w:t>
      </w:r>
    </w:p>
    <w:p w14:paraId="08207D93" w14:textId="281E04EC" w:rsidR="008A5CB5" w:rsidRPr="00313B4B" w:rsidRDefault="008A5CB5" w:rsidP="008A5CB5">
      <w:pPr>
        <w:ind w:firstLine="1418"/>
        <w:jc w:val="both"/>
        <w:rPr>
          <w:rFonts w:eastAsia="Calibri"/>
          <w:lang w:eastAsia="en-US"/>
        </w:rPr>
      </w:pPr>
      <w:r w:rsidRPr="00313B4B">
        <w:rPr>
          <w:rFonts w:eastAsia="Calibri"/>
          <w:lang w:eastAsia="en-US"/>
        </w:rPr>
        <w:t>Não há qualquer argumento possível que possa ser levantado para que a proibição explícita da L</w:t>
      </w:r>
      <w:r w:rsidR="00395B43" w:rsidRPr="00313B4B">
        <w:rPr>
          <w:rFonts w:eastAsia="Calibri"/>
          <w:lang w:eastAsia="en-US"/>
        </w:rPr>
        <w:t xml:space="preserve">ei </w:t>
      </w:r>
      <w:r w:rsidRPr="00313B4B">
        <w:rPr>
          <w:rFonts w:eastAsia="Calibri"/>
          <w:lang w:eastAsia="en-US"/>
        </w:rPr>
        <w:t>C</w:t>
      </w:r>
      <w:r w:rsidR="00395B43" w:rsidRPr="00313B4B">
        <w:rPr>
          <w:rFonts w:eastAsia="Calibri"/>
          <w:lang w:eastAsia="en-US"/>
        </w:rPr>
        <w:t>omplementar nº</w:t>
      </w:r>
      <w:r w:rsidRPr="00313B4B">
        <w:rPr>
          <w:rFonts w:eastAsia="Calibri"/>
          <w:lang w:eastAsia="en-US"/>
        </w:rPr>
        <w:t xml:space="preserve"> 652</w:t>
      </w:r>
      <w:r w:rsidR="00395B43" w:rsidRPr="00313B4B">
        <w:rPr>
          <w:rFonts w:eastAsia="Calibri"/>
          <w:lang w:eastAsia="en-US"/>
        </w:rPr>
        <w:t>, de 20</w:t>
      </w:r>
      <w:r w:rsidRPr="00313B4B">
        <w:rPr>
          <w:rFonts w:eastAsia="Calibri"/>
          <w:lang w:eastAsia="en-US"/>
        </w:rPr>
        <w:t>10</w:t>
      </w:r>
      <w:r w:rsidR="00395B43" w:rsidRPr="00313B4B">
        <w:rPr>
          <w:rFonts w:eastAsia="Calibri"/>
          <w:lang w:eastAsia="en-US"/>
        </w:rPr>
        <w:t>,</w:t>
      </w:r>
      <w:r w:rsidRPr="00313B4B">
        <w:rPr>
          <w:rFonts w:eastAsia="Calibri"/>
          <w:lang w:eastAsia="en-US"/>
        </w:rPr>
        <w:t xml:space="preserve"> possa ser considerada favorável à comunidade porto-alegrense</w:t>
      </w:r>
      <w:r w:rsidR="00602D25" w:rsidRPr="00313B4B">
        <w:rPr>
          <w:rFonts w:eastAsia="Calibri"/>
          <w:lang w:eastAsia="en-US"/>
        </w:rPr>
        <w:t>;</w:t>
      </w:r>
      <w:r w:rsidRPr="00313B4B">
        <w:rPr>
          <w:rFonts w:eastAsia="Calibri"/>
          <w:lang w:eastAsia="en-US"/>
        </w:rPr>
        <w:t xml:space="preserve"> pelo contrário, a inexistência de empreendimentos de vulto na cidade, retraídos desde 2010 com a publicação da predita Lei Complementar</w:t>
      </w:r>
      <w:r w:rsidR="00602D25" w:rsidRPr="00313B4B">
        <w:rPr>
          <w:rFonts w:eastAsia="Calibri"/>
          <w:lang w:eastAsia="en-US"/>
        </w:rPr>
        <w:t>,</w:t>
      </w:r>
      <w:r w:rsidRPr="00313B4B">
        <w:rPr>
          <w:rFonts w:eastAsia="Calibri"/>
          <w:lang w:eastAsia="en-US"/>
        </w:rPr>
        <w:t xml:space="preserve"> dão a nota de pesar </w:t>
      </w:r>
      <w:r w:rsidR="00395B43" w:rsidRPr="00313B4B">
        <w:rPr>
          <w:rFonts w:eastAsia="Calibri"/>
          <w:lang w:eastAsia="en-US"/>
        </w:rPr>
        <w:t>à</w:t>
      </w:r>
      <w:r w:rsidRPr="00313B4B">
        <w:rPr>
          <w:rFonts w:eastAsia="Calibri"/>
          <w:lang w:eastAsia="en-US"/>
        </w:rPr>
        <w:t xml:space="preserve"> totalidade de empregos diretos e indiretos que poderiam ter sido gerados antes, durante e após a conclusão da construção de tais empreendimentos.</w:t>
      </w:r>
      <w:r w:rsidR="00BA1CF9" w:rsidRPr="00313B4B">
        <w:rPr>
          <w:rFonts w:eastAsia="Calibri"/>
          <w:lang w:eastAsia="en-US"/>
        </w:rPr>
        <w:t xml:space="preserve"> Indo além, isso decorre do disposto na própria Lei Complementar nº 462, de 2001.  </w:t>
      </w:r>
    </w:p>
    <w:p w14:paraId="3E028E1E" w14:textId="38ED5F64" w:rsidR="008A5CB5" w:rsidRPr="00313B4B" w:rsidRDefault="008A5CB5" w:rsidP="008A5CB5">
      <w:pPr>
        <w:ind w:firstLine="1418"/>
        <w:jc w:val="both"/>
        <w:rPr>
          <w:rFonts w:eastAsia="Calibri"/>
          <w:lang w:eastAsia="en-US"/>
        </w:rPr>
      </w:pPr>
      <w:r w:rsidRPr="00313B4B">
        <w:rPr>
          <w:rFonts w:eastAsia="Calibri"/>
          <w:lang w:eastAsia="en-US"/>
        </w:rPr>
        <w:t>Da leitura atenta da Lei Orgânica do Município de Porto Alegre, principalmente no que concerne ao fomento das atividades econômicas, nota-se uma miríade de verbos definidores de ação por parte do Município e da Administração</w:t>
      </w:r>
      <w:r w:rsidR="005E5905" w:rsidRPr="00313B4B">
        <w:rPr>
          <w:rFonts w:eastAsia="Calibri"/>
          <w:lang w:eastAsia="en-US"/>
        </w:rPr>
        <w:t>.</w:t>
      </w:r>
      <w:r w:rsidRPr="00313B4B">
        <w:rPr>
          <w:rFonts w:eastAsia="Calibri"/>
          <w:lang w:eastAsia="en-US"/>
        </w:rPr>
        <w:t xml:space="preserve"> </w:t>
      </w:r>
      <w:r w:rsidR="005E5905" w:rsidRPr="00313B4B">
        <w:rPr>
          <w:rFonts w:eastAsia="Calibri"/>
          <w:lang w:eastAsia="en-US"/>
        </w:rPr>
        <w:t>E</w:t>
      </w:r>
      <w:r w:rsidRPr="00313B4B">
        <w:rPr>
          <w:rFonts w:eastAsia="Calibri"/>
          <w:lang w:eastAsia="en-US"/>
        </w:rPr>
        <w:t>ntretanto</w:t>
      </w:r>
      <w:r w:rsidR="005E5905" w:rsidRPr="00313B4B">
        <w:rPr>
          <w:rFonts w:eastAsia="Calibri"/>
          <w:lang w:eastAsia="en-US"/>
        </w:rPr>
        <w:t>,</w:t>
      </w:r>
      <w:r w:rsidRPr="00313B4B">
        <w:rPr>
          <w:rFonts w:eastAsia="Calibri"/>
          <w:lang w:eastAsia="en-US"/>
        </w:rPr>
        <w:t xml:space="preserve"> o verbo </w:t>
      </w:r>
      <w:r w:rsidR="005E5905" w:rsidRPr="00313B4B">
        <w:rPr>
          <w:rFonts w:eastAsia="Calibri"/>
          <w:u w:val="single"/>
          <w:lang w:eastAsia="en-US"/>
        </w:rPr>
        <w:t>proibir</w:t>
      </w:r>
      <w:r w:rsidRPr="00313B4B">
        <w:rPr>
          <w:rFonts w:eastAsia="Calibri"/>
          <w:lang w:eastAsia="en-US"/>
        </w:rPr>
        <w:t xml:space="preserve"> não está entre eles, assim como não vamos encontrá-lo junto aos comandos constitucionais no que se refere ao desenvolvimento econômico.</w:t>
      </w:r>
    </w:p>
    <w:p w14:paraId="0A858181" w14:textId="023D546F" w:rsidR="008A5CB5" w:rsidRPr="00313B4B" w:rsidRDefault="008A5CB5" w:rsidP="008A5CB5">
      <w:pPr>
        <w:ind w:firstLine="1418"/>
        <w:jc w:val="both"/>
        <w:rPr>
          <w:rFonts w:eastAsia="Calibri"/>
          <w:lang w:eastAsia="en-US"/>
        </w:rPr>
      </w:pPr>
      <w:r w:rsidRPr="00313B4B">
        <w:rPr>
          <w:rFonts w:eastAsia="Calibri"/>
          <w:lang w:eastAsia="en-US"/>
        </w:rPr>
        <w:t>Não há sentido, nos dias de hoje, em que se busca a franca recuperação econômica não somente do País, mas de nossa Capital, que limitadores de progressão econômica sejam estabelecidos a partir da proibição volumétrica de empreendimentos e principalmente quando interferem na basilar indústria da construção civil, da prestação de serviços, do comércio, tudo ao mesmo tempo.</w:t>
      </w:r>
    </w:p>
    <w:p w14:paraId="1599B3F3" w14:textId="6D7915FC" w:rsidR="00D23355" w:rsidRPr="00D23355" w:rsidRDefault="008A5CB5" w:rsidP="008A5CB5">
      <w:pPr>
        <w:ind w:firstLine="1418"/>
        <w:jc w:val="both"/>
        <w:rPr>
          <w:rFonts w:eastAsia="Calibri"/>
          <w:lang w:eastAsia="en-US"/>
        </w:rPr>
      </w:pPr>
      <w:r w:rsidRPr="00313B4B">
        <w:rPr>
          <w:rFonts w:eastAsia="Calibri"/>
          <w:lang w:eastAsia="en-US"/>
        </w:rPr>
        <w:t xml:space="preserve">Nesse sentido, buscando viabilizar o </w:t>
      </w:r>
      <w:r w:rsidR="005E5905" w:rsidRPr="00313B4B">
        <w:rPr>
          <w:rFonts w:eastAsia="Calibri"/>
          <w:lang w:eastAsia="en-US"/>
        </w:rPr>
        <w:t>M</w:t>
      </w:r>
      <w:r w:rsidRPr="00313B4B">
        <w:rPr>
          <w:rFonts w:eastAsia="Calibri"/>
          <w:lang w:eastAsia="en-US"/>
        </w:rPr>
        <w:t xml:space="preserve">unicípio de Porto Alegre como um polo atraente para grandes investimentos imobiliários, que não faça distinção quanto ao ramo de atividade, proposital ou casuisticamente, propõe-se como forma de equilibrar com justiça a possibilidade de que empreendimentos do ramo de comércio de alimentos e congêneres não mais tenham limitação de tamanho, </w:t>
      </w:r>
      <w:r w:rsidR="005E5905" w:rsidRPr="00313B4B">
        <w:rPr>
          <w:rFonts w:eastAsia="Calibri"/>
          <w:u w:val="single"/>
          <w:lang w:eastAsia="en-US"/>
        </w:rPr>
        <w:t>revogando-se</w:t>
      </w:r>
      <w:r w:rsidR="005E5905" w:rsidRPr="00313B4B">
        <w:rPr>
          <w:rFonts w:eastAsia="Calibri"/>
          <w:lang w:eastAsia="en-US"/>
        </w:rPr>
        <w:t xml:space="preserve"> </w:t>
      </w:r>
      <w:r w:rsidRPr="00313B4B">
        <w:rPr>
          <w:rFonts w:eastAsia="Calibri"/>
          <w:lang w:eastAsia="en-US"/>
        </w:rPr>
        <w:t xml:space="preserve">a Lei Complementar </w:t>
      </w:r>
      <w:r w:rsidR="005E5905" w:rsidRPr="00313B4B">
        <w:rPr>
          <w:rFonts w:eastAsia="Calibri"/>
          <w:lang w:eastAsia="en-US"/>
        </w:rPr>
        <w:t xml:space="preserve">nº </w:t>
      </w:r>
      <w:r w:rsidR="00BA1CF9" w:rsidRPr="00313B4B">
        <w:rPr>
          <w:rFonts w:eastAsia="Calibri"/>
          <w:lang w:eastAsia="en-US"/>
        </w:rPr>
        <w:t>462</w:t>
      </w:r>
      <w:r w:rsidR="005E5905" w:rsidRPr="00313B4B">
        <w:rPr>
          <w:rFonts w:eastAsia="Calibri"/>
          <w:lang w:eastAsia="en-US"/>
        </w:rPr>
        <w:t xml:space="preserve">, de </w:t>
      </w:r>
      <w:r w:rsidRPr="00313B4B">
        <w:rPr>
          <w:rFonts w:eastAsia="Calibri"/>
          <w:lang w:eastAsia="en-US"/>
        </w:rPr>
        <w:t>20</w:t>
      </w:r>
      <w:r w:rsidR="00BA1CF9" w:rsidRPr="00313B4B">
        <w:rPr>
          <w:rFonts w:eastAsia="Calibri"/>
          <w:lang w:eastAsia="en-US"/>
        </w:rPr>
        <w:t>01</w:t>
      </w:r>
      <w:r w:rsidR="003012F8" w:rsidRPr="00313B4B">
        <w:rPr>
          <w:rFonts w:eastAsia="Calibri"/>
          <w:lang w:eastAsia="en-US"/>
        </w:rPr>
        <w:t>.</w:t>
      </w:r>
    </w:p>
    <w:p w14:paraId="44992354" w14:textId="11A6E2D6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395B43">
        <w:rPr>
          <w:rFonts w:eastAsia="Calibri"/>
          <w:lang w:eastAsia="en-US"/>
        </w:rPr>
        <w:t>23</w:t>
      </w:r>
      <w:r w:rsidR="00C0471F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395B43">
        <w:rPr>
          <w:rFonts w:eastAsia="Calibri"/>
          <w:lang w:eastAsia="en-US"/>
        </w:rPr>
        <w:t xml:space="preserve">março </w:t>
      </w:r>
      <w:r w:rsidRPr="00A24D96">
        <w:rPr>
          <w:rFonts w:eastAsia="Calibri"/>
          <w:lang w:eastAsia="en-US"/>
        </w:rPr>
        <w:t xml:space="preserve">de </w:t>
      </w:r>
      <w:r w:rsidR="00C0471F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41ED343E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43FA097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A4AC784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51D4FB41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2B7C07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E5F2C29" w14:textId="23B966AC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0471F">
        <w:rPr>
          <w:rFonts w:eastAsia="Calibri"/>
          <w:lang w:eastAsia="en-US"/>
        </w:rPr>
        <w:t>VALTER N</w:t>
      </w:r>
      <w:r w:rsidR="00161280">
        <w:rPr>
          <w:rFonts w:eastAsia="Calibri"/>
          <w:lang w:eastAsia="en-US"/>
        </w:rPr>
        <w:t>AGELSTEIN</w:t>
      </w:r>
    </w:p>
    <w:p w14:paraId="742DEAD9" w14:textId="08279B68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  <w:r w:rsidR="008A5CB5">
        <w:rPr>
          <w:b/>
          <w:bCs/>
        </w:rPr>
        <w:t xml:space="preserve"> COMPLEMENTAR</w:t>
      </w:r>
    </w:p>
    <w:p w14:paraId="20976B63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BFF85CF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44BD5607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E9A1FE3" w14:textId="1199F508" w:rsidR="00BE065D" w:rsidRDefault="00726DDB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 xml:space="preserve">Revoga a </w:t>
      </w:r>
      <w:r w:rsidR="00190662" w:rsidRPr="00190662">
        <w:rPr>
          <w:b/>
        </w:rPr>
        <w:t xml:space="preserve">Lei Complementar </w:t>
      </w:r>
      <w:r w:rsidR="00190662">
        <w:rPr>
          <w:b/>
        </w:rPr>
        <w:t>nº 462, de 18 de janeiro de 2001</w:t>
      </w:r>
      <w:r w:rsidR="004E1349">
        <w:rPr>
          <w:b/>
        </w:rPr>
        <w:t xml:space="preserve"> – que p</w:t>
      </w:r>
      <w:r w:rsidR="004E1349" w:rsidRPr="004E1349">
        <w:rPr>
          <w:b/>
        </w:rPr>
        <w:t>roíbe, no Município de Porto Alegre, a construção de estabelecimentos de comércio de alimentos ou congêneres com área computada superior a 2.500m² (dois mil e quinhentos metros quadrados) e dá outras providências</w:t>
      </w:r>
      <w:r w:rsidR="000600C3">
        <w:rPr>
          <w:b/>
        </w:rPr>
        <w:t>.</w:t>
      </w:r>
      <w:r w:rsidR="00190662">
        <w:rPr>
          <w:b/>
        </w:rPr>
        <w:t xml:space="preserve"> </w:t>
      </w:r>
    </w:p>
    <w:p w14:paraId="69C61D08" w14:textId="5F206703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054A660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06DF571" w14:textId="20C219D2" w:rsidR="00726DDB" w:rsidRDefault="005F7126" w:rsidP="003B6E42">
      <w:pPr>
        <w:ind w:firstLine="1418"/>
        <w:jc w:val="both"/>
        <w:rPr>
          <w:szCs w:val="26"/>
        </w:rPr>
      </w:pPr>
      <w:r>
        <w:rPr>
          <w:b/>
        </w:rPr>
        <w:t xml:space="preserve">Art. 1º </w:t>
      </w:r>
      <w:r>
        <w:t xml:space="preserve"> </w:t>
      </w:r>
      <w:r w:rsidR="00726DDB">
        <w:rPr>
          <w:szCs w:val="26"/>
        </w:rPr>
        <w:t>Fica revogad</w:t>
      </w:r>
      <w:r w:rsidR="003B6E42">
        <w:rPr>
          <w:szCs w:val="26"/>
        </w:rPr>
        <w:t xml:space="preserve">a a </w:t>
      </w:r>
      <w:r w:rsidR="003B6E42" w:rsidRPr="003B6E42">
        <w:rPr>
          <w:szCs w:val="26"/>
        </w:rPr>
        <w:t xml:space="preserve">Lei Complementar nº </w:t>
      </w:r>
      <w:r w:rsidR="009A5CE3">
        <w:rPr>
          <w:szCs w:val="26"/>
        </w:rPr>
        <w:t>462</w:t>
      </w:r>
      <w:r w:rsidR="003B6E42" w:rsidRPr="003B6E42">
        <w:rPr>
          <w:szCs w:val="26"/>
        </w:rPr>
        <w:t>, de</w:t>
      </w:r>
      <w:r w:rsidR="009A5CE3" w:rsidRPr="009A5CE3">
        <w:rPr>
          <w:szCs w:val="26"/>
        </w:rPr>
        <w:t xml:space="preserve"> 18 de janeiro de 2001</w:t>
      </w:r>
      <w:r w:rsidR="003B6E42">
        <w:rPr>
          <w:szCs w:val="26"/>
        </w:rPr>
        <w:t>.</w:t>
      </w:r>
    </w:p>
    <w:p w14:paraId="70316228" w14:textId="77777777" w:rsidR="00016869" w:rsidRDefault="00016869" w:rsidP="003B6E42">
      <w:pPr>
        <w:ind w:firstLine="1418"/>
        <w:jc w:val="both"/>
        <w:rPr>
          <w:szCs w:val="26"/>
        </w:rPr>
      </w:pPr>
    </w:p>
    <w:p w14:paraId="1D46CA65" w14:textId="52EF1636" w:rsidR="00DD165F" w:rsidRDefault="00016869">
      <w:pPr>
        <w:ind w:firstLine="1418"/>
        <w:jc w:val="both"/>
      </w:pPr>
      <w:r w:rsidRPr="009A5CE3">
        <w:rPr>
          <w:b/>
          <w:szCs w:val="26"/>
        </w:rPr>
        <w:t>Art. 2º</w:t>
      </w:r>
      <w:r>
        <w:rPr>
          <w:szCs w:val="26"/>
        </w:rPr>
        <w:t xml:space="preserve"> 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5E1C73">
        <w:t xml:space="preserve"> Complementar</w:t>
      </w:r>
      <w:r w:rsidR="002C623E">
        <w:t xml:space="preserve"> </w:t>
      </w:r>
      <w:r w:rsidR="00DD165F" w:rsidRPr="00C92F44">
        <w:t>entra em vigor na data de sua publicação.</w:t>
      </w:r>
    </w:p>
    <w:p w14:paraId="3FCF335F" w14:textId="77777777" w:rsidR="00DD165F" w:rsidRDefault="00DD165F" w:rsidP="00DD165F">
      <w:pPr>
        <w:ind w:firstLine="1418"/>
        <w:jc w:val="both"/>
      </w:pPr>
    </w:p>
    <w:p w14:paraId="0AF2A393" w14:textId="77777777" w:rsidR="00BE065D" w:rsidRDefault="00BE065D" w:rsidP="0017042C">
      <w:pPr>
        <w:ind w:firstLine="1418"/>
        <w:jc w:val="both"/>
      </w:pPr>
    </w:p>
    <w:p w14:paraId="1979ECA3" w14:textId="77777777" w:rsidR="009654CD" w:rsidRDefault="009654CD" w:rsidP="0017042C">
      <w:pPr>
        <w:ind w:firstLine="1418"/>
        <w:jc w:val="both"/>
      </w:pPr>
    </w:p>
    <w:p w14:paraId="7577DF76" w14:textId="77777777" w:rsidR="009654CD" w:rsidRDefault="009654CD" w:rsidP="0017042C">
      <w:pPr>
        <w:ind w:firstLine="1418"/>
        <w:jc w:val="both"/>
      </w:pPr>
    </w:p>
    <w:p w14:paraId="12C49F31" w14:textId="77777777" w:rsidR="009654CD" w:rsidRDefault="009654CD" w:rsidP="0017042C">
      <w:pPr>
        <w:ind w:firstLine="1418"/>
        <w:jc w:val="both"/>
      </w:pPr>
    </w:p>
    <w:p w14:paraId="1C1BCEE1" w14:textId="77777777" w:rsidR="009654CD" w:rsidRDefault="009654CD" w:rsidP="0017042C">
      <w:pPr>
        <w:ind w:firstLine="1418"/>
        <w:jc w:val="both"/>
      </w:pPr>
    </w:p>
    <w:p w14:paraId="71DC4A6D" w14:textId="77777777" w:rsidR="009654CD" w:rsidRDefault="009654CD" w:rsidP="0017042C">
      <w:pPr>
        <w:ind w:firstLine="1418"/>
        <w:jc w:val="both"/>
      </w:pPr>
    </w:p>
    <w:p w14:paraId="2B203CBF" w14:textId="77777777" w:rsidR="009654CD" w:rsidRDefault="009654CD" w:rsidP="0017042C">
      <w:pPr>
        <w:ind w:firstLine="1418"/>
        <w:jc w:val="both"/>
      </w:pPr>
    </w:p>
    <w:p w14:paraId="0EC73CB0" w14:textId="77777777" w:rsidR="009654CD" w:rsidRDefault="009654CD" w:rsidP="0017042C">
      <w:pPr>
        <w:ind w:firstLine="1418"/>
        <w:jc w:val="both"/>
      </w:pPr>
    </w:p>
    <w:p w14:paraId="79655BFD" w14:textId="77777777" w:rsidR="000600C3" w:rsidRDefault="000600C3" w:rsidP="0017042C">
      <w:pPr>
        <w:ind w:firstLine="1418"/>
        <w:jc w:val="both"/>
      </w:pPr>
    </w:p>
    <w:p w14:paraId="4086DF1D" w14:textId="77777777" w:rsidR="000600C3" w:rsidRDefault="000600C3" w:rsidP="0017042C">
      <w:pPr>
        <w:ind w:firstLine="1418"/>
        <w:jc w:val="both"/>
      </w:pPr>
    </w:p>
    <w:p w14:paraId="112A2C16" w14:textId="77777777" w:rsidR="000600C3" w:rsidRDefault="000600C3" w:rsidP="0017042C">
      <w:pPr>
        <w:ind w:firstLine="1418"/>
        <w:jc w:val="both"/>
      </w:pPr>
    </w:p>
    <w:p w14:paraId="19EA0596" w14:textId="77777777" w:rsidR="000600C3" w:rsidRDefault="000600C3" w:rsidP="0017042C">
      <w:pPr>
        <w:ind w:firstLine="1418"/>
        <w:jc w:val="both"/>
      </w:pPr>
    </w:p>
    <w:p w14:paraId="41E50ACF" w14:textId="77777777" w:rsidR="000600C3" w:rsidRDefault="000600C3" w:rsidP="0017042C">
      <w:pPr>
        <w:ind w:firstLine="1418"/>
        <w:jc w:val="both"/>
      </w:pPr>
    </w:p>
    <w:p w14:paraId="0ADC6D56" w14:textId="77777777" w:rsidR="000600C3" w:rsidRDefault="000600C3" w:rsidP="0017042C">
      <w:pPr>
        <w:ind w:firstLine="1418"/>
        <w:jc w:val="both"/>
      </w:pPr>
    </w:p>
    <w:p w14:paraId="0C6FE27D" w14:textId="77777777" w:rsidR="009654CD" w:rsidRDefault="009654CD" w:rsidP="0017042C">
      <w:pPr>
        <w:ind w:firstLine="1418"/>
        <w:jc w:val="both"/>
      </w:pPr>
    </w:p>
    <w:p w14:paraId="3B5091E1" w14:textId="77777777" w:rsidR="009654CD" w:rsidRDefault="009654CD" w:rsidP="0017042C">
      <w:pPr>
        <w:ind w:firstLine="1418"/>
        <w:jc w:val="both"/>
      </w:pPr>
    </w:p>
    <w:p w14:paraId="1CF92E9F" w14:textId="77777777" w:rsidR="009654CD" w:rsidRDefault="009654CD" w:rsidP="0017042C">
      <w:pPr>
        <w:ind w:firstLine="1418"/>
        <w:jc w:val="both"/>
      </w:pPr>
    </w:p>
    <w:p w14:paraId="1E7E40FC" w14:textId="77777777" w:rsidR="009654CD" w:rsidRDefault="009654CD" w:rsidP="0017042C">
      <w:pPr>
        <w:ind w:firstLine="1418"/>
        <w:jc w:val="both"/>
      </w:pPr>
    </w:p>
    <w:p w14:paraId="6C8FD85D" w14:textId="77777777" w:rsidR="009654CD" w:rsidRDefault="009654CD" w:rsidP="0017042C">
      <w:pPr>
        <w:ind w:firstLine="1418"/>
        <w:jc w:val="both"/>
      </w:pPr>
    </w:p>
    <w:p w14:paraId="656C594D" w14:textId="77777777" w:rsidR="009654CD" w:rsidRDefault="009654CD" w:rsidP="0017042C">
      <w:pPr>
        <w:ind w:firstLine="1418"/>
        <w:jc w:val="both"/>
      </w:pPr>
    </w:p>
    <w:p w14:paraId="56DAE496" w14:textId="77777777" w:rsidR="009654CD" w:rsidRDefault="009654CD" w:rsidP="0017042C">
      <w:pPr>
        <w:ind w:firstLine="1418"/>
        <w:jc w:val="both"/>
      </w:pPr>
    </w:p>
    <w:p w14:paraId="26802363" w14:textId="77777777" w:rsidR="009654CD" w:rsidRDefault="009654CD" w:rsidP="0017042C">
      <w:pPr>
        <w:ind w:firstLine="1418"/>
        <w:jc w:val="both"/>
      </w:pPr>
    </w:p>
    <w:p w14:paraId="7408835F" w14:textId="77777777" w:rsidR="0056356B" w:rsidRDefault="0056356B" w:rsidP="0017042C">
      <w:pPr>
        <w:ind w:firstLine="1418"/>
        <w:jc w:val="both"/>
      </w:pPr>
    </w:p>
    <w:p w14:paraId="05A4BA81" w14:textId="77777777" w:rsidR="0056356B" w:rsidRDefault="0056356B" w:rsidP="0017042C">
      <w:pPr>
        <w:ind w:firstLine="1418"/>
        <w:jc w:val="both"/>
      </w:pPr>
    </w:p>
    <w:p w14:paraId="1B93A0C9" w14:textId="77777777" w:rsidR="009654CD" w:rsidRDefault="009654CD" w:rsidP="0017042C">
      <w:pPr>
        <w:ind w:firstLine="1418"/>
        <w:jc w:val="both"/>
      </w:pPr>
    </w:p>
    <w:p w14:paraId="098C0229" w14:textId="77777777" w:rsidR="009654CD" w:rsidRDefault="009654CD" w:rsidP="0017042C">
      <w:pPr>
        <w:ind w:firstLine="1418"/>
        <w:jc w:val="both"/>
      </w:pPr>
    </w:p>
    <w:p w14:paraId="5B3B88C7" w14:textId="77777777" w:rsidR="009654CD" w:rsidRDefault="009654CD" w:rsidP="0017042C">
      <w:pPr>
        <w:ind w:firstLine="1418"/>
        <w:jc w:val="both"/>
      </w:pPr>
    </w:p>
    <w:p w14:paraId="15FB28BD" w14:textId="77777777" w:rsidR="00BE065D" w:rsidRDefault="00BE065D" w:rsidP="0017042C">
      <w:pPr>
        <w:ind w:firstLine="1418"/>
        <w:jc w:val="both"/>
      </w:pPr>
    </w:p>
    <w:p w14:paraId="5F56AA75" w14:textId="7752BCAE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AF473E">
        <w:rPr>
          <w:bCs/>
          <w:sz w:val="20"/>
          <w:szCs w:val="20"/>
        </w:rPr>
        <w:t>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E2CE7" w14:textId="77777777" w:rsidR="00086FAD" w:rsidRDefault="00086FAD">
      <w:r>
        <w:separator/>
      </w:r>
    </w:p>
  </w:endnote>
  <w:endnote w:type="continuationSeparator" w:id="0">
    <w:p w14:paraId="60662CA4" w14:textId="77777777" w:rsidR="00086FAD" w:rsidRDefault="0008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9048" w14:textId="77777777" w:rsidR="00086FAD" w:rsidRDefault="00086FAD">
      <w:r>
        <w:separator/>
      </w:r>
    </w:p>
  </w:footnote>
  <w:footnote w:type="continuationSeparator" w:id="0">
    <w:p w14:paraId="42A79F46" w14:textId="77777777" w:rsidR="00086FAD" w:rsidRDefault="0008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DC6A6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E24FD" wp14:editId="22CDCA44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3CA99E8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407A9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E7F3DAF" w14:textId="77777777" w:rsidR="00244AC2" w:rsidRDefault="00244AC2" w:rsidP="00244AC2">
    <w:pPr>
      <w:pStyle w:val="Cabealho"/>
      <w:jc w:val="right"/>
      <w:rPr>
        <w:b/>
        <w:bCs/>
      </w:rPr>
    </w:pPr>
  </w:p>
  <w:p w14:paraId="226E4BB3" w14:textId="592E243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A5CB5">
      <w:rPr>
        <w:b/>
        <w:bCs/>
      </w:rPr>
      <w:t>0486</w:t>
    </w:r>
    <w:r w:rsidR="009339B1">
      <w:rPr>
        <w:b/>
        <w:bCs/>
      </w:rPr>
      <w:t>/</w:t>
    </w:r>
    <w:r w:rsidR="00C0471F">
      <w:rPr>
        <w:b/>
        <w:bCs/>
      </w:rPr>
      <w:t>18</w:t>
    </w:r>
  </w:p>
  <w:p w14:paraId="7C5AE5DE" w14:textId="19525F88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</w:t>
    </w:r>
    <w:r w:rsidR="008A5CB5">
      <w:rPr>
        <w:b/>
        <w:bCs/>
      </w:rPr>
      <w:t>C</w:t>
    </w:r>
    <w:r>
      <w:rPr>
        <w:b/>
        <w:bCs/>
      </w:rPr>
      <w:t>L</w:t>
    </w:r>
    <w:r w:rsidR="00244AC2">
      <w:rPr>
        <w:b/>
        <w:bCs/>
      </w:rPr>
      <w:t xml:space="preserve">   Nº     </w:t>
    </w:r>
    <w:r w:rsidR="008A5CB5">
      <w:rPr>
        <w:b/>
        <w:bCs/>
      </w:rPr>
      <w:t>006</w:t>
    </w:r>
    <w:r w:rsidR="009339B1">
      <w:rPr>
        <w:b/>
        <w:bCs/>
      </w:rPr>
      <w:t>/</w:t>
    </w:r>
    <w:r w:rsidR="00C0471F">
      <w:rPr>
        <w:b/>
        <w:bCs/>
      </w:rPr>
      <w:t>18</w:t>
    </w:r>
  </w:p>
  <w:p w14:paraId="46317FAB" w14:textId="77777777" w:rsidR="00244AC2" w:rsidRDefault="00244AC2" w:rsidP="00244AC2">
    <w:pPr>
      <w:pStyle w:val="Cabealho"/>
      <w:jc w:val="right"/>
      <w:rPr>
        <w:b/>
        <w:bCs/>
      </w:rPr>
    </w:pPr>
  </w:p>
  <w:p w14:paraId="73FB8D13" w14:textId="77777777" w:rsidR="00244AC2" w:rsidRDefault="00244AC2" w:rsidP="00244AC2">
    <w:pPr>
      <w:pStyle w:val="Cabealho"/>
      <w:jc w:val="right"/>
      <w:rPr>
        <w:b/>
        <w:bCs/>
      </w:rPr>
    </w:pPr>
  </w:p>
  <w:p w14:paraId="145FF676" w14:textId="77777777" w:rsidR="00BE065D" w:rsidRDefault="00BE065D" w:rsidP="00244AC2">
    <w:pPr>
      <w:pStyle w:val="Cabealho"/>
      <w:jc w:val="right"/>
      <w:rPr>
        <w:b/>
        <w:bCs/>
      </w:rPr>
    </w:pPr>
  </w:p>
  <w:p w14:paraId="407EB75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12986"/>
    <w:rsid w:val="00016869"/>
    <w:rsid w:val="00026618"/>
    <w:rsid w:val="00043B8A"/>
    <w:rsid w:val="000600C3"/>
    <w:rsid w:val="00082570"/>
    <w:rsid w:val="00086FAD"/>
    <w:rsid w:val="000962D6"/>
    <w:rsid w:val="000B5093"/>
    <w:rsid w:val="000D5764"/>
    <w:rsid w:val="000F41E2"/>
    <w:rsid w:val="000F535A"/>
    <w:rsid w:val="00115273"/>
    <w:rsid w:val="0015472C"/>
    <w:rsid w:val="00161280"/>
    <w:rsid w:val="0017042C"/>
    <w:rsid w:val="001710E8"/>
    <w:rsid w:val="00190662"/>
    <w:rsid w:val="00192707"/>
    <w:rsid w:val="00192984"/>
    <w:rsid w:val="001C08E4"/>
    <w:rsid w:val="001D099C"/>
    <w:rsid w:val="001D6044"/>
    <w:rsid w:val="001E3D3B"/>
    <w:rsid w:val="001F17F9"/>
    <w:rsid w:val="002019F2"/>
    <w:rsid w:val="0020384D"/>
    <w:rsid w:val="00204CC3"/>
    <w:rsid w:val="002407A9"/>
    <w:rsid w:val="00244AC2"/>
    <w:rsid w:val="00254F83"/>
    <w:rsid w:val="00273FC6"/>
    <w:rsid w:val="00281135"/>
    <w:rsid w:val="00291447"/>
    <w:rsid w:val="002B1BAC"/>
    <w:rsid w:val="002B3F98"/>
    <w:rsid w:val="002C2775"/>
    <w:rsid w:val="002C623E"/>
    <w:rsid w:val="002E756C"/>
    <w:rsid w:val="002F321C"/>
    <w:rsid w:val="003012F8"/>
    <w:rsid w:val="00306158"/>
    <w:rsid w:val="00313B4B"/>
    <w:rsid w:val="00315948"/>
    <w:rsid w:val="0032174A"/>
    <w:rsid w:val="00322580"/>
    <w:rsid w:val="00330783"/>
    <w:rsid w:val="003363CE"/>
    <w:rsid w:val="00341309"/>
    <w:rsid w:val="00353825"/>
    <w:rsid w:val="003544CB"/>
    <w:rsid w:val="00365CD8"/>
    <w:rsid w:val="0036703E"/>
    <w:rsid w:val="00381F87"/>
    <w:rsid w:val="0038510F"/>
    <w:rsid w:val="00386063"/>
    <w:rsid w:val="00395B43"/>
    <w:rsid w:val="0039795E"/>
    <w:rsid w:val="003B6E42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67B27"/>
    <w:rsid w:val="0047413E"/>
    <w:rsid w:val="00484022"/>
    <w:rsid w:val="00487D8A"/>
    <w:rsid w:val="00490D78"/>
    <w:rsid w:val="004A5493"/>
    <w:rsid w:val="004B6A9E"/>
    <w:rsid w:val="004C1E11"/>
    <w:rsid w:val="004D2C22"/>
    <w:rsid w:val="004E1349"/>
    <w:rsid w:val="004F273F"/>
    <w:rsid w:val="00504671"/>
    <w:rsid w:val="00520A30"/>
    <w:rsid w:val="00522CEE"/>
    <w:rsid w:val="005530F5"/>
    <w:rsid w:val="00555551"/>
    <w:rsid w:val="00556572"/>
    <w:rsid w:val="0056356B"/>
    <w:rsid w:val="00566A9E"/>
    <w:rsid w:val="00574EF9"/>
    <w:rsid w:val="005903CC"/>
    <w:rsid w:val="00593946"/>
    <w:rsid w:val="005C640E"/>
    <w:rsid w:val="005D1965"/>
    <w:rsid w:val="005E1C73"/>
    <w:rsid w:val="005E5905"/>
    <w:rsid w:val="005E63AE"/>
    <w:rsid w:val="005F7126"/>
    <w:rsid w:val="00602D25"/>
    <w:rsid w:val="006377B8"/>
    <w:rsid w:val="0066182F"/>
    <w:rsid w:val="00665150"/>
    <w:rsid w:val="006938C5"/>
    <w:rsid w:val="006951FF"/>
    <w:rsid w:val="006B2FE1"/>
    <w:rsid w:val="006B6B34"/>
    <w:rsid w:val="006B7CFF"/>
    <w:rsid w:val="006F67D4"/>
    <w:rsid w:val="00714811"/>
    <w:rsid w:val="00726DDB"/>
    <w:rsid w:val="00752622"/>
    <w:rsid w:val="0076615D"/>
    <w:rsid w:val="00772B09"/>
    <w:rsid w:val="007846FD"/>
    <w:rsid w:val="007953F9"/>
    <w:rsid w:val="0079575D"/>
    <w:rsid w:val="007A3921"/>
    <w:rsid w:val="007E0DAA"/>
    <w:rsid w:val="007F5959"/>
    <w:rsid w:val="00802AFD"/>
    <w:rsid w:val="008102FF"/>
    <w:rsid w:val="008308D7"/>
    <w:rsid w:val="00831400"/>
    <w:rsid w:val="0083266B"/>
    <w:rsid w:val="00834A42"/>
    <w:rsid w:val="00837E3C"/>
    <w:rsid w:val="00847E49"/>
    <w:rsid w:val="00851BA0"/>
    <w:rsid w:val="00854FF0"/>
    <w:rsid w:val="00855B81"/>
    <w:rsid w:val="008A5CB5"/>
    <w:rsid w:val="008B44B4"/>
    <w:rsid w:val="008C3A1B"/>
    <w:rsid w:val="008D1B81"/>
    <w:rsid w:val="008F7475"/>
    <w:rsid w:val="0092128F"/>
    <w:rsid w:val="009339B1"/>
    <w:rsid w:val="00943437"/>
    <w:rsid w:val="009479C2"/>
    <w:rsid w:val="009654CD"/>
    <w:rsid w:val="00966965"/>
    <w:rsid w:val="009862B4"/>
    <w:rsid w:val="00987893"/>
    <w:rsid w:val="009A5CE3"/>
    <w:rsid w:val="009A61F4"/>
    <w:rsid w:val="009B5889"/>
    <w:rsid w:val="009C04EC"/>
    <w:rsid w:val="009F51E5"/>
    <w:rsid w:val="009F6C1C"/>
    <w:rsid w:val="009F6E02"/>
    <w:rsid w:val="00A52102"/>
    <w:rsid w:val="00A74362"/>
    <w:rsid w:val="00A753D4"/>
    <w:rsid w:val="00A810BB"/>
    <w:rsid w:val="00A81C02"/>
    <w:rsid w:val="00AC21A3"/>
    <w:rsid w:val="00AC2218"/>
    <w:rsid w:val="00AF458C"/>
    <w:rsid w:val="00AF473E"/>
    <w:rsid w:val="00B02816"/>
    <w:rsid w:val="00B03454"/>
    <w:rsid w:val="00B11CC8"/>
    <w:rsid w:val="00B203DA"/>
    <w:rsid w:val="00B40877"/>
    <w:rsid w:val="00B4214A"/>
    <w:rsid w:val="00B8773C"/>
    <w:rsid w:val="00B914DB"/>
    <w:rsid w:val="00B93FF9"/>
    <w:rsid w:val="00B952E4"/>
    <w:rsid w:val="00BA1CF9"/>
    <w:rsid w:val="00BC4AB9"/>
    <w:rsid w:val="00BE065D"/>
    <w:rsid w:val="00C0471F"/>
    <w:rsid w:val="00C41C24"/>
    <w:rsid w:val="00C72428"/>
    <w:rsid w:val="00CA0680"/>
    <w:rsid w:val="00CA1C34"/>
    <w:rsid w:val="00CA5C69"/>
    <w:rsid w:val="00CB02AD"/>
    <w:rsid w:val="00CB4EF9"/>
    <w:rsid w:val="00CC69F0"/>
    <w:rsid w:val="00CD7A70"/>
    <w:rsid w:val="00CE14F2"/>
    <w:rsid w:val="00D00992"/>
    <w:rsid w:val="00D07094"/>
    <w:rsid w:val="00D23355"/>
    <w:rsid w:val="00D47542"/>
    <w:rsid w:val="00D63064"/>
    <w:rsid w:val="00D71299"/>
    <w:rsid w:val="00D84060"/>
    <w:rsid w:val="00D903DD"/>
    <w:rsid w:val="00DA531B"/>
    <w:rsid w:val="00DC71EF"/>
    <w:rsid w:val="00DD165F"/>
    <w:rsid w:val="00DD3BFC"/>
    <w:rsid w:val="00DE419F"/>
    <w:rsid w:val="00DF6913"/>
    <w:rsid w:val="00E00B36"/>
    <w:rsid w:val="00E140DD"/>
    <w:rsid w:val="00E31D59"/>
    <w:rsid w:val="00E35A27"/>
    <w:rsid w:val="00E362AF"/>
    <w:rsid w:val="00E36BC2"/>
    <w:rsid w:val="00E37A1B"/>
    <w:rsid w:val="00E7431A"/>
    <w:rsid w:val="00E8628A"/>
    <w:rsid w:val="00EA1192"/>
    <w:rsid w:val="00EB118E"/>
    <w:rsid w:val="00EC0C7A"/>
    <w:rsid w:val="00EE3E86"/>
    <w:rsid w:val="00EE7053"/>
    <w:rsid w:val="00EF3D40"/>
    <w:rsid w:val="00F05832"/>
    <w:rsid w:val="00F262A9"/>
    <w:rsid w:val="00F432AC"/>
    <w:rsid w:val="00F46329"/>
    <w:rsid w:val="00F574B2"/>
    <w:rsid w:val="00F57DC2"/>
    <w:rsid w:val="00F65D61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793E4E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E70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0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0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0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C72B-2BF4-4A36-A06C-DF01C278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131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 2</cp:lastModifiedBy>
  <cp:revision>30</cp:revision>
  <cp:lastPrinted>2018-08-07T19:25:00Z</cp:lastPrinted>
  <dcterms:created xsi:type="dcterms:W3CDTF">2018-04-23T16:32:00Z</dcterms:created>
  <dcterms:modified xsi:type="dcterms:W3CDTF">2018-08-14T19:29:00Z</dcterms:modified>
</cp:coreProperties>
</file>