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5C" w:rsidRPr="0072415C" w:rsidRDefault="0072415C" w:rsidP="0072415C">
      <w:pPr>
        <w:jc w:val="center"/>
        <w:rPr>
          <w:rFonts w:ascii="Arial" w:hAnsi="Arial" w:cs="Arial"/>
          <w:b/>
          <w:bCs/>
          <w:sz w:val="24"/>
          <w:szCs w:val="24"/>
        </w:rPr>
      </w:pPr>
      <w:r w:rsidRPr="0072415C">
        <w:rPr>
          <w:rFonts w:ascii="Arial" w:hAnsi="Arial" w:cs="Arial"/>
          <w:b/>
          <w:bCs/>
          <w:sz w:val="24"/>
          <w:szCs w:val="24"/>
        </w:rPr>
        <w:t>CÂMARA MUNICIPAL DE PORTO ALEGRE</w:t>
      </w:r>
    </w:p>
    <w:p w:rsidR="0072415C" w:rsidRPr="0072415C" w:rsidRDefault="0072415C" w:rsidP="0072415C">
      <w:pPr>
        <w:jc w:val="center"/>
        <w:rPr>
          <w:rFonts w:ascii="Arial" w:hAnsi="Arial" w:cs="Arial"/>
          <w:b/>
          <w:bCs/>
          <w:sz w:val="24"/>
          <w:szCs w:val="24"/>
        </w:rPr>
      </w:pPr>
      <w:r w:rsidRPr="0072415C">
        <w:rPr>
          <w:rFonts w:ascii="Arial" w:hAnsi="Arial" w:cs="Arial"/>
          <w:b/>
          <w:bCs/>
          <w:sz w:val="24"/>
          <w:szCs w:val="24"/>
        </w:rPr>
        <w:t>PROCURADORIA</w:t>
      </w:r>
    </w:p>
    <w:p w:rsidR="0072415C" w:rsidRPr="0072415C" w:rsidRDefault="0072415C" w:rsidP="0072415C">
      <w:pPr>
        <w:rPr>
          <w:rFonts w:ascii="Arial" w:hAnsi="Arial" w:cs="Arial"/>
          <w:b/>
          <w:bCs/>
          <w:sz w:val="24"/>
          <w:szCs w:val="24"/>
        </w:rPr>
      </w:pPr>
    </w:p>
    <w:p w:rsidR="0072415C" w:rsidRPr="00FA614B" w:rsidRDefault="004B3E8A" w:rsidP="0072415C">
      <w:pPr>
        <w:rPr>
          <w:rFonts w:ascii="Arial" w:hAnsi="Arial" w:cs="Arial"/>
          <w:b/>
          <w:bCs/>
          <w:sz w:val="24"/>
          <w:szCs w:val="24"/>
        </w:rPr>
      </w:pPr>
      <w:r w:rsidRPr="00FA614B">
        <w:rPr>
          <w:rFonts w:ascii="Arial" w:hAnsi="Arial" w:cs="Arial"/>
          <w:b/>
          <w:bCs/>
          <w:sz w:val="24"/>
          <w:szCs w:val="24"/>
        </w:rPr>
        <w:t>Parecer nº</w:t>
      </w:r>
      <w:r w:rsidR="00FA614B" w:rsidRPr="00FA614B">
        <w:rPr>
          <w:rFonts w:ascii="Arial" w:hAnsi="Arial" w:cs="Arial"/>
          <w:b/>
          <w:bCs/>
          <w:sz w:val="24"/>
          <w:szCs w:val="24"/>
        </w:rPr>
        <w:t>47</w:t>
      </w:r>
      <w:r w:rsidR="00BC3140" w:rsidRPr="00FA614B">
        <w:rPr>
          <w:rFonts w:ascii="Arial" w:hAnsi="Arial" w:cs="Arial"/>
          <w:b/>
          <w:bCs/>
          <w:sz w:val="24"/>
          <w:szCs w:val="24"/>
        </w:rPr>
        <w:t>/2019</w:t>
      </w:r>
    </w:p>
    <w:p w:rsidR="0072415C" w:rsidRPr="004B3E8A" w:rsidRDefault="00FA614B" w:rsidP="0072415C">
      <w:pPr>
        <w:rPr>
          <w:rFonts w:ascii="Arial" w:hAnsi="Arial" w:cs="Arial"/>
          <w:b/>
          <w:bCs/>
          <w:sz w:val="24"/>
          <w:szCs w:val="24"/>
        </w:rPr>
      </w:pPr>
      <w:r>
        <w:rPr>
          <w:rFonts w:ascii="Arial" w:hAnsi="Arial" w:cs="Arial"/>
          <w:b/>
          <w:bCs/>
          <w:sz w:val="24"/>
          <w:szCs w:val="24"/>
        </w:rPr>
        <w:t xml:space="preserve">Proc. nº </w:t>
      </w:r>
      <w:r w:rsidR="00BC3140" w:rsidRPr="004B3E8A">
        <w:rPr>
          <w:rFonts w:ascii="Arial" w:hAnsi="Arial" w:cs="Arial"/>
          <w:b/>
          <w:bCs/>
          <w:sz w:val="24"/>
          <w:szCs w:val="24"/>
        </w:rPr>
        <w:t>0551</w:t>
      </w:r>
      <w:r w:rsidR="0072415C" w:rsidRPr="004B3E8A">
        <w:rPr>
          <w:rFonts w:ascii="Arial" w:hAnsi="Arial" w:cs="Arial"/>
          <w:b/>
          <w:bCs/>
          <w:sz w:val="24"/>
          <w:szCs w:val="24"/>
        </w:rPr>
        <w:t>/18</w:t>
      </w:r>
    </w:p>
    <w:p w:rsidR="0072415C" w:rsidRPr="0072415C" w:rsidRDefault="0072415C" w:rsidP="0072415C">
      <w:pPr>
        <w:rPr>
          <w:rFonts w:ascii="Arial" w:hAnsi="Arial" w:cs="Arial"/>
          <w:b/>
          <w:bCs/>
          <w:sz w:val="24"/>
          <w:szCs w:val="24"/>
        </w:rPr>
      </w:pPr>
      <w:proofErr w:type="gramStart"/>
      <w:r w:rsidRPr="004B3E8A">
        <w:rPr>
          <w:rFonts w:ascii="Arial" w:hAnsi="Arial" w:cs="Arial"/>
          <w:b/>
          <w:bCs/>
          <w:sz w:val="24"/>
          <w:szCs w:val="24"/>
        </w:rPr>
        <w:t xml:space="preserve">PLL  </w:t>
      </w:r>
      <w:r w:rsidR="00FA614B">
        <w:rPr>
          <w:rFonts w:ascii="Arial" w:hAnsi="Arial" w:cs="Arial"/>
          <w:b/>
          <w:bCs/>
          <w:sz w:val="24"/>
          <w:szCs w:val="24"/>
        </w:rPr>
        <w:t>nº</w:t>
      </w:r>
      <w:proofErr w:type="gramEnd"/>
      <w:r w:rsidR="00FA614B">
        <w:rPr>
          <w:rFonts w:ascii="Arial" w:hAnsi="Arial" w:cs="Arial"/>
          <w:b/>
          <w:bCs/>
          <w:sz w:val="24"/>
          <w:szCs w:val="24"/>
        </w:rPr>
        <w:t xml:space="preserve"> </w:t>
      </w:r>
      <w:r w:rsidRPr="004B3E8A">
        <w:rPr>
          <w:rFonts w:ascii="Arial" w:hAnsi="Arial" w:cs="Arial"/>
          <w:b/>
          <w:bCs/>
          <w:sz w:val="24"/>
          <w:szCs w:val="24"/>
        </w:rPr>
        <w:t>04</w:t>
      </w:r>
      <w:r w:rsidR="00BC3140" w:rsidRPr="004B3E8A">
        <w:rPr>
          <w:rFonts w:ascii="Arial" w:hAnsi="Arial" w:cs="Arial"/>
          <w:b/>
          <w:bCs/>
          <w:sz w:val="24"/>
          <w:szCs w:val="24"/>
        </w:rPr>
        <w:t>0</w:t>
      </w:r>
      <w:r w:rsidRPr="004B3E8A">
        <w:rPr>
          <w:rFonts w:ascii="Arial" w:hAnsi="Arial" w:cs="Arial"/>
          <w:b/>
          <w:bCs/>
          <w:sz w:val="24"/>
          <w:szCs w:val="24"/>
        </w:rPr>
        <w:t>/18</w:t>
      </w:r>
    </w:p>
    <w:p w:rsidR="0072415C" w:rsidRPr="0072415C" w:rsidRDefault="0072415C" w:rsidP="0072415C">
      <w:pPr>
        <w:rPr>
          <w:rFonts w:ascii="Arial" w:hAnsi="Arial" w:cs="Arial"/>
          <w:b/>
          <w:bCs/>
          <w:sz w:val="24"/>
          <w:szCs w:val="24"/>
        </w:rPr>
      </w:pPr>
    </w:p>
    <w:p w:rsidR="0072415C" w:rsidRPr="0072415C" w:rsidRDefault="0072415C" w:rsidP="0072415C">
      <w:pPr>
        <w:rPr>
          <w:rFonts w:ascii="Arial" w:hAnsi="Arial" w:cs="Arial"/>
          <w:b/>
          <w:bCs/>
          <w:sz w:val="24"/>
          <w:szCs w:val="24"/>
        </w:rPr>
      </w:pPr>
    </w:p>
    <w:p w:rsidR="0072415C" w:rsidRPr="0072415C" w:rsidRDefault="0072415C" w:rsidP="0072415C">
      <w:pPr>
        <w:rPr>
          <w:rFonts w:ascii="Arial" w:hAnsi="Arial" w:cs="Arial"/>
          <w:b/>
          <w:bCs/>
          <w:sz w:val="24"/>
          <w:szCs w:val="24"/>
        </w:rPr>
      </w:pPr>
      <w:r w:rsidRPr="0072415C">
        <w:rPr>
          <w:rFonts w:ascii="Arial" w:hAnsi="Arial" w:cs="Arial"/>
          <w:b/>
          <w:bCs/>
          <w:sz w:val="24"/>
          <w:szCs w:val="24"/>
        </w:rPr>
        <w:t>PARECER PRÉVIO</w:t>
      </w:r>
    </w:p>
    <w:p w:rsidR="0072415C" w:rsidRPr="0072415C" w:rsidRDefault="0072415C" w:rsidP="0072415C">
      <w:pPr>
        <w:rPr>
          <w:rFonts w:ascii="Arial" w:hAnsi="Arial" w:cs="Arial"/>
          <w:sz w:val="24"/>
          <w:szCs w:val="24"/>
        </w:rPr>
      </w:pPr>
    </w:p>
    <w:p w:rsidR="0072415C" w:rsidRPr="0072415C" w:rsidRDefault="0072415C" w:rsidP="0072415C">
      <w:pPr>
        <w:rPr>
          <w:rFonts w:ascii="Arial" w:hAnsi="Arial" w:cs="Arial"/>
          <w:sz w:val="24"/>
          <w:szCs w:val="24"/>
        </w:rPr>
      </w:pPr>
    </w:p>
    <w:p w:rsidR="0072415C" w:rsidRPr="0072415C" w:rsidRDefault="00BC3140" w:rsidP="004B3E8A">
      <w:pPr>
        <w:jc w:val="both"/>
        <w:rPr>
          <w:rFonts w:ascii="Arial" w:hAnsi="Arial" w:cs="Arial"/>
          <w:sz w:val="24"/>
          <w:szCs w:val="24"/>
        </w:rPr>
      </w:pPr>
      <w:r>
        <w:rPr>
          <w:rFonts w:ascii="Arial" w:hAnsi="Arial" w:cs="Arial"/>
          <w:sz w:val="24"/>
          <w:szCs w:val="24"/>
        </w:rPr>
        <w:t>Cuida-se</w:t>
      </w:r>
      <w:r w:rsidR="0072415C" w:rsidRPr="0072415C">
        <w:rPr>
          <w:rFonts w:ascii="Arial" w:hAnsi="Arial" w:cs="Arial"/>
          <w:sz w:val="24"/>
          <w:szCs w:val="24"/>
        </w:rPr>
        <w:t xml:space="preserve"> de Projeto de Lei</w:t>
      </w:r>
      <w:r>
        <w:rPr>
          <w:rFonts w:ascii="Arial" w:hAnsi="Arial" w:cs="Arial"/>
          <w:sz w:val="24"/>
          <w:szCs w:val="24"/>
        </w:rPr>
        <w:t xml:space="preserve"> de iniciativa parlamentar que institui o</w:t>
      </w:r>
      <w:r w:rsidR="0072415C" w:rsidRPr="0072415C">
        <w:rPr>
          <w:rFonts w:ascii="Arial" w:hAnsi="Arial" w:cs="Arial"/>
          <w:sz w:val="24"/>
          <w:szCs w:val="24"/>
        </w:rPr>
        <w:t xml:space="preserve"> </w:t>
      </w:r>
      <w:r>
        <w:rPr>
          <w:rFonts w:ascii="Arial" w:hAnsi="Arial" w:cs="Arial"/>
          <w:sz w:val="24"/>
          <w:szCs w:val="24"/>
        </w:rPr>
        <w:t>serviço de</w:t>
      </w:r>
      <w:r w:rsidR="0072415C" w:rsidRPr="0072415C">
        <w:rPr>
          <w:rFonts w:ascii="Arial" w:hAnsi="Arial" w:cs="Arial"/>
          <w:sz w:val="24"/>
          <w:szCs w:val="24"/>
        </w:rPr>
        <w:t xml:space="preserve"> </w:t>
      </w:r>
      <w:r>
        <w:rPr>
          <w:rFonts w:ascii="Arial" w:hAnsi="Arial" w:cs="Arial"/>
          <w:sz w:val="24"/>
          <w:szCs w:val="24"/>
        </w:rPr>
        <w:t>creche pública</w:t>
      </w:r>
      <w:r w:rsidR="0072415C" w:rsidRPr="0072415C">
        <w:rPr>
          <w:rFonts w:ascii="Arial" w:hAnsi="Arial" w:cs="Arial"/>
          <w:sz w:val="24"/>
          <w:szCs w:val="24"/>
        </w:rPr>
        <w:t xml:space="preserve"> para anima</w:t>
      </w:r>
      <w:r>
        <w:rPr>
          <w:rFonts w:ascii="Arial" w:hAnsi="Arial" w:cs="Arial"/>
          <w:sz w:val="24"/>
          <w:szCs w:val="24"/>
        </w:rPr>
        <w:t>is</w:t>
      </w:r>
      <w:r w:rsidR="0072415C" w:rsidRPr="0072415C">
        <w:rPr>
          <w:rFonts w:ascii="Arial" w:hAnsi="Arial" w:cs="Arial"/>
          <w:sz w:val="24"/>
          <w:szCs w:val="24"/>
        </w:rPr>
        <w:t xml:space="preserve"> no Município de Porto Alegre.</w:t>
      </w:r>
    </w:p>
    <w:p w:rsidR="0072415C" w:rsidRPr="0072415C" w:rsidRDefault="0072415C" w:rsidP="004B3E8A">
      <w:pPr>
        <w:jc w:val="both"/>
        <w:rPr>
          <w:rFonts w:ascii="Arial" w:hAnsi="Arial" w:cs="Arial"/>
          <w:sz w:val="24"/>
          <w:szCs w:val="24"/>
        </w:rPr>
      </w:pPr>
    </w:p>
    <w:p w:rsidR="0072415C" w:rsidRPr="0072415C" w:rsidRDefault="00D97B8F" w:rsidP="004B3E8A">
      <w:pPr>
        <w:jc w:val="both"/>
        <w:rPr>
          <w:rFonts w:ascii="Arial" w:hAnsi="Arial" w:cs="Arial"/>
          <w:sz w:val="24"/>
          <w:szCs w:val="24"/>
        </w:rPr>
      </w:pPr>
      <w:r w:rsidRPr="00AE57C8">
        <w:rPr>
          <w:rFonts w:ascii="Arial" w:hAnsi="Arial" w:cs="Arial"/>
          <w:sz w:val="24"/>
          <w:szCs w:val="24"/>
        </w:rPr>
        <w:t xml:space="preserve">Do </w:t>
      </w:r>
      <w:r w:rsidR="0072415C" w:rsidRPr="00AE57C8">
        <w:rPr>
          <w:rFonts w:ascii="Arial" w:hAnsi="Arial" w:cs="Arial"/>
          <w:sz w:val="24"/>
          <w:szCs w:val="24"/>
        </w:rPr>
        <w:t xml:space="preserve">ponto de vista formal o projeto de lei apresenta vício de inconstitucionalidade e </w:t>
      </w:r>
      <w:proofErr w:type="spellStart"/>
      <w:r w:rsidR="0072415C" w:rsidRPr="00AE57C8">
        <w:rPr>
          <w:rFonts w:ascii="Arial" w:hAnsi="Arial" w:cs="Arial"/>
          <w:sz w:val="24"/>
          <w:szCs w:val="24"/>
        </w:rPr>
        <w:t>inorganicidade</w:t>
      </w:r>
      <w:proofErr w:type="spellEnd"/>
      <w:r w:rsidR="0072415C" w:rsidRPr="00AE57C8">
        <w:rPr>
          <w:rFonts w:ascii="Arial" w:hAnsi="Arial" w:cs="Arial"/>
          <w:sz w:val="24"/>
          <w:szCs w:val="24"/>
        </w:rPr>
        <w:t>, uma vez que cuida de matéria tipicamente administrativa</w:t>
      </w:r>
      <w:r w:rsidR="00FA614B">
        <w:rPr>
          <w:rFonts w:ascii="Arial" w:hAnsi="Arial" w:cs="Arial"/>
          <w:sz w:val="24"/>
          <w:szCs w:val="24"/>
        </w:rPr>
        <w:t>,</w:t>
      </w:r>
      <w:r w:rsidR="0072415C" w:rsidRPr="00AE57C8">
        <w:rPr>
          <w:rFonts w:ascii="Arial" w:hAnsi="Arial" w:cs="Arial"/>
          <w:sz w:val="24"/>
          <w:szCs w:val="24"/>
        </w:rPr>
        <w:t xml:space="preserve"> interferindo de forma indevida em área privativa do Poder Executivo.</w:t>
      </w:r>
    </w:p>
    <w:p w:rsidR="0072415C" w:rsidRPr="0072415C" w:rsidRDefault="0072415C" w:rsidP="004B3E8A">
      <w:pPr>
        <w:jc w:val="both"/>
        <w:rPr>
          <w:rFonts w:ascii="Arial" w:hAnsi="Arial" w:cs="Arial"/>
          <w:sz w:val="24"/>
          <w:szCs w:val="24"/>
        </w:rPr>
      </w:pPr>
    </w:p>
    <w:p w:rsidR="0072415C" w:rsidRPr="0072415C" w:rsidRDefault="00E1077D" w:rsidP="004B3E8A">
      <w:pPr>
        <w:jc w:val="both"/>
        <w:rPr>
          <w:rFonts w:ascii="Arial" w:hAnsi="Arial" w:cs="Arial"/>
          <w:sz w:val="24"/>
          <w:szCs w:val="24"/>
        </w:rPr>
      </w:pPr>
      <w:r>
        <w:rPr>
          <w:rFonts w:ascii="Arial" w:hAnsi="Arial" w:cs="Arial"/>
          <w:sz w:val="24"/>
          <w:szCs w:val="24"/>
        </w:rPr>
        <w:t>Quanto ao tema</w:t>
      </w:r>
      <w:r w:rsidR="0072415C" w:rsidRPr="0072415C">
        <w:rPr>
          <w:rFonts w:ascii="Arial" w:hAnsi="Arial" w:cs="Arial"/>
          <w:sz w:val="24"/>
          <w:szCs w:val="24"/>
        </w:rPr>
        <w:t>, Hely Lopes Meirelles,</w:t>
      </w:r>
      <w:r w:rsidR="0072415C" w:rsidRPr="0072415C">
        <w:rPr>
          <w:rFonts w:ascii="Arial" w:hAnsi="Arial" w:cs="Arial"/>
          <w:sz w:val="24"/>
          <w:szCs w:val="24"/>
          <w:vertAlign w:val="superscript"/>
        </w:rPr>
        <w:footnoteReference w:id="1"/>
      </w:r>
      <w:r w:rsidR="0072415C" w:rsidRPr="0072415C">
        <w:rPr>
          <w:rFonts w:ascii="Arial" w:hAnsi="Arial" w:cs="Arial"/>
          <w:sz w:val="24"/>
          <w:szCs w:val="24"/>
        </w:rPr>
        <w:t xml:space="preserve"> leciona:</w:t>
      </w:r>
    </w:p>
    <w:p w:rsidR="0072415C" w:rsidRPr="0072415C" w:rsidRDefault="0072415C" w:rsidP="004B3E8A">
      <w:pPr>
        <w:jc w:val="both"/>
        <w:rPr>
          <w:rFonts w:ascii="Arial" w:hAnsi="Arial" w:cs="Arial"/>
          <w:sz w:val="24"/>
          <w:szCs w:val="24"/>
        </w:rPr>
      </w:pPr>
    </w:p>
    <w:p w:rsidR="0072415C" w:rsidRPr="00FA614B" w:rsidRDefault="0072415C" w:rsidP="004B3E8A">
      <w:pPr>
        <w:jc w:val="both"/>
        <w:rPr>
          <w:rFonts w:ascii="Arial" w:hAnsi="Arial" w:cs="Arial"/>
          <w:i/>
          <w:iCs/>
        </w:rPr>
      </w:pPr>
      <w:r w:rsidRPr="00FA614B">
        <w:rPr>
          <w:rFonts w:ascii="Arial" w:hAnsi="Arial" w:cs="Arial"/>
          <w:i/>
          <w:iCs/>
        </w:rPr>
        <w:t>"As atribuições do prefeito, como administrador-chefe do Município, concentram-se basicamente nessas três atividades: planejamento, organização e direção de serviços e obras da Municipalidade. Para tanto, dispõe de poderes correspondentes de comando, de coordenação e de controle de todos os empreendimentos da Prefeitura."</w:t>
      </w:r>
    </w:p>
    <w:p w:rsidR="0072415C" w:rsidRPr="0072415C" w:rsidRDefault="0072415C" w:rsidP="004B3E8A">
      <w:pPr>
        <w:jc w:val="both"/>
        <w:rPr>
          <w:rFonts w:ascii="Arial" w:hAnsi="Arial" w:cs="Arial"/>
          <w:sz w:val="24"/>
          <w:szCs w:val="24"/>
        </w:rPr>
      </w:pPr>
    </w:p>
    <w:p w:rsidR="0072415C" w:rsidRPr="0072415C" w:rsidRDefault="00FA614B" w:rsidP="004B3E8A">
      <w:pPr>
        <w:jc w:val="both"/>
        <w:rPr>
          <w:rFonts w:ascii="Arial" w:hAnsi="Arial" w:cs="Arial"/>
          <w:sz w:val="24"/>
          <w:szCs w:val="24"/>
        </w:rPr>
      </w:pPr>
      <w:r>
        <w:rPr>
          <w:rFonts w:ascii="Arial" w:hAnsi="Arial" w:cs="Arial"/>
          <w:sz w:val="24"/>
          <w:szCs w:val="24"/>
        </w:rPr>
        <w:t>Dessa forma</w:t>
      </w:r>
      <w:r w:rsidR="0072415C" w:rsidRPr="0072415C">
        <w:rPr>
          <w:rFonts w:ascii="Arial" w:hAnsi="Arial" w:cs="Arial"/>
          <w:sz w:val="24"/>
          <w:szCs w:val="24"/>
        </w:rPr>
        <w:t>, leis que disponham sobre a organização e funcionamento da administração pública, criando atribuições a órgãos do Poder Executivo, devem ter origem no Executivo</w:t>
      </w:r>
      <w:r w:rsidR="00BC3140">
        <w:rPr>
          <w:rFonts w:ascii="Arial" w:hAnsi="Arial" w:cs="Arial"/>
          <w:sz w:val="24"/>
          <w:szCs w:val="24"/>
        </w:rPr>
        <w:t>,</w:t>
      </w:r>
      <w:r w:rsidR="00AE57C8">
        <w:rPr>
          <w:rFonts w:ascii="Arial" w:hAnsi="Arial" w:cs="Arial"/>
          <w:sz w:val="24"/>
          <w:szCs w:val="24"/>
        </w:rPr>
        <w:t xml:space="preserve"> conforme dispõe </w:t>
      </w:r>
      <w:r w:rsidR="0072415C" w:rsidRPr="0072415C">
        <w:rPr>
          <w:rFonts w:ascii="Arial" w:hAnsi="Arial" w:cs="Arial"/>
          <w:sz w:val="24"/>
          <w:szCs w:val="24"/>
        </w:rPr>
        <w:t>a Lei Orgânica</w:t>
      </w:r>
      <w:r w:rsidR="00AE57C8">
        <w:rPr>
          <w:rFonts w:ascii="Arial" w:hAnsi="Arial" w:cs="Arial"/>
          <w:sz w:val="24"/>
          <w:szCs w:val="24"/>
        </w:rPr>
        <w:t xml:space="preserve"> Municipal (art. 94, incisos IV,</w:t>
      </w:r>
      <w:r w:rsidR="0072415C" w:rsidRPr="0072415C">
        <w:rPr>
          <w:rFonts w:ascii="Arial" w:hAnsi="Arial" w:cs="Arial"/>
          <w:sz w:val="24"/>
          <w:szCs w:val="24"/>
        </w:rPr>
        <w:t xml:space="preserve"> VII, alínea “c” e XII)</w:t>
      </w:r>
      <w:r w:rsidR="002D5244">
        <w:rPr>
          <w:rFonts w:ascii="Arial" w:hAnsi="Arial" w:cs="Arial"/>
          <w:sz w:val="24"/>
          <w:szCs w:val="24"/>
        </w:rPr>
        <w:t>, bem como</w:t>
      </w:r>
      <w:r>
        <w:rPr>
          <w:rFonts w:ascii="Arial" w:hAnsi="Arial" w:cs="Arial"/>
          <w:sz w:val="24"/>
          <w:szCs w:val="24"/>
        </w:rPr>
        <w:t xml:space="preserve"> a</w:t>
      </w:r>
      <w:r w:rsidR="002D5244">
        <w:rPr>
          <w:rFonts w:ascii="Arial" w:hAnsi="Arial" w:cs="Arial"/>
          <w:sz w:val="24"/>
          <w:szCs w:val="24"/>
        </w:rPr>
        <w:t xml:space="preserve"> </w:t>
      </w:r>
      <w:r w:rsidR="002D5244" w:rsidRPr="0072415C">
        <w:rPr>
          <w:rFonts w:ascii="Arial" w:hAnsi="Arial" w:cs="Arial"/>
          <w:sz w:val="24"/>
          <w:szCs w:val="24"/>
        </w:rPr>
        <w:t>Constituição Estadual</w:t>
      </w:r>
      <w:r w:rsidR="002D5244">
        <w:rPr>
          <w:rFonts w:ascii="Arial" w:hAnsi="Arial" w:cs="Arial"/>
          <w:sz w:val="24"/>
          <w:szCs w:val="24"/>
        </w:rPr>
        <w:t xml:space="preserve"> (</w:t>
      </w:r>
      <w:proofErr w:type="spellStart"/>
      <w:r w:rsidR="0072415C" w:rsidRPr="0072415C">
        <w:rPr>
          <w:rFonts w:ascii="Arial" w:hAnsi="Arial" w:cs="Arial"/>
          <w:sz w:val="24"/>
          <w:szCs w:val="24"/>
        </w:rPr>
        <w:t>arts</w:t>
      </w:r>
      <w:proofErr w:type="spellEnd"/>
      <w:r w:rsidR="0072415C" w:rsidRPr="0072415C">
        <w:rPr>
          <w:rFonts w:ascii="Arial" w:hAnsi="Arial" w:cs="Arial"/>
          <w:sz w:val="24"/>
          <w:szCs w:val="24"/>
        </w:rPr>
        <w:t>. 60, II, “d”, 82, II, III, VII</w:t>
      </w:r>
      <w:r>
        <w:rPr>
          <w:rFonts w:ascii="Arial" w:hAnsi="Arial" w:cs="Arial"/>
          <w:sz w:val="24"/>
          <w:szCs w:val="24"/>
        </w:rPr>
        <w:t>) dispositivos que</w:t>
      </w:r>
      <w:r w:rsidR="0072415C" w:rsidRPr="0072415C">
        <w:rPr>
          <w:rFonts w:ascii="Arial" w:hAnsi="Arial" w:cs="Arial"/>
          <w:sz w:val="24"/>
          <w:szCs w:val="24"/>
        </w:rPr>
        <w:t xml:space="preserve"> se aplicam ao</w:t>
      </w:r>
      <w:r>
        <w:rPr>
          <w:rFonts w:ascii="Arial" w:hAnsi="Arial" w:cs="Arial"/>
          <w:sz w:val="24"/>
          <w:szCs w:val="24"/>
        </w:rPr>
        <w:t xml:space="preserve"> Ente Municipal</w:t>
      </w:r>
      <w:r w:rsidR="0072415C" w:rsidRPr="0072415C">
        <w:rPr>
          <w:rFonts w:ascii="Arial" w:hAnsi="Arial" w:cs="Arial"/>
          <w:sz w:val="24"/>
          <w:szCs w:val="24"/>
        </w:rPr>
        <w:t xml:space="preserve"> em razão do princípio da simetria (art. 29, caput da CF).</w:t>
      </w:r>
    </w:p>
    <w:p w:rsidR="0072415C" w:rsidRPr="0072415C" w:rsidRDefault="0072415C" w:rsidP="004B3E8A">
      <w:pPr>
        <w:jc w:val="both"/>
        <w:rPr>
          <w:rFonts w:ascii="Arial" w:hAnsi="Arial" w:cs="Arial"/>
          <w:sz w:val="24"/>
          <w:szCs w:val="24"/>
        </w:rPr>
      </w:pPr>
    </w:p>
    <w:p w:rsidR="0072415C" w:rsidRPr="00E1077D" w:rsidRDefault="00BB48CA" w:rsidP="004B3E8A">
      <w:pPr>
        <w:jc w:val="both"/>
        <w:rPr>
          <w:rFonts w:ascii="Arial" w:hAnsi="Arial" w:cs="Arial"/>
          <w:bCs/>
          <w:sz w:val="24"/>
          <w:szCs w:val="24"/>
        </w:rPr>
      </w:pPr>
      <w:r>
        <w:rPr>
          <w:rFonts w:ascii="Arial" w:hAnsi="Arial" w:cs="Arial"/>
          <w:sz w:val="24"/>
          <w:szCs w:val="24"/>
        </w:rPr>
        <w:lastRenderedPageBreak/>
        <w:t>Portanto,</w:t>
      </w:r>
      <w:r w:rsidR="00FA614B">
        <w:rPr>
          <w:rFonts w:ascii="Arial" w:hAnsi="Arial" w:cs="Arial"/>
          <w:sz w:val="24"/>
          <w:szCs w:val="24"/>
        </w:rPr>
        <w:t xml:space="preserve"> visualiza-se infringência</w:t>
      </w:r>
      <w:r w:rsidR="00E1077D">
        <w:rPr>
          <w:rFonts w:ascii="Arial" w:hAnsi="Arial" w:cs="Arial"/>
          <w:sz w:val="24"/>
          <w:szCs w:val="24"/>
        </w:rPr>
        <w:t xml:space="preserve"> ao princípio da harmonia e separação entre os poderes</w:t>
      </w:r>
      <w:r w:rsidR="00E1077D" w:rsidRPr="00E1077D">
        <w:rPr>
          <w:rFonts w:ascii="Arial" w:hAnsi="Arial" w:cs="Arial"/>
          <w:bCs/>
          <w:sz w:val="24"/>
          <w:szCs w:val="24"/>
        </w:rPr>
        <w:t xml:space="preserve">, </w:t>
      </w:r>
      <w:r w:rsidR="00E1077D">
        <w:rPr>
          <w:rFonts w:ascii="Arial" w:hAnsi="Arial" w:cs="Arial"/>
          <w:bCs/>
          <w:sz w:val="24"/>
          <w:szCs w:val="24"/>
        </w:rPr>
        <w:t>uma vez que o projeto de lei</w:t>
      </w:r>
      <w:r w:rsidR="00E1077D" w:rsidRPr="00E1077D">
        <w:rPr>
          <w:rFonts w:ascii="Arial" w:hAnsi="Arial" w:cs="Arial"/>
          <w:bCs/>
          <w:sz w:val="24"/>
          <w:szCs w:val="24"/>
        </w:rPr>
        <w:t xml:space="preserve"> dispõe sobre mat</w:t>
      </w:r>
      <w:r w:rsidR="00E1077D">
        <w:rPr>
          <w:rFonts w:ascii="Arial" w:hAnsi="Arial" w:cs="Arial"/>
          <w:bCs/>
          <w:sz w:val="24"/>
          <w:szCs w:val="24"/>
        </w:rPr>
        <w:t>éria própria</w:t>
      </w:r>
      <w:r w:rsidR="00E1077D" w:rsidRPr="00E1077D">
        <w:rPr>
          <w:rFonts w:ascii="Arial" w:hAnsi="Arial" w:cs="Arial"/>
          <w:bCs/>
          <w:sz w:val="24"/>
          <w:szCs w:val="24"/>
        </w:rPr>
        <w:t xml:space="preserve"> do Poder Executivo, tema reservado à iniciativa do Prefeito Municipal</w:t>
      </w:r>
      <w:r w:rsidR="0072415C" w:rsidRPr="0072415C">
        <w:rPr>
          <w:rFonts w:ascii="Arial" w:hAnsi="Arial" w:cs="Arial"/>
          <w:sz w:val="24"/>
          <w:szCs w:val="24"/>
        </w:rPr>
        <w:t xml:space="preserve">. </w:t>
      </w:r>
      <w:r w:rsidR="00D97B8F" w:rsidRPr="00D97B8F">
        <w:rPr>
          <w:rFonts w:ascii="Arial" w:hAnsi="Arial" w:cs="Arial"/>
          <w:sz w:val="24"/>
          <w:szCs w:val="24"/>
        </w:rPr>
        <w:t>Nesse sentido é a jurisprudência</w:t>
      </w:r>
      <w:r w:rsidR="0072415C" w:rsidRPr="00E1077D">
        <w:rPr>
          <w:rFonts w:ascii="Arial" w:hAnsi="Arial" w:cs="Arial"/>
          <w:sz w:val="24"/>
          <w:szCs w:val="24"/>
        </w:rPr>
        <w:t>:</w:t>
      </w:r>
    </w:p>
    <w:p w:rsidR="0072415C" w:rsidRPr="0072415C" w:rsidRDefault="0072415C" w:rsidP="004B3E8A">
      <w:pPr>
        <w:jc w:val="both"/>
        <w:rPr>
          <w:rFonts w:ascii="Arial" w:hAnsi="Arial" w:cs="Arial"/>
          <w:sz w:val="24"/>
          <w:szCs w:val="24"/>
        </w:rPr>
      </w:pPr>
    </w:p>
    <w:p w:rsidR="0072415C" w:rsidRPr="00BC3140" w:rsidRDefault="0072415C" w:rsidP="00BC3140">
      <w:pPr>
        <w:jc w:val="both"/>
        <w:rPr>
          <w:rFonts w:ascii="Arial" w:hAnsi="Arial" w:cs="Arial"/>
          <w:i/>
          <w:iCs/>
          <w:sz w:val="20"/>
          <w:szCs w:val="20"/>
        </w:rPr>
      </w:pPr>
      <w:r w:rsidRPr="00BC3140">
        <w:rPr>
          <w:rFonts w:ascii="Arial" w:hAnsi="Arial" w:cs="Arial"/>
          <w:i/>
          <w:iCs/>
          <w:sz w:val="20"/>
          <w:szCs w:val="20"/>
        </w:rPr>
        <w:t xml:space="preserve">CONSTITUCIONAL. ACAO DIRETA DE INCONSTITUCIONALIDADE. LEI DE INICIATIVA DO LEGISLATIVO. FUNCIONAMENTO DO CANIL MUNICIPAL. INCONSTITUCIONALIDADE. 1. E INCONSTITUCIONALIDADE A LEI N. 5365, DE 10.11.99, DO MUNICIPIO DE RIO GRANDE, CUJO PROCESSO LEGISLATIVO SE INICIOU NA CAMARA E DISPOS SOBRE O FUNCIONAMENTO DO CANIL </w:t>
      </w:r>
      <w:proofErr w:type="gramStart"/>
      <w:r w:rsidRPr="00BC3140">
        <w:rPr>
          <w:rFonts w:ascii="Arial" w:hAnsi="Arial" w:cs="Arial"/>
          <w:i/>
          <w:iCs/>
          <w:sz w:val="20"/>
          <w:szCs w:val="20"/>
        </w:rPr>
        <w:t>MUNICIPAL ,</w:t>
      </w:r>
      <w:proofErr w:type="gramEnd"/>
      <w:r w:rsidRPr="00BC3140">
        <w:rPr>
          <w:rFonts w:ascii="Arial" w:hAnsi="Arial" w:cs="Arial"/>
          <w:i/>
          <w:iCs/>
          <w:sz w:val="20"/>
          <w:szCs w:val="20"/>
        </w:rPr>
        <w:t xml:space="preserve"> PORQUE INFRINGE A INICIATIVA EXCLUSIVA DO CHEFE DO EXECUTIVO (ARTIGOS 8 E 61, II, "D" , DA CE/89). 2. ACAO DIRETA PROCEDENTE. (6 FLS) (Ação Direta de Inconstitucionalidade Nº 70000735563, Tribunal Pleno, Tribunal de Justiça do RS, Relator: </w:t>
      </w:r>
      <w:proofErr w:type="spellStart"/>
      <w:r w:rsidRPr="00BC3140">
        <w:rPr>
          <w:rFonts w:ascii="Arial" w:hAnsi="Arial" w:cs="Arial"/>
          <w:i/>
          <w:iCs/>
          <w:sz w:val="20"/>
          <w:szCs w:val="20"/>
        </w:rPr>
        <w:t>Araken</w:t>
      </w:r>
      <w:proofErr w:type="spellEnd"/>
      <w:r w:rsidRPr="00BC3140">
        <w:rPr>
          <w:rFonts w:ascii="Arial" w:hAnsi="Arial" w:cs="Arial"/>
          <w:i/>
          <w:iCs/>
          <w:sz w:val="20"/>
          <w:szCs w:val="20"/>
        </w:rPr>
        <w:t xml:space="preserve"> de Assis, Julgado em 07/08/2000)</w:t>
      </w:r>
    </w:p>
    <w:p w:rsidR="0072415C" w:rsidRPr="00BC3140" w:rsidRDefault="0072415C" w:rsidP="00BC3140">
      <w:pPr>
        <w:jc w:val="both"/>
        <w:rPr>
          <w:rFonts w:ascii="Arial" w:hAnsi="Arial" w:cs="Arial"/>
          <w:i/>
          <w:iCs/>
          <w:sz w:val="20"/>
          <w:szCs w:val="20"/>
        </w:rPr>
      </w:pPr>
    </w:p>
    <w:p w:rsidR="0072415C" w:rsidRPr="00D97B8F" w:rsidRDefault="0072415C" w:rsidP="00BC3140">
      <w:pPr>
        <w:jc w:val="both"/>
        <w:rPr>
          <w:rFonts w:ascii="Arial" w:hAnsi="Arial" w:cs="Arial"/>
          <w:sz w:val="20"/>
          <w:szCs w:val="20"/>
        </w:rPr>
      </w:pPr>
      <w:r w:rsidRPr="00BC3140">
        <w:rPr>
          <w:rFonts w:ascii="Arial" w:hAnsi="Arial" w:cs="Arial"/>
          <w:sz w:val="20"/>
          <w:szCs w:val="20"/>
        </w:rPr>
        <w:t>Ação Direta de Inconstitucionalidade. Lei municipal de origem parlamentar que dispôs sobre "a criação do Canil da Guarda Municipal de Sumaré". Sanção pelo Chefe do Poder Executivo não convalida radical vício de constitucionalidade. Violação à separação dos poderes. Precedentes do STF. Instituição de Comissão Examinadora para supervisionar e avaliar as instalações, atividades e o efetivo dos cães. Determinação legal de que o órgão seja designado e composto por agentes públicos subordinados ao Poder Executivo. Matéria a ser versada exclusivamente em lei de iniciativa do Prefeito Municipal. Vício formal de constitucionalidade, atinente à iniciativa do processo legislativo. Violação aos artigos 5º, caput, e 24, §2º, 2, CE. Precedentes do STF. Criação de atribuições à Guarda Municipal e a Secretarias Municipais</w:t>
      </w:r>
      <w:r w:rsidRPr="0072415C">
        <w:rPr>
          <w:rFonts w:ascii="Arial" w:hAnsi="Arial" w:cs="Arial"/>
          <w:sz w:val="24"/>
          <w:szCs w:val="24"/>
        </w:rPr>
        <w:t xml:space="preserve"> </w:t>
      </w:r>
      <w:r w:rsidRPr="00D97B8F">
        <w:rPr>
          <w:rFonts w:ascii="Arial" w:hAnsi="Arial" w:cs="Arial"/>
          <w:sz w:val="20"/>
          <w:szCs w:val="20"/>
        </w:rPr>
        <w:t>específicas. Órgãos</w:t>
      </w:r>
      <w:r w:rsidRPr="0072415C">
        <w:rPr>
          <w:rFonts w:ascii="Arial" w:hAnsi="Arial" w:cs="Arial"/>
          <w:sz w:val="24"/>
          <w:szCs w:val="24"/>
        </w:rPr>
        <w:t xml:space="preserve"> </w:t>
      </w:r>
      <w:r w:rsidRPr="00BC3140">
        <w:rPr>
          <w:rFonts w:ascii="Arial" w:hAnsi="Arial" w:cs="Arial"/>
          <w:sz w:val="20"/>
          <w:szCs w:val="20"/>
        </w:rPr>
        <w:t>da administração pública. Imposição de celebração de contrato ou convênio pelo Poder Executivo. Questão afeta à organização administrativa e funcionamento do Executivo. Ofensa ao art. 47, incisos II, XIV e XIX, a, CE. Lei autorizativa. Delegação ao Poder Executivo da instituição de novidades jurídicas modificadoras do ordenamento local. Transferência do exercício da típica função de inovar no ordenamento jurídico à administração municipal. Afronta ao princípio da legalidade. Art. 111, CE. Pedido julgado procedente. (</w:t>
      </w:r>
      <w:proofErr w:type="gramStart"/>
      <w:r w:rsidRPr="00BC3140">
        <w:rPr>
          <w:rFonts w:ascii="Arial" w:hAnsi="Arial" w:cs="Arial"/>
          <w:sz w:val="20"/>
          <w:szCs w:val="20"/>
        </w:rPr>
        <w:t>TJSP;  Direta</w:t>
      </w:r>
      <w:proofErr w:type="gramEnd"/>
      <w:r w:rsidRPr="00BC3140">
        <w:rPr>
          <w:rFonts w:ascii="Arial" w:hAnsi="Arial" w:cs="Arial"/>
          <w:sz w:val="20"/>
          <w:szCs w:val="20"/>
        </w:rPr>
        <w:t xml:space="preserve"> de Inconstitucionalidade 2115181-25.2017.8.26.0000; Relator (a): Márcio </w:t>
      </w:r>
      <w:proofErr w:type="spellStart"/>
      <w:r w:rsidRPr="00BC3140">
        <w:rPr>
          <w:rFonts w:ascii="Arial" w:hAnsi="Arial" w:cs="Arial"/>
          <w:sz w:val="20"/>
          <w:szCs w:val="20"/>
        </w:rPr>
        <w:t>Bartoli</w:t>
      </w:r>
      <w:proofErr w:type="spellEnd"/>
      <w:r w:rsidRPr="00BC3140">
        <w:rPr>
          <w:rFonts w:ascii="Arial" w:hAnsi="Arial" w:cs="Arial"/>
          <w:sz w:val="20"/>
          <w:szCs w:val="20"/>
        </w:rPr>
        <w:t>; Órgão Julgador: Órgão Especial; Tribunal de Justiça de São Paulo - N/A; Data do Julgamento: 08/11/2017; Data de Registro: 10/11/2017)</w:t>
      </w:r>
    </w:p>
    <w:p w:rsidR="0072415C" w:rsidRPr="0072415C" w:rsidRDefault="0072415C" w:rsidP="0072415C">
      <w:pPr>
        <w:rPr>
          <w:rFonts w:ascii="Arial" w:hAnsi="Arial" w:cs="Arial"/>
          <w:sz w:val="24"/>
          <w:szCs w:val="24"/>
        </w:rPr>
      </w:pPr>
    </w:p>
    <w:p w:rsidR="0072415C" w:rsidRPr="0072415C" w:rsidRDefault="0072415C" w:rsidP="0072415C">
      <w:pPr>
        <w:rPr>
          <w:rFonts w:ascii="Arial" w:hAnsi="Arial" w:cs="Arial"/>
          <w:sz w:val="24"/>
          <w:szCs w:val="24"/>
        </w:rPr>
      </w:pPr>
    </w:p>
    <w:p w:rsidR="0072415C" w:rsidRPr="0072415C" w:rsidRDefault="0072415C" w:rsidP="004B3E8A">
      <w:pPr>
        <w:jc w:val="both"/>
        <w:rPr>
          <w:rFonts w:ascii="Arial" w:hAnsi="Arial" w:cs="Arial"/>
          <w:sz w:val="24"/>
          <w:szCs w:val="24"/>
        </w:rPr>
      </w:pPr>
      <w:r w:rsidRPr="0072415C">
        <w:rPr>
          <w:rFonts w:ascii="Arial" w:hAnsi="Arial" w:cs="Arial"/>
          <w:sz w:val="24"/>
          <w:szCs w:val="24"/>
        </w:rPr>
        <w:t xml:space="preserve">Isso posto, entendo que a proposição em questão é inconstitucional. </w:t>
      </w:r>
    </w:p>
    <w:p w:rsidR="0072415C" w:rsidRPr="0072415C" w:rsidRDefault="0072415C" w:rsidP="004B3E8A">
      <w:pPr>
        <w:jc w:val="both"/>
        <w:rPr>
          <w:rFonts w:ascii="Arial" w:hAnsi="Arial" w:cs="Arial"/>
          <w:sz w:val="24"/>
          <w:szCs w:val="24"/>
        </w:rPr>
      </w:pPr>
    </w:p>
    <w:p w:rsidR="0072415C" w:rsidRPr="0072415C" w:rsidRDefault="00BC3140" w:rsidP="004B3E8A">
      <w:pPr>
        <w:jc w:val="both"/>
        <w:rPr>
          <w:rFonts w:ascii="Arial" w:hAnsi="Arial" w:cs="Arial"/>
          <w:sz w:val="24"/>
          <w:szCs w:val="24"/>
        </w:rPr>
      </w:pPr>
      <w:r>
        <w:rPr>
          <w:rFonts w:ascii="Arial" w:hAnsi="Arial" w:cs="Arial"/>
          <w:sz w:val="24"/>
          <w:szCs w:val="24"/>
        </w:rPr>
        <w:t>É o parecer</w:t>
      </w:r>
      <w:r w:rsidR="0072415C" w:rsidRPr="0072415C">
        <w:rPr>
          <w:rFonts w:ascii="Arial" w:hAnsi="Arial" w:cs="Arial"/>
          <w:sz w:val="24"/>
          <w:szCs w:val="24"/>
        </w:rPr>
        <w:t>.</w:t>
      </w:r>
    </w:p>
    <w:p w:rsidR="0072415C" w:rsidRPr="0072415C" w:rsidRDefault="0072415C" w:rsidP="004B3E8A">
      <w:pPr>
        <w:jc w:val="both"/>
        <w:rPr>
          <w:rFonts w:ascii="Arial" w:hAnsi="Arial" w:cs="Arial"/>
          <w:sz w:val="24"/>
          <w:szCs w:val="24"/>
        </w:rPr>
      </w:pPr>
    </w:p>
    <w:p w:rsidR="0072415C" w:rsidRPr="0072415C" w:rsidRDefault="0072415C" w:rsidP="004B3E8A">
      <w:pPr>
        <w:jc w:val="both"/>
        <w:rPr>
          <w:rFonts w:ascii="Arial" w:hAnsi="Arial" w:cs="Arial"/>
          <w:sz w:val="24"/>
          <w:szCs w:val="24"/>
        </w:rPr>
      </w:pPr>
      <w:r>
        <w:rPr>
          <w:rFonts w:ascii="Arial" w:hAnsi="Arial" w:cs="Arial"/>
          <w:sz w:val="24"/>
          <w:szCs w:val="24"/>
        </w:rPr>
        <w:t>Em</w:t>
      </w:r>
      <w:r w:rsidR="00F15FDE">
        <w:rPr>
          <w:rFonts w:ascii="Arial" w:hAnsi="Arial" w:cs="Arial"/>
          <w:sz w:val="24"/>
          <w:szCs w:val="24"/>
        </w:rPr>
        <w:t xml:space="preserve"> 25</w:t>
      </w:r>
      <w:bookmarkStart w:id="0" w:name="_GoBack"/>
      <w:bookmarkEnd w:id="0"/>
      <w:r w:rsidR="00D97B8F">
        <w:rPr>
          <w:rFonts w:ascii="Arial" w:hAnsi="Arial" w:cs="Arial"/>
          <w:sz w:val="24"/>
          <w:szCs w:val="24"/>
        </w:rPr>
        <w:t xml:space="preserve"> </w:t>
      </w:r>
      <w:r>
        <w:rPr>
          <w:rFonts w:ascii="Arial" w:hAnsi="Arial" w:cs="Arial"/>
          <w:sz w:val="24"/>
          <w:szCs w:val="24"/>
        </w:rPr>
        <w:t>de fevereiro</w:t>
      </w:r>
      <w:r w:rsidRPr="0072415C">
        <w:rPr>
          <w:rFonts w:ascii="Arial" w:hAnsi="Arial" w:cs="Arial"/>
          <w:sz w:val="24"/>
          <w:szCs w:val="24"/>
        </w:rPr>
        <w:t xml:space="preserve"> </w:t>
      </w:r>
      <w:r>
        <w:rPr>
          <w:rFonts w:ascii="Arial" w:hAnsi="Arial" w:cs="Arial"/>
          <w:sz w:val="24"/>
          <w:szCs w:val="24"/>
        </w:rPr>
        <w:t>de 2019</w:t>
      </w:r>
      <w:r w:rsidRPr="0072415C">
        <w:rPr>
          <w:rFonts w:ascii="Arial" w:hAnsi="Arial" w:cs="Arial"/>
          <w:sz w:val="24"/>
          <w:szCs w:val="24"/>
        </w:rPr>
        <w:t>.</w:t>
      </w:r>
    </w:p>
    <w:p w:rsidR="0072415C" w:rsidRPr="0072415C" w:rsidRDefault="0072415C" w:rsidP="004B3E8A">
      <w:pPr>
        <w:jc w:val="both"/>
        <w:rPr>
          <w:rFonts w:ascii="Arial" w:hAnsi="Arial" w:cs="Arial"/>
          <w:sz w:val="24"/>
          <w:szCs w:val="24"/>
        </w:rPr>
      </w:pPr>
    </w:p>
    <w:p w:rsidR="0072415C" w:rsidRPr="0072415C" w:rsidRDefault="0072415C" w:rsidP="004B3E8A">
      <w:pPr>
        <w:jc w:val="both"/>
        <w:rPr>
          <w:rFonts w:ascii="Arial" w:hAnsi="Arial" w:cs="Arial"/>
          <w:sz w:val="24"/>
          <w:szCs w:val="24"/>
        </w:rPr>
      </w:pPr>
      <w:r>
        <w:rPr>
          <w:rFonts w:ascii="Arial" w:hAnsi="Arial" w:cs="Arial"/>
          <w:sz w:val="24"/>
          <w:szCs w:val="24"/>
        </w:rPr>
        <w:t>André Teles.</w:t>
      </w:r>
    </w:p>
    <w:p w:rsidR="0072415C" w:rsidRPr="0072415C" w:rsidRDefault="0072415C" w:rsidP="004B3E8A">
      <w:pPr>
        <w:jc w:val="both"/>
        <w:rPr>
          <w:rFonts w:ascii="Arial" w:hAnsi="Arial" w:cs="Arial"/>
          <w:sz w:val="24"/>
          <w:szCs w:val="24"/>
        </w:rPr>
      </w:pPr>
      <w:r w:rsidRPr="0072415C">
        <w:rPr>
          <w:rFonts w:ascii="Arial" w:hAnsi="Arial" w:cs="Arial"/>
          <w:sz w:val="24"/>
          <w:szCs w:val="24"/>
        </w:rPr>
        <w:t>Procurador</w:t>
      </w:r>
      <w:r w:rsidR="00D97B8F">
        <w:rPr>
          <w:rFonts w:ascii="Arial" w:hAnsi="Arial" w:cs="Arial"/>
          <w:sz w:val="24"/>
          <w:szCs w:val="24"/>
        </w:rPr>
        <w:t xml:space="preserve"> da CMPA,</w:t>
      </w:r>
    </w:p>
    <w:p w:rsidR="0072415C" w:rsidRPr="0072415C" w:rsidRDefault="0072415C" w:rsidP="004B3E8A">
      <w:pPr>
        <w:jc w:val="both"/>
        <w:rPr>
          <w:rFonts w:ascii="Arial" w:hAnsi="Arial" w:cs="Arial"/>
          <w:sz w:val="24"/>
          <w:szCs w:val="24"/>
        </w:rPr>
      </w:pPr>
      <w:r>
        <w:rPr>
          <w:rFonts w:ascii="Arial" w:hAnsi="Arial" w:cs="Arial"/>
          <w:sz w:val="24"/>
          <w:szCs w:val="24"/>
        </w:rPr>
        <w:t>OAB/RS 106.626</w:t>
      </w:r>
    </w:p>
    <w:p w:rsidR="0072415C" w:rsidRPr="0072415C" w:rsidRDefault="0072415C" w:rsidP="0072415C">
      <w:pPr>
        <w:rPr>
          <w:rFonts w:ascii="Arial" w:hAnsi="Arial" w:cs="Arial"/>
          <w:sz w:val="24"/>
          <w:szCs w:val="24"/>
        </w:rPr>
      </w:pPr>
    </w:p>
    <w:p w:rsidR="00605F0F" w:rsidRPr="0072415C" w:rsidRDefault="00F15FDE">
      <w:pPr>
        <w:rPr>
          <w:rFonts w:ascii="Arial" w:hAnsi="Arial" w:cs="Arial"/>
          <w:sz w:val="24"/>
          <w:szCs w:val="24"/>
        </w:rPr>
      </w:pPr>
    </w:p>
    <w:sectPr w:rsidR="00605F0F" w:rsidRPr="0072415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15C" w:rsidRDefault="0072415C" w:rsidP="0072415C">
      <w:pPr>
        <w:spacing w:after="0" w:line="240" w:lineRule="auto"/>
      </w:pPr>
      <w:r>
        <w:separator/>
      </w:r>
    </w:p>
  </w:endnote>
  <w:endnote w:type="continuationSeparator" w:id="0">
    <w:p w:rsidR="0072415C" w:rsidRDefault="0072415C" w:rsidP="0072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15C" w:rsidRDefault="0072415C" w:rsidP="0072415C">
      <w:pPr>
        <w:spacing w:after="0" w:line="240" w:lineRule="auto"/>
      </w:pPr>
      <w:r>
        <w:separator/>
      </w:r>
    </w:p>
  </w:footnote>
  <w:footnote w:type="continuationSeparator" w:id="0">
    <w:p w:rsidR="0072415C" w:rsidRDefault="0072415C" w:rsidP="0072415C">
      <w:pPr>
        <w:spacing w:after="0" w:line="240" w:lineRule="auto"/>
      </w:pPr>
      <w:r>
        <w:continuationSeparator/>
      </w:r>
    </w:p>
  </w:footnote>
  <w:footnote w:id="1">
    <w:p w:rsidR="0072415C" w:rsidRDefault="0072415C" w:rsidP="0072415C">
      <w:r>
        <w:rPr>
          <w:rStyle w:val="Refdenotaderodap"/>
        </w:rPr>
        <w:footnoteRef/>
      </w:r>
      <w:r>
        <w:t>Direito Municipal Brasileiro, Malheiro</w:t>
      </w:r>
      <w:r w:rsidR="00D97B8F">
        <w:t>s Editores, 8ª ed., p. 541</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5C"/>
    <w:rsid w:val="002C492D"/>
    <w:rsid w:val="002D5244"/>
    <w:rsid w:val="004B3E8A"/>
    <w:rsid w:val="0058093A"/>
    <w:rsid w:val="0072415C"/>
    <w:rsid w:val="00964FF6"/>
    <w:rsid w:val="00AE57C8"/>
    <w:rsid w:val="00BB48CA"/>
    <w:rsid w:val="00BC3140"/>
    <w:rsid w:val="00D0187E"/>
    <w:rsid w:val="00D97B8F"/>
    <w:rsid w:val="00E1077D"/>
    <w:rsid w:val="00F15FDE"/>
    <w:rsid w:val="00FA614B"/>
    <w:rsid w:val="00FE6D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E6931-DB8D-4F59-AA51-F3CC96A8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uiPriority w:val="99"/>
    <w:semiHidden/>
    <w:unhideWhenUsed/>
    <w:rsid w:val="00724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97460-1055-49BB-9CD3-E669FCBB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610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Teles</dc:creator>
  <cp:keywords/>
  <dc:description/>
  <cp:lastModifiedBy>Andre Teles</cp:lastModifiedBy>
  <cp:revision>4</cp:revision>
  <dcterms:created xsi:type="dcterms:W3CDTF">2019-02-19T18:52:00Z</dcterms:created>
  <dcterms:modified xsi:type="dcterms:W3CDTF">2019-02-27T16:35:00Z</dcterms:modified>
</cp:coreProperties>
</file>