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9F698D8" w14:textId="77777777" w:rsidR="00847E49" w:rsidRPr="00847E49" w:rsidRDefault="00847E49" w:rsidP="00BE065D">
      <w:pPr>
        <w:jc w:val="center"/>
      </w:pPr>
      <w:bookmarkStart w:id="0" w:name="_GoBack"/>
      <w:bookmarkEnd w:id="0"/>
      <w:r w:rsidRPr="00847E49">
        <w:t>EXPOSIÇÃO DE MOTIVOS</w:t>
      </w:r>
    </w:p>
    <w:p w14:paraId="745260CB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7585325" w14:textId="77777777" w:rsidR="00BE065D" w:rsidRPr="00FA7195" w:rsidRDefault="00BE065D" w:rsidP="00FA7195">
      <w:pPr>
        <w:autoSpaceDE w:val="0"/>
        <w:autoSpaceDN w:val="0"/>
        <w:adjustRightInd w:val="0"/>
        <w:jc w:val="center"/>
        <w:rPr>
          <w:bCs/>
          <w:color w:val="000000"/>
        </w:rPr>
      </w:pPr>
    </w:p>
    <w:p w14:paraId="1DF22B0B" w14:textId="11F87BD9" w:rsidR="00556AB2" w:rsidRDefault="004F58F6" w:rsidP="00700829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O</w:t>
      </w:r>
      <w:r w:rsidR="00700829" w:rsidRPr="00700829">
        <w:rPr>
          <w:rFonts w:eastAsia="Calibri"/>
          <w:lang w:eastAsia="en-US"/>
        </w:rPr>
        <w:t xml:space="preserve"> presente </w:t>
      </w:r>
      <w:r>
        <w:rPr>
          <w:rFonts w:eastAsia="Calibri"/>
          <w:lang w:eastAsia="en-US"/>
        </w:rPr>
        <w:t>Projeto de Lei</w:t>
      </w:r>
      <w:r w:rsidRPr="00700829"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 xml:space="preserve">traz </w:t>
      </w:r>
      <w:r>
        <w:rPr>
          <w:rFonts w:eastAsia="Calibri"/>
          <w:lang w:eastAsia="en-US"/>
        </w:rPr>
        <w:t>o</w:t>
      </w:r>
      <w:r w:rsidR="00700829" w:rsidRPr="00700829">
        <w:rPr>
          <w:rFonts w:eastAsia="Calibri"/>
          <w:lang w:eastAsia="en-US"/>
        </w:rPr>
        <w:t xml:space="preserve"> escopo </w:t>
      </w:r>
      <w:r>
        <w:rPr>
          <w:rFonts w:eastAsia="Calibri"/>
          <w:lang w:eastAsia="en-US"/>
        </w:rPr>
        <w:t xml:space="preserve">de </w:t>
      </w:r>
      <w:r w:rsidR="00700829" w:rsidRPr="00700829">
        <w:rPr>
          <w:rFonts w:eastAsia="Calibri"/>
          <w:lang w:eastAsia="en-US"/>
        </w:rPr>
        <w:t>reconhecer e agraciar</w:t>
      </w:r>
      <w:r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publicamente</w:t>
      </w:r>
      <w:r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a figura</w:t>
      </w:r>
      <w:r>
        <w:rPr>
          <w:rFonts w:eastAsia="Calibri"/>
          <w:lang w:eastAsia="en-US"/>
        </w:rPr>
        <w:t xml:space="preserve"> de</w:t>
      </w:r>
      <w:r w:rsidR="00700829" w:rsidRPr="00700829">
        <w:rPr>
          <w:rFonts w:eastAsia="Calibri"/>
          <w:lang w:eastAsia="en-US"/>
        </w:rPr>
        <w:t xml:space="preserve"> Antônio Augusto da Silva Fagundes </w:t>
      </w:r>
      <w:r>
        <w:rPr>
          <w:rFonts w:eastAsia="Calibri"/>
          <w:lang w:eastAsia="en-US"/>
        </w:rPr>
        <w:t>(</w:t>
      </w:r>
      <w:r w:rsidR="00CF4CBA" w:rsidRPr="00700829">
        <w:rPr>
          <w:rFonts w:eastAsia="Calibri"/>
          <w:lang w:eastAsia="en-US"/>
        </w:rPr>
        <w:t>Nico Fagundes</w:t>
      </w:r>
      <w:r>
        <w:rPr>
          <w:rFonts w:eastAsia="Calibri"/>
          <w:lang w:eastAsia="en-US"/>
        </w:rPr>
        <w:t>),</w:t>
      </w:r>
      <w:r w:rsidR="00700829" w:rsidRPr="00700829">
        <w:rPr>
          <w:rFonts w:eastAsia="Calibri"/>
          <w:lang w:eastAsia="en-US"/>
        </w:rPr>
        <w:t xml:space="preserve"> denominando </w:t>
      </w:r>
      <w:r w:rsidR="00F752BC">
        <w:rPr>
          <w:rFonts w:eastAsia="Calibri"/>
          <w:lang w:eastAsia="en-US"/>
        </w:rPr>
        <w:t>com</w:t>
      </w:r>
      <w:r w:rsidR="00700829" w:rsidRPr="00700829">
        <w:rPr>
          <w:rFonts w:eastAsia="Calibri"/>
          <w:lang w:eastAsia="en-US"/>
        </w:rPr>
        <w:t>o Ancoradouro Nico Fagundes o equipamento público localizado aos fundos da Usina do Gasômetro. É de se destacar que Porto Alegre o aquerenciou desde</w:t>
      </w:r>
      <w:r w:rsidR="00A815FB">
        <w:rPr>
          <w:rFonts w:eastAsia="Calibri"/>
          <w:lang w:eastAsia="en-US"/>
        </w:rPr>
        <w:t xml:space="preserve"> a</w:t>
      </w:r>
      <w:r w:rsidR="00700829" w:rsidRPr="00700829">
        <w:rPr>
          <w:rFonts w:eastAsia="Calibri"/>
          <w:lang w:eastAsia="en-US"/>
        </w:rPr>
        <w:t xml:space="preserve"> sua chegada em 1954, e d</w:t>
      </w:r>
      <w:r w:rsidR="00F025EC">
        <w:rPr>
          <w:rFonts w:eastAsia="Calibri"/>
          <w:lang w:eastAsia="en-US"/>
        </w:rPr>
        <w:t>aqui</w:t>
      </w:r>
      <w:r w:rsidR="00700829" w:rsidRPr="00700829">
        <w:rPr>
          <w:rFonts w:eastAsia="Calibri"/>
          <w:lang w:eastAsia="en-US"/>
        </w:rPr>
        <w:t xml:space="preserve"> nunca mais saiu</w:t>
      </w:r>
      <w:r w:rsidR="00F025EC">
        <w:rPr>
          <w:rFonts w:eastAsia="Calibri"/>
          <w:lang w:eastAsia="en-US"/>
        </w:rPr>
        <w:t>. F</w:t>
      </w:r>
      <w:r w:rsidR="00700829" w:rsidRPr="00700829">
        <w:rPr>
          <w:rFonts w:eastAsia="Calibri"/>
          <w:lang w:eastAsia="en-US"/>
        </w:rPr>
        <w:t xml:space="preserve">ilho de Euclides Fagundes e Florentina da Silva Fagundes, formado </w:t>
      </w:r>
      <w:r w:rsidR="00F025EC">
        <w:rPr>
          <w:rFonts w:eastAsia="Calibri"/>
          <w:lang w:eastAsia="en-US"/>
        </w:rPr>
        <w:t>e</w:t>
      </w:r>
      <w:r w:rsidR="00F025EC" w:rsidRPr="00700829"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>pós-gradua</w:t>
      </w:r>
      <w:r w:rsidR="00F025EC">
        <w:rPr>
          <w:rFonts w:eastAsia="Calibri"/>
          <w:lang w:eastAsia="en-US"/>
        </w:rPr>
        <w:t>do</w:t>
      </w:r>
      <w:r w:rsidR="00700829" w:rsidRPr="00700829">
        <w:rPr>
          <w:rFonts w:eastAsia="Calibri"/>
          <w:lang w:eastAsia="en-US"/>
        </w:rPr>
        <w:t xml:space="preserve"> em </w:t>
      </w:r>
      <w:r w:rsidR="00A815FB">
        <w:rPr>
          <w:rFonts w:eastAsia="Calibri"/>
          <w:lang w:eastAsia="en-US"/>
        </w:rPr>
        <w:t>h</w:t>
      </w:r>
      <w:r w:rsidR="00700829" w:rsidRPr="00700829">
        <w:rPr>
          <w:rFonts w:eastAsia="Calibri"/>
          <w:lang w:eastAsia="en-US"/>
        </w:rPr>
        <w:t>istória do Rio Grande do Sul</w:t>
      </w:r>
      <w:r w:rsidR="00A815FB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</w:t>
      </w:r>
      <w:r w:rsidR="00F025EC">
        <w:rPr>
          <w:rFonts w:eastAsia="Calibri"/>
          <w:lang w:eastAsia="en-US"/>
        </w:rPr>
        <w:t>também era</w:t>
      </w:r>
      <w:r w:rsidR="00700829" w:rsidRPr="00700829">
        <w:rPr>
          <w:rFonts w:eastAsia="Calibri"/>
          <w:lang w:eastAsia="en-US"/>
        </w:rPr>
        <w:t xml:space="preserve"> mestre em </w:t>
      </w:r>
      <w:r w:rsidR="00A815FB">
        <w:rPr>
          <w:rFonts w:eastAsia="Calibri"/>
          <w:lang w:eastAsia="en-US"/>
        </w:rPr>
        <w:t>a</w:t>
      </w:r>
      <w:r w:rsidR="00700829" w:rsidRPr="00700829">
        <w:rPr>
          <w:rFonts w:eastAsia="Calibri"/>
          <w:lang w:eastAsia="en-US"/>
        </w:rPr>
        <w:t xml:space="preserve">ntropologia </w:t>
      </w:r>
      <w:r w:rsidR="00A815FB">
        <w:rPr>
          <w:rFonts w:eastAsia="Calibri"/>
          <w:lang w:eastAsia="en-US"/>
        </w:rPr>
        <w:t>s</w:t>
      </w:r>
      <w:r w:rsidR="00700829" w:rsidRPr="00700829">
        <w:rPr>
          <w:rFonts w:eastAsia="Calibri"/>
          <w:lang w:eastAsia="en-US"/>
        </w:rPr>
        <w:t>ocial</w:t>
      </w:r>
      <w:r w:rsidR="00556AB2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</w:t>
      </w:r>
      <w:r w:rsidR="00F025EC">
        <w:rPr>
          <w:rFonts w:eastAsia="Calibri"/>
          <w:lang w:eastAsia="en-US"/>
        </w:rPr>
        <w:t xml:space="preserve">formações </w:t>
      </w:r>
      <w:r w:rsidR="00556AB2">
        <w:rPr>
          <w:rFonts w:eastAsia="Calibri"/>
          <w:lang w:eastAsia="en-US"/>
        </w:rPr>
        <w:t>t</w:t>
      </w:r>
      <w:r w:rsidR="00700829" w:rsidRPr="00700829">
        <w:rPr>
          <w:rFonts w:eastAsia="Calibri"/>
          <w:lang w:eastAsia="en-US"/>
        </w:rPr>
        <w:t>od</w:t>
      </w:r>
      <w:r w:rsidR="00F025EC">
        <w:rPr>
          <w:rFonts w:eastAsia="Calibri"/>
          <w:lang w:eastAsia="en-US"/>
        </w:rPr>
        <w:t>a</w:t>
      </w:r>
      <w:r w:rsidR="00700829" w:rsidRPr="00700829">
        <w:rPr>
          <w:rFonts w:eastAsia="Calibri"/>
          <w:lang w:eastAsia="en-US"/>
        </w:rPr>
        <w:t>s</w:t>
      </w:r>
      <w:r w:rsidR="00F025EC"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>realizad</w:t>
      </w:r>
      <w:r w:rsidR="00F025EC">
        <w:rPr>
          <w:rFonts w:eastAsia="Calibri"/>
          <w:lang w:eastAsia="en-US"/>
        </w:rPr>
        <w:t>a</w:t>
      </w:r>
      <w:r w:rsidR="00700829" w:rsidRPr="00700829">
        <w:rPr>
          <w:rFonts w:eastAsia="Calibri"/>
          <w:lang w:eastAsia="en-US"/>
        </w:rPr>
        <w:t xml:space="preserve">s na Universidade Federal do Rio Grande do Sul. </w:t>
      </w:r>
      <w:r w:rsidR="00556AB2">
        <w:rPr>
          <w:rFonts w:eastAsia="Calibri"/>
          <w:lang w:eastAsia="en-US"/>
        </w:rPr>
        <w:t>(</w:t>
      </w:r>
      <w:r w:rsidR="00700829" w:rsidRPr="00700829">
        <w:rPr>
          <w:rFonts w:eastAsia="Calibri"/>
          <w:lang w:eastAsia="en-US"/>
        </w:rPr>
        <w:t>UFRGS).</w:t>
      </w:r>
    </w:p>
    <w:p w14:paraId="6E6A0CB3" w14:textId="04B3FE17" w:rsidR="00556AB2" w:rsidRDefault="00556AB2" w:rsidP="00700829">
      <w:pPr>
        <w:ind w:firstLine="1418"/>
        <w:jc w:val="both"/>
        <w:rPr>
          <w:rFonts w:eastAsia="Calibri"/>
          <w:lang w:eastAsia="en-US"/>
        </w:rPr>
      </w:pPr>
    </w:p>
    <w:p w14:paraId="757628B5" w14:textId="27EE79DA" w:rsid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 xml:space="preserve">Reconhecido na cultura gaúcha, </w:t>
      </w:r>
      <w:r w:rsidR="00600351">
        <w:rPr>
          <w:rFonts w:eastAsia="Calibri"/>
          <w:lang w:eastAsia="en-US"/>
        </w:rPr>
        <w:t xml:space="preserve">foi </w:t>
      </w:r>
      <w:r w:rsidRPr="00700829">
        <w:rPr>
          <w:rFonts w:eastAsia="Calibri"/>
          <w:lang w:eastAsia="en-US"/>
        </w:rPr>
        <w:t>premiado diversas vezes como poeta, novelista, compositor</w:t>
      </w:r>
      <w:r w:rsidR="00556AB2">
        <w:rPr>
          <w:rFonts w:eastAsia="Calibri"/>
          <w:lang w:eastAsia="en-US"/>
        </w:rPr>
        <w:t xml:space="preserve"> e</w:t>
      </w:r>
      <w:r w:rsidRPr="00700829">
        <w:rPr>
          <w:rFonts w:eastAsia="Calibri"/>
          <w:lang w:eastAsia="en-US"/>
        </w:rPr>
        <w:t xml:space="preserve"> autor</w:t>
      </w:r>
      <w:r w:rsidR="00556AB2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</w:t>
      </w:r>
      <w:r w:rsidR="00556AB2">
        <w:rPr>
          <w:rFonts w:eastAsia="Calibri"/>
          <w:lang w:eastAsia="en-US"/>
        </w:rPr>
        <w:t>bem como</w:t>
      </w:r>
      <w:r w:rsidRPr="00700829">
        <w:rPr>
          <w:rFonts w:eastAsia="Calibri"/>
          <w:lang w:eastAsia="en-US"/>
        </w:rPr>
        <w:t xml:space="preserve"> ator de teatro, televisão</w:t>
      </w:r>
      <w:r w:rsidR="00556AB2">
        <w:rPr>
          <w:rFonts w:eastAsia="Calibri"/>
          <w:lang w:eastAsia="en-US"/>
        </w:rPr>
        <w:t xml:space="preserve"> e</w:t>
      </w:r>
      <w:r w:rsidRPr="00700829">
        <w:rPr>
          <w:rFonts w:eastAsia="Calibri"/>
          <w:lang w:eastAsia="en-US"/>
        </w:rPr>
        <w:t xml:space="preserve"> cinema. Apresentou pela RBS TV </w:t>
      </w:r>
      <w:r w:rsidR="00556AB2">
        <w:rPr>
          <w:rFonts w:eastAsia="Calibri"/>
          <w:lang w:eastAsia="en-US"/>
        </w:rPr>
        <w:t xml:space="preserve">– </w:t>
      </w:r>
      <w:r w:rsidRPr="00700829">
        <w:rPr>
          <w:rFonts w:eastAsia="Calibri"/>
          <w:lang w:eastAsia="en-US"/>
        </w:rPr>
        <w:t xml:space="preserve">afiliada da </w:t>
      </w:r>
      <w:r w:rsidR="00556AB2">
        <w:rPr>
          <w:rFonts w:eastAsia="Calibri"/>
          <w:lang w:eastAsia="en-US"/>
        </w:rPr>
        <w:t>Rede</w:t>
      </w:r>
      <w:r w:rsidR="00556AB2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>Globo</w:t>
      </w:r>
      <w:r w:rsidR="00556AB2">
        <w:rPr>
          <w:rFonts w:eastAsia="Calibri"/>
          <w:lang w:eastAsia="en-US"/>
        </w:rPr>
        <w:t xml:space="preserve"> –</w:t>
      </w:r>
      <w:r w:rsidRPr="00700829">
        <w:rPr>
          <w:rFonts w:eastAsia="Calibri"/>
          <w:lang w:eastAsia="en-US"/>
        </w:rPr>
        <w:t xml:space="preserve"> o programa </w:t>
      </w:r>
      <w:r w:rsidRPr="002451DC">
        <w:rPr>
          <w:rFonts w:eastAsia="Calibri"/>
          <w:i/>
          <w:lang w:eastAsia="en-US"/>
        </w:rPr>
        <w:t>Galpão Crioulo</w:t>
      </w:r>
      <w:r w:rsidRPr="00700829">
        <w:rPr>
          <w:rFonts w:eastAsia="Calibri"/>
          <w:lang w:eastAsia="en-US"/>
        </w:rPr>
        <w:t xml:space="preserve">, com uma das maiores audiências da televisão gaúcha, por mais de duas décadas. O </w:t>
      </w:r>
      <w:r w:rsidRPr="002451DC">
        <w:rPr>
          <w:rFonts w:eastAsia="Calibri"/>
          <w:i/>
          <w:lang w:eastAsia="en-US"/>
        </w:rPr>
        <w:t>Canto Alegretense</w:t>
      </w:r>
      <w:r w:rsidRPr="00700829">
        <w:rPr>
          <w:rFonts w:eastAsia="Calibri"/>
          <w:lang w:eastAsia="en-US"/>
        </w:rPr>
        <w:t xml:space="preserve">, canção cujos versos são de sua autoria, não raro é confundido com o </w:t>
      </w:r>
      <w:r w:rsidR="00E540AA" w:rsidRPr="00700829">
        <w:rPr>
          <w:rFonts w:eastAsia="Calibri"/>
          <w:lang w:eastAsia="en-US"/>
        </w:rPr>
        <w:t>próprio</w:t>
      </w:r>
      <w:r w:rsidRPr="00700829">
        <w:rPr>
          <w:rFonts w:eastAsia="Calibri"/>
          <w:lang w:eastAsia="en-US"/>
        </w:rPr>
        <w:t xml:space="preserve"> </w:t>
      </w:r>
      <w:r w:rsidR="00E540AA" w:rsidRPr="00E540AA">
        <w:rPr>
          <w:rFonts w:eastAsia="Calibri"/>
          <w:lang w:eastAsia="en-US"/>
        </w:rPr>
        <w:t>Hino Rio-Grandense</w:t>
      </w:r>
      <w:r w:rsidRPr="00700829">
        <w:rPr>
          <w:rFonts w:eastAsia="Calibri"/>
          <w:lang w:eastAsia="en-US"/>
        </w:rPr>
        <w:t xml:space="preserve">. Respeitado como autoridade </w:t>
      </w:r>
      <w:r w:rsidR="00E540AA">
        <w:rPr>
          <w:rFonts w:eastAsia="Calibri"/>
          <w:lang w:eastAsia="en-US"/>
        </w:rPr>
        <w:t>do</w:t>
      </w:r>
      <w:r w:rsidR="00E540AA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>folclore gaúcho, história do Rio Grande do Sul, antropologia, religiões afro-gaúchas, indumentária do Rio Grande</w:t>
      </w:r>
      <w:r w:rsidR="00E540AA" w:rsidRPr="00E540AA">
        <w:rPr>
          <w:rFonts w:eastAsia="Calibri"/>
          <w:lang w:eastAsia="en-US"/>
        </w:rPr>
        <w:t xml:space="preserve"> </w:t>
      </w:r>
      <w:r w:rsidR="00E540AA" w:rsidRPr="00700829">
        <w:rPr>
          <w:rFonts w:eastAsia="Calibri"/>
          <w:lang w:eastAsia="en-US"/>
        </w:rPr>
        <w:t>do Sul</w:t>
      </w:r>
      <w:r w:rsidRPr="00700829">
        <w:rPr>
          <w:rFonts w:eastAsia="Calibri"/>
          <w:lang w:eastAsia="en-US"/>
        </w:rPr>
        <w:t>, cozinha gauchesca e danças folclóricas.</w:t>
      </w:r>
    </w:p>
    <w:p w14:paraId="5104A75B" w14:textId="77777777" w:rsidR="002E3A04" w:rsidRPr="00700829" w:rsidRDefault="002E3A04" w:rsidP="00700829">
      <w:pPr>
        <w:ind w:firstLine="1418"/>
        <w:jc w:val="both"/>
        <w:rPr>
          <w:rFonts w:eastAsia="Calibri"/>
          <w:lang w:eastAsia="en-US"/>
        </w:rPr>
      </w:pPr>
    </w:p>
    <w:p w14:paraId="3A9534C9" w14:textId="752DCC4D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 xml:space="preserve">Além disso, sempre deu a devida importância à dupla ligação da cultura gaúcha com o </w:t>
      </w:r>
      <w:r w:rsidR="00A17231">
        <w:rPr>
          <w:rFonts w:eastAsia="Calibri"/>
          <w:lang w:eastAsia="en-US"/>
        </w:rPr>
        <w:t>restante do</w:t>
      </w:r>
      <w:r w:rsidR="00A17231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>Brasil e com os países do Prata. Tornou-se, com o tempo e apoiado em uma biblioteca preciosa, um estudioso sério, respeitado e aclamado no Rio Grande do Sul, Uruguai e Argentina, conferencista bilíngue e autor de inúmeras obras de consulta obrigatória para estudiosos na área. Em 1954</w:t>
      </w:r>
      <w:r w:rsidR="00A17231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mudou-se para Porto Alegre e como poeta nato nunca deixou de fazer versos</w:t>
      </w:r>
      <w:r w:rsidR="00005987">
        <w:rPr>
          <w:rFonts w:eastAsia="Calibri"/>
          <w:lang w:eastAsia="en-US"/>
        </w:rPr>
        <w:t>. N</w:t>
      </w:r>
      <w:r w:rsidR="00A17231">
        <w:rPr>
          <w:rFonts w:eastAsia="Calibri"/>
          <w:lang w:eastAsia="en-US"/>
        </w:rPr>
        <w:t>ão obstante</w:t>
      </w:r>
      <w:r w:rsidR="00A17231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 xml:space="preserve">em sua bibliografia conste mais de duas dezenas de livros, seu primeiro livro de versos chama-se </w:t>
      </w:r>
      <w:r w:rsidRPr="002451DC">
        <w:rPr>
          <w:rFonts w:eastAsia="Calibri"/>
          <w:i/>
          <w:lang w:eastAsia="en-US"/>
        </w:rPr>
        <w:t>Com a Lua na Garupa</w:t>
      </w:r>
      <w:r w:rsidR="00005987">
        <w:rPr>
          <w:rFonts w:eastAsia="Calibri"/>
          <w:i/>
          <w:lang w:eastAsia="en-US"/>
        </w:rPr>
        <w:t>,</w:t>
      </w:r>
      <w:r w:rsidRPr="00700829">
        <w:rPr>
          <w:rFonts w:eastAsia="Calibri"/>
          <w:lang w:eastAsia="en-US"/>
        </w:rPr>
        <w:t xml:space="preserve"> o segundo</w:t>
      </w:r>
      <w:r w:rsidR="00005987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</w:t>
      </w:r>
      <w:proofErr w:type="gramStart"/>
      <w:r w:rsidRPr="002451DC">
        <w:rPr>
          <w:rFonts w:eastAsia="Calibri"/>
          <w:i/>
          <w:lang w:eastAsia="en-US"/>
        </w:rPr>
        <w:t>Ainda</w:t>
      </w:r>
      <w:proofErr w:type="gramEnd"/>
      <w:r w:rsidRPr="002451DC">
        <w:rPr>
          <w:rFonts w:eastAsia="Calibri"/>
          <w:i/>
          <w:lang w:eastAsia="en-US"/>
        </w:rPr>
        <w:t xml:space="preserve"> com a Lua na Garupa</w:t>
      </w:r>
      <w:r w:rsidRPr="00700829">
        <w:rPr>
          <w:rFonts w:eastAsia="Calibri"/>
          <w:lang w:eastAsia="en-US"/>
        </w:rPr>
        <w:t xml:space="preserve">, </w:t>
      </w:r>
      <w:r w:rsidR="00005987">
        <w:rPr>
          <w:rFonts w:eastAsia="Calibri"/>
          <w:lang w:eastAsia="en-US"/>
        </w:rPr>
        <w:t xml:space="preserve">e </w:t>
      </w:r>
      <w:r w:rsidRPr="00700829">
        <w:rPr>
          <w:rFonts w:eastAsia="Calibri"/>
          <w:lang w:eastAsia="en-US"/>
        </w:rPr>
        <w:t>o terceiro</w:t>
      </w:r>
      <w:r w:rsidR="00005987">
        <w:rPr>
          <w:rFonts w:eastAsia="Calibri"/>
          <w:lang w:eastAsia="en-US"/>
        </w:rPr>
        <w:t>,</w:t>
      </w:r>
      <w:r w:rsidR="00005987" w:rsidRPr="00700829">
        <w:rPr>
          <w:rFonts w:eastAsia="Calibri"/>
          <w:lang w:eastAsia="en-US"/>
        </w:rPr>
        <w:t xml:space="preserve"> </w:t>
      </w:r>
      <w:r w:rsidRPr="002451DC">
        <w:rPr>
          <w:rFonts w:eastAsia="Calibri"/>
          <w:i/>
          <w:lang w:eastAsia="en-US"/>
        </w:rPr>
        <w:t>Canto Alegretense</w:t>
      </w:r>
      <w:r w:rsidRPr="00700829">
        <w:rPr>
          <w:rFonts w:eastAsia="Calibri"/>
          <w:lang w:eastAsia="en-US"/>
        </w:rPr>
        <w:t>, nome tirado da canção famosa cujos versos escreveu</w:t>
      </w:r>
      <w:r w:rsidR="00005987">
        <w:rPr>
          <w:rFonts w:eastAsia="Calibri"/>
          <w:lang w:eastAsia="en-US"/>
        </w:rPr>
        <w:t>.</w:t>
      </w:r>
      <w:r w:rsidRPr="00700829">
        <w:rPr>
          <w:rFonts w:eastAsia="Calibri"/>
          <w:lang w:eastAsia="en-US"/>
        </w:rPr>
        <w:t xml:space="preserve"> </w:t>
      </w:r>
      <w:r w:rsidR="00005987">
        <w:rPr>
          <w:rFonts w:eastAsia="Calibri"/>
          <w:lang w:eastAsia="en-US"/>
        </w:rPr>
        <w:t>N</w:t>
      </w:r>
      <w:r w:rsidRPr="00700829">
        <w:rPr>
          <w:rFonts w:eastAsia="Calibri"/>
          <w:lang w:eastAsia="en-US"/>
        </w:rPr>
        <w:t>es</w:t>
      </w:r>
      <w:r w:rsidR="002E3A04">
        <w:rPr>
          <w:rFonts w:eastAsia="Calibri"/>
          <w:lang w:eastAsia="en-US"/>
        </w:rPr>
        <w:t>s</w:t>
      </w:r>
      <w:r w:rsidRPr="00700829">
        <w:rPr>
          <w:rFonts w:eastAsia="Calibri"/>
          <w:lang w:eastAsia="en-US"/>
        </w:rPr>
        <w:t>e livro</w:t>
      </w:r>
      <w:r w:rsidR="00005987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aparecem muitas letras das suas canções mais famosas dentre as que foram gravadas e regravadas por vários intérpretes e parceiros.</w:t>
      </w:r>
    </w:p>
    <w:p w14:paraId="0916DDFC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4D4ED3A7" w14:textId="6FF45111" w:rsid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 xml:space="preserve">Pela vida que dedicou ao povo gaúcho, e ao legado que deixou como exemplo de retidão e honestidade, homem, esposo, pai e profissional, dirigimo-nos respeitosamente </w:t>
      </w:r>
      <w:r w:rsidR="00005987">
        <w:rPr>
          <w:rFonts w:eastAsia="Calibri"/>
          <w:lang w:eastAsia="en-US"/>
        </w:rPr>
        <w:t>a vossa senhoria,</w:t>
      </w:r>
      <w:r w:rsidRPr="00700829">
        <w:rPr>
          <w:rFonts w:eastAsia="Calibri"/>
          <w:lang w:eastAsia="en-US"/>
        </w:rPr>
        <w:t xml:space="preserve"> com a devida vênia, </w:t>
      </w:r>
      <w:r w:rsidR="00005987">
        <w:rPr>
          <w:rFonts w:eastAsia="Calibri"/>
          <w:lang w:eastAsia="en-US"/>
        </w:rPr>
        <w:t xml:space="preserve">com </w:t>
      </w:r>
      <w:r w:rsidRPr="00700829">
        <w:rPr>
          <w:rFonts w:eastAsia="Calibri"/>
          <w:lang w:eastAsia="en-US"/>
        </w:rPr>
        <w:t>fins de que, assim o entendendo, determine estudo e pesquisa de forma a viabilizar tão justa homenagem a quem sempre venerou sem distinção</w:t>
      </w:r>
      <w:r w:rsidR="00A01AB2">
        <w:rPr>
          <w:rFonts w:eastAsia="Calibri"/>
          <w:lang w:eastAsia="en-US"/>
        </w:rPr>
        <w:t>:</w:t>
      </w:r>
      <w:r w:rsidRPr="00700829">
        <w:rPr>
          <w:rFonts w:eastAsia="Calibri"/>
          <w:lang w:eastAsia="en-US"/>
        </w:rPr>
        <w:t xml:space="preserve"> </w:t>
      </w:r>
      <w:r w:rsidR="00A01AB2">
        <w:rPr>
          <w:rFonts w:eastAsia="Calibri"/>
          <w:lang w:eastAsia="en-US"/>
        </w:rPr>
        <w:t>“</w:t>
      </w:r>
      <w:r w:rsidRPr="00700829">
        <w:rPr>
          <w:rFonts w:eastAsia="Calibri"/>
          <w:lang w:eastAsia="en-US"/>
        </w:rPr>
        <w:t xml:space="preserve">os </w:t>
      </w:r>
      <w:r w:rsidR="00A01AB2">
        <w:rPr>
          <w:rFonts w:eastAsia="Calibri"/>
          <w:lang w:eastAsia="en-US"/>
        </w:rPr>
        <w:t>g</w:t>
      </w:r>
      <w:r w:rsidRPr="00700829">
        <w:rPr>
          <w:rFonts w:eastAsia="Calibri"/>
          <w:lang w:eastAsia="en-US"/>
        </w:rPr>
        <w:t xml:space="preserve">aúchos e </w:t>
      </w:r>
      <w:r w:rsidR="00A01AB2">
        <w:rPr>
          <w:rFonts w:eastAsia="Calibri"/>
          <w:lang w:eastAsia="en-US"/>
        </w:rPr>
        <w:t>g</w:t>
      </w:r>
      <w:r w:rsidRPr="00700829">
        <w:rPr>
          <w:rFonts w:eastAsia="Calibri"/>
          <w:lang w:eastAsia="en-US"/>
        </w:rPr>
        <w:t xml:space="preserve">aúchas de </w:t>
      </w:r>
      <w:r w:rsidR="00A01AB2">
        <w:rPr>
          <w:rFonts w:eastAsia="Calibri"/>
          <w:lang w:eastAsia="en-US"/>
        </w:rPr>
        <w:t>t</w:t>
      </w:r>
      <w:r w:rsidRPr="00700829">
        <w:rPr>
          <w:rFonts w:eastAsia="Calibri"/>
          <w:lang w:eastAsia="en-US"/>
        </w:rPr>
        <w:t xml:space="preserve">odas as </w:t>
      </w:r>
      <w:r w:rsidR="00A01AB2">
        <w:rPr>
          <w:rFonts w:eastAsia="Calibri"/>
          <w:lang w:eastAsia="en-US"/>
        </w:rPr>
        <w:t>q</w:t>
      </w:r>
      <w:r w:rsidRPr="00700829">
        <w:rPr>
          <w:rFonts w:eastAsia="Calibri"/>
          <w:lang w:eastAsia="en-US"/>
        </w:rPr>
        <w:t>uerências</w:t>
      </w:r>
      <w:r w:rsidR="00A01AB2">
        <w:rPr>
          <w:rFonts w:eastAsia="Calibri"/>
          <w:lang w:eastAsia="en-US"/>
        </w:rPr>
        <w:t>”</w:t>
      </w:r>
      <w:r w:rsidR="00455662">
        <w:rPr>
          <w:rFonts w:eastAsia="Calibri"/>
          <w:lang w:eastAsia="en-US"/>
        </w:rPr>
        <w:t>.</w:t>
      </w:r>
    </w:p>
    <w:p w14:paraId="641A95F7" w14:textId="77777777" w:rsidR="002E3A04" w:rsidRPr="00700829" w:rsidRDefault="002E3A04" w:rsidP="00700829">
      <w:pPr>
        <w:ind w:firstLine="1418"/>
        <w:jc w:val="both"/>
        <w:rPr>
          <w:rFonts w:eastAsia="Calibri"/>
          <w:lang w:eastAsia="en-US"/>
        </w:rPr>
      </w:pPr>
    </w:p>
    <w:p w14:paraId="6AF81EF0" w14:textId="000576C0" w:rsidR="00700829" w:rsidRPr="00700829" w:rsidRDefault="00CF4CBA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Nico Fagundes</w:t>
      </w:r>
      <w:r w:rsidR="00700829" w:rsidRPr="00700829">
        <w:rPr>
          <w:rFonts w:eastAsia="Calibri"/>
          <w:lang w:eastAsia="en-US"/>
        </w:rPr>
        <w:t xml:space="preserve"> nasceu em 4 de novembro de 1934, em Inhambuí, interior de Alegrete, e passou a infância na campanha como qualquer guri, lidando com as coisas do campo, ouvindo causos</w:t>
      </w:r>
      <w:r w:rsidR="00066586">
        <w:rPr>
          <w:rFonts w:eastAsia="Calibri"/>
          <w:lang w:eastAsia="en-US"/>
        </w:rPr>
        <w:t xml:space="preserve"> e</w:t>
      </w:r>
      <w:r w:rsidR="00700829" w:rsidRPr="00700829">
        <w:rPr>
          <w:rFonts w:eastAsia="Calibri"/>
          <w:lang w:eastAsia="en-US"/>
        </w:rPr>
        <w:t xml:space="preserve"> lendas</w:t>
      </w:r>
      <w:r w:rsidR="00066586">
        <w:rPr>
          <w:rFonts w:eastAsia="Calibri"/>
          <w:lang w:eastAsia="en-US"/>
        </w:rPr>
        <w:t xml:space="preserve"> de</w:t>
      </w:r>
      <w:r w:rsidR="00700829" w:rsidRPr="00700829">
        <w:rPr>
          <w:rFonts w:eastAsia="Calibri"/>
          <w:lang w:eastAsia="en-US"/>
        </w:rPr>
        <w:t xml:space="preserve"> façanhas de gaúchos</w:t>
      </w:r>
      <w:r w:rsidR="00066586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</w:t>
      </w:r>
      <w:r w:rsidR="00066586">
        <w:rPr>
          <w:rFonts w:eastAsia="Calibri"/>
          <w:lang w:eastAsia="en-US"/>
        </w:rPr>
        <w:t>bem como</w:t>
      </w:r>
      <w:r w:rsidR="00066586" w:rsidRPr="00700829"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>aprendendo tudo sobre a vida campeira, fazendo</w:t>
      </w:r>
      <w:r w:rsidR="004E3C71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inclusive</w:t>
      </w:r>
      <w:r w:rsidR="004E3C71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serviços de estância, o que lhe serviu como experiência, que usou</w:t>
      </w:r>
      <w:r w:rsidR="00005987"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>sempre para divulgar e ensinar por toda a vida</w:t>
      </w:r>
      <w:r w:rsidR="004E3C71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</w:t>
      </w:r>
      <w:r w:rsidR="004E3C71">
        <w:rPr>
          <w:rFonts w:eastAsia="Calibri"/>
          <w:lang w:eastAsia="en-US"/>
        </w:rPr>
        <w:t>p</w:t>
      </w:r>
      <w:r w:rsidR="00700829" w:rsidRPr="00700829">
        <w:rPr>
          <w:rFonts w:eastAsia="Calibri"/>
          <w:lang w:eastAsia="en-US"/>
        </w:rPr>
        <w:t>rincipalmente</w:t>
      </w:r>
      <w:r w:rsidR="004E3C71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a respeito do cavalo, desde pegar, encilhar e cavalgar campeirando pela propriedade de um tio</w:t>
      </w:r>
      <w:r w:rsidR="004E3C71">
        <w:rPr>
          <w:rFonts w:eastAsia="Calibri"/>
          <w:lang w:eastAsia="en-US"/>
        </w:rPr>
        <w:t xml:space="preserve"> seu</w:t>
      </w:r>
      <w:r w:rsidR="00700829" w:rsidRPr="00700829">
        <w:rPr>
          <w:rFonts w:eastAsia="Calibri"/>
          <w:lang w:eastAsia="en-US"/>
        </w:rPr>
        <w:t>, já no município de Uruguaiana. Iniciou sua carreira jornalística aos 16 anos</w:t>
      </w:r>
      <w:r w:rsidR="004E3C71">
        <w:rPr>
          <w:rFonts w:eastAsia="Calibri"/>
          <w:lang w:eastAsia="en-US"/>
        </w:rPr>
        <w:t xml:space="preserve"> de idade</w:t>
      </w:r>
      <w:r w:rsidR="00700829" w:rsidRPr="00700829">
        <w:rPr>
          <w:rFonts w:eastAsia="Calibri"/>
          <w:lang w:eastAsia="en-US"/>
        </w:rPr>
        <w:t>, como cronista e repórter do jornal Gazeta de Alegrete. No mesmo período, começou a atuar na rádio local, apresentando programa humorístico e gauchesco. Foi secretário dos Cadernos do Extremo Sul, editando diversos poetas.</w:t>
      </w:r>
    </w:p>
    <w:p w14:paraId="4BC7C0D7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7D9A89EC" w14:textId="6CA94491" w:rsidR="0097028D" w:rsidRDefault="0097028D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lastRenderedPageBreak/>
        <w:t>Em 1954, quando terminou o serviço militar obrigatório, chegou à conclusão que o Alegrete já estava pequeno demais para ele, resolvendo então se bandear para a Capital de mala e cuia, que se diga, era</w:t>
      </w:r>
      <w:r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naturalmente</w:t>
      </w:r>
      <w:r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o sonho de todo jovem do interior. E como coragem não lhe faltava, pois sempre fora resoluto e destemido, e ademais seus irmãos Darcy, radialista, e Aldo, deputado estadual, já faziam desta Capital também suas querências.</w:t>
      </w:r>
    </w:p>
    <w:p w14:paraId="13A9BE5B" w14:textId="77777777" w:rsidR="0097028D" w:rsidRDefault="0097028D" w:rsidP="00700829">
      <w:pPr>
        <w:ind w:firstLine="1418"/>
        <w:jc w:val="both"/>
        <w:rPr>
          <w:rFonts w:eastAsia="Calibri"/>
          <w:lang w:eastAsia="en-US"/>
        </w:rPr>
      </w:pPr>
    </w:p>
    <w:p w14:paraId="493DE86C" w14:textId="023BCF71" w:rsidR="00700829" w:rsidRPr="00700829" w:rsidRDefault="0097028D" w:rsidP="00700829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Então, </w:t>
      </w:r>
      <w:r w:rsidR="00700829" w:rsidRPr="00700829">
        <w:rPr>
          <w:rFonts w:eastAsia="Calibri"/>
          <w:lang w:eastAsia="en-US"/>
        </w:rPr>
        <w:t>mudou-se para Porto Alegre, onde encontrou</w:t>
      </w:r>
      <w:r w:rsidR="00245393">
        <w:rPr>
          <w:rFonts w:eastAsia="Calibri"/>
          <w:lang w:eastAsia="en-US"/>
        </w:rPr>
        <w:t xml:space="preserve"> a</w:t>
      </w:r>
      <w:r w:rsidR="00700829" w:rsidRPr="00700829">
        <w:rPr>
          <w:rFonts w:eastAsia="Calibri"/>
          <w:lang w:eastAsia="en-US"/>
        </w:rPr>
        <w:t xml:space="preserve"> sua verdadeira querência</w:t>
      </w:r>
      <w:r w:rsidR="002909BE">
        <w:rPr>
          <w:rFonts w:eastAsia="Calibri"/>
          <w:lang w:eastAsia="en-US"/>
        </w:rPr>
        <w:t>, na qual</w:t>
      </w:r>
      <w:r w:rsidR="00700829" w:rsidRPr="00700829">
        <w:rPr>
          <w:rFonts w:eastAsia="Calibri"/>
          <w:lang w:eastAsia="en-US"/>
        </w:rPr>
        <w:t xml:space="preserve"> respirava o ar puro da beira do </w:t>
      </w:r>
      <w:r w:rsidR="00245393">
        <w:rPr>
          <w:rFonts w:eastAsia="Calibri"/>
          <w:lang w:eastAsia="en-US"/>
        </w:rPr>
        <w:t xml:space="preserve">Lago </w:t>
      </w:r>
      <w:r w:rsidR="00700829" w:rsidRPr="00700829">
        <w:rPr>
          <w:rFonts w:eastAsia="Calibri"/>
          <w:lang w:eastAsia="en-US"/>
        </w:rPr>
        <w:t>Guaíba e dos “cerros”</w:t>
      </w:r>
      <w:r w:rsidR="00245393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como gostava de chamar. Sempre foi homem de levantar cedo, de madrugada, para matear e apresentar seu programa na Rádio Gaúcha</w:t>
      </w:r>
      <w:r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</w:t>
      </w:r>
      <w:r w:rsidR="00700829" w:rsidRPr="002451DC">
        <w:rPr>
          <w:rFonts w:eastAsia="Calibri"/>
          <w:i/>
          <w:lang w:eastAsia="en-US"/>
        </w:rPr>
        <w:t>Galpão do Nativismo</w:t>
      </w:r>
      <w:r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ou para gravar o programa de televisão </w:t>
      </w:r>
      <w:r w:rsidR="00700829" w:rsidRPr="002451DC">
        <w:rPr>
          <w:rFonts w:eastAsia="Calibri"/>
          <w:i/>
          <w:lang w:eastAsia="en-US"/>
        </w:rPr>
        <w:t>Galpão Crioulo</w:t>
      </w:r>
      <w:r w:rsidR="00700829" w:rsidRPr="00700829">
        <w:rPr>
          <w:rFonts w:eastAsia="Calibri"/>
          <w:lang w:eastAsia="en-US"/>
        </w:rPr>
        <w:t xml:space="preserve">, </w:t>
      </w:r>
      <w:r w:rsidR="00BF0C21">
        <w:rPr>
          <w:rFonts w:eastAsia="Calibri"/>
          <w:lang w:eastAsia="en-US"/>
        </w:rPr>
        <w:t>ou ainda</w:t>
      </w:r>
      <w:r w:rsidR="00700829" w:rsidRPr="00700829">
        <w:rPr>
          <w:rFonts w:eastAsia="Calibri"/>
          <w:lang w:eastAsia="en-US"/>
        </w:rPr>
        <w:t xml:space="preserve"> o programa </w:t>
      </w:r>
      <w:r w:rsidR="00700829" w:rsidRPr="002451DC">
        <w:rPr>
          <w:rFonts w:eastAsia="Calibri"/>
          <w:i/>
          <w:lang w:eastAsia="en-US"/>
        </w:rPr>
        <w:t>Galpão do Nico</w:t>
      </w:r>
      <w:r w:rsidR="00700829" w:rsidRPr="00700829">
        <w:rPr>
          <w:rFonts w:eastAsia="Calibri"/>
          <w:lang w:eastAsia="en-US"/>
        </w:rPr>
        <w:t>, na Rádio Rural.</w:t>
      </w:r>
    </w:p>
    <w:p w14:paraId="670A5BC9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13702515" w14:textId="747C60FC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Aqui fez sede para viajar pelo interior do Estado</w:t>
      </w:r>
      <w:r w:rsidR="006B66DB">
        <w:rPr>
          <w:rFonts w:eastAsia="Calibri"/>
          <w:lang w:eastAsia="en-US"/>
        </w:rPr>
        <w:t xml:space="preserve"> do Rio Grande do Sul</w:t>
      </w:r>
      <w:r w:rsidRPr="00700829">
        <w:rPr>
          <w:rFonts w:eastAsia="Calibri"/>
          <w:lang w:eastAsia="en-US"/>
        </w:rPr>
        <w:t xml:space="preserve">, pelo </w:t>
      </w:r>
      <w:r w:rsidR="006B66DB">
        <w:rPr>
          <w:rFonts w:eastAsia="Calibri"/>
          <w:lang w:eastAsia="en-US"/>
        </w:rPr>
        <w:t>Brasil</w:t>
      </w:r>
      <w:r w:rsidR="006B66DB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>e pelo exterior, América e Europa, dando “seis vezes a volta ao mundo” como orgulhosamente afirmava.</w:t>
      </w:r>
    </w:p>
    <w:p w14:paraId="504B6228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347C575E" w14:textId="295B6C57" w:rsid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Logo na chegada</w:t>
      </w:r>
      <w:r w:rsidR="00EC4B28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fora apresentado ao poeta tradicionalista e também deputado estadual Lauro Rodrigues, com o qual em seguida se identificou, </w:t>
      </w:r>
      <w:r w:rsidR="0097028D">
        <w:rPr>
          <w:rFonts w:eastAsia="Calibri"/>
          <w:lang w:eastAsia="en-US"/>
        </w:rPr>
        <w:t xml:space="preserve">e por ele foi </w:t>
      </w:r>
      <w:r w:rsidRPr="00700829">
        <w:rPr>
          <w:rFonts w:eastAsia="Calibri"/>
          <w:lang w:eastAsia="en-US"/>
        </w:rPr>
        <w:t>apresent</w:t>
      </w:r>
      <w:r w:rsidR="0097028D">
        <w:rPr>
          <w:rFonts w:eastAsia="Calibri"/>
          <w:lang w:eastAsia="en-US"/>
        </w:rPr>
        <w:t>ado</w:t>
      </w:r>
      <w:r w:rsidRPr="00700829">
        <w:rPr>
          <w:rFonts w:eastAsia="Calibri"/>
          <w:lang w:eastAsia="en-US"/>
        </w:rPr>
        <w:t xml:space="preserve"> às maiores figuras do tradicionalismo de então, como Glaucos Saraiva, Barbosa Lessa, Cyro Gavião, Paixão Côrtes</w:t>
      </w:r>
      <w:r w:rsidR="00EC4B28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entre outros. Em fins de 1954</w:t>
      </w:r>
      <w:r w:rsidR="00EC4B28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estava surgindo o jornal A Hora, o primeiro jornal colorido de Porto Alegre, cujo diretor de redação era o jornalista Josué Guimarães. </w:t>
      </w:r>
      <w:r w:rsidR="00EC4B28" w:rsidRPr="00700829">
        <w:rPr>
          <w:rFonts w:eastAsia="Calibri"/>
          <w:lang w:eastAsia="en-US"/>
        </w:rPr>
        <w:t>Nico Fagundes</w:t>
      </w:r>
      <w:r w:rsidRPr="00700829">
        <w:rPr>
          <w:rFonts w:eastAsia="Calibri"/>
          <w:lang w:eastAsia="en-US"/>
        </w:rPr>
        <w:t xml:space="preserve">, por sua vez, ofereceu-se para escrever uma página regionalista no jornal, o que de pronto aceitaram, ocasião em </w:t>
      </w:r>
      <w:r w:rsidR="00EC4B28">
        <w:rPr>
          <w:rFonts w:eastAsia="Calibri"/>
          <w:lang w:eastAsia="en-US"/>
        </w:rPr>
        <w:t>que foi</w:t>
      </w:r>
      <w:r w:rsidRPr="00700829">
        <w:rPr>
          <w:rFonts w:eastAsia="Calibri"/>
          <w:lang w:eastAsia="en-US"/>
        </w:rPr>
        <w:t xml:space="preserve"> pedida uma demonstração de seu texto. De pronto, redigiu com propriedade sobre</w:t>
      </w:r>
      <w:r w:rsidR="00EC4B28">
        <w:rPr>
          <w:rFonts w:eastAsia="Calibri"/>
          <w:lang w:eastAsia="en-US"/>
        </w:rPr>
        <w:t xml:space="preserve"> o tratado</w:t>
      </w:r>
      <w:r w:rsidRPr="00700829">
        <w:rPr>
          <w:rFonts w:eastAsia="Calibri"/>
          <w:lang w:eastAsia="en-US"/>
        </w:rPr>
        <w:t xml:space="preserve"> a Paz de Ponch</w:t>
      </w:r>
      <w:r w:rsidR="00EC4B28">
        <w:rPr>
          <w:rFonts w:eastAsia="Calibri"/>
          <w:lang w:eastAsia="en-US"/>
        </w:rPr>
        <w:t>o</w:t>
      </w:r>
      <w:r w:rsidRPr="00700829">
        <w:rPr>
          <w:rFonts w:eastAsia="Calibri"/>
          <w:lang w:eastAsia="en-US"/>
        </w:rPr>
        <w:t xml:space="preserve"> Verde, para surpresa sua foi aprovado, e o artigo publicado no dia seguinte.</w:t>
      </w:r>
    </w:p>
    <w:p w14:paraId="213078EF" w14:textId="77777777" w:rsidR="002E3A04" w:rsidRPr="00700829" w:rsidRDefault="002E3A04" w:rsidP="00700829">
      <w:pPr>
        <w:ind w:firstLine="1418"/>
        <w:jc w:val="both"/>
        <w:rPr>
          <w:rFonts w:eastAsia="Calibri"/>
          <w:lang w:eastAsia="en-US"/>
        </w:rPr>
      </w:pPr>
    </w:p>
    <w:p w14:paraId="5B9C1CC0" w14:textId="68A451CD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Ingressou como sócio no 35 CTG, a convite do poeta Lauro Rodrigues, mais tarde</w:t>
      </w:r>
      <w:r w:rsidR="00B964BF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concorrendo ao cargo de Patrão, foi então eleito </w:t>
      </w:r>
      <w:r w:rsidR="00B964BF">
        <w:rPr>
          <w:rFonts w:eastAsia="Calibri"/>
          <w:lang w:eastAsia="en-US"/>
        </w:rPr>
        <w:t>p</w:t>
      </w:r>
      <w:r w:rsidRPr="00700829">
        <w:rPr>
          <w:rFonts w:eastAsia="Calibri"/>
          <w:lang w:eastAsia="en-US"/>
        </w:rPr>
        <w:t xml:space="preserve">atrão do 35 CTG, tornando-se professor de danças folclóricas e literatura gauchesca no Instituto de Tradições e Folclore, desenvolvendo projetos, inovações e realizações, criando em seguida as Invernadas </w:t>
      </w:r>
      <w:r w:rsidR="00B964BF">
        <w:rPr>
          <w:rFonts w:eastAsia="Calibri"/>
          <w:lang w:eastAsia="en-US"/>
        </w:rPr>
        <w:t>A</w:t>
      </w:r>
      <w:r w:rsidRPr="00700829">
        <w:rPr>
          <w:rFonts w:eastAsia="Calibri"/>
          <w:lang w:eastAsia="en-US"/>
        </w:rPr>
        <w:t xml:space="preserve">rtísticas, incentivando também bailes, concursos, desfiles, música, poesias e tertúlias. </w:t>
      </w:r>
      <w:r w:rsidR="007709EE">
        <w:rPr>
          <w:rFonts w:eastAsia="Calibri"/>
          <w:lang w:eastAsia="en-US"/>
        </w:rPr>
        <w:t>Nesse m</w:t>
      </w:r>
      <w:r w:rsidR="00B964BF">
        <w:rPr>
          <w:rFonts w:eastAsia="Calibri"/>
          <w:lang w:eastAsia="en-US"/>
        </w:rPr>
        <w:t>omento</w:t>
      </w:r>
      <w:r w:rsidR="007709EE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encontrou o poeta Glaucos Saraiva, o criador da nomenclatura dos cargos de um CTG</w:t>
      </w:r>
      <w:r w:rsidR="00B964BF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</w:t>
      </w:r>
      <w:r w:rsidR="00B964BF">
        <w:rPr>
          <w:rFonts w:eastAsia="Calibri"/>
          <w:lang w:eastAsia="en-US"/>
        </w:rPr>
        <w:t>tornando-se grandes amigos</w:t>
      </w:r>
      <w:r w:rsidRPr="00700829">
        <w:rPr>
          <w:rFonts w:eastAsia="Calibri"/>
          <w:lang w:eastAsia="en-US"/>
        </w:rPr>
        <w:t>, com quem aprendeu muito em estudos e pesquisas.</w:t>
      </w:r>
    </w:p>
    <w:p w14:paraId="0F07C6DF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386519AD" w14:textId="0BD2B889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No mesmo ano, tornou-se redator do Jornal A Hora, no qual atuou durante muitos anos</w:t>
      </w:r>
      <w:r w:rsidR="009566DE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escrevendo </w:t>
      </w:r>
      <w:r w:rsidR="009566DE">
        <w:rPr>
          <w:rFonts w:eastAsia="Calibri"/>
          <w:lang w:eastAsia="en-US"/>
        </w:rPr>
        <w:t>o</w:t>
      </w:r>
      <w:r w:rsidRPr="00700829">
        <w:rPr>
          <w:rFonts w:eastAsia="Calibri"/>
          <w:lang w:eastAsia="en-US"/>
        </w:rPr>
        <w:t xml:space="preserve"> </w:t>
      </w:r>
      <w:r w:rsidR="009566DE">
        <w:rPr>
          <w:rFonts w:eastAsia="Calibri"/>
          <w:lang w:eastAsia="en-US"/>
        </w:rPr>
        <w:t>artigo</w:t>
      </w:r>
      <w:r w:rsidR="009566DE" w:rsidRPr="00700829">
        <w:rPr>
          <w:rFonts w:eastAsia="Calibri"/>
          <w:lang w:eastAsia="en-US"/>
        </w:rPr>
        <w:t xml:space="preserve"> </w:t>
      </w:r>
      <w:r w:rsidRPr="002451DC">
        <w:rPr>
          <w:rFonts w:eastAsia="Calibri"/>
          <w:i/>
          <w:lang w:eastAsia="en-US"/>
        </w:rPr>
        <w:t>Regionalismo e Tradição</w:t>
      </w:r>
      <w:r w:rsidRPr="00700829">
        <w:rPr>
          <w:rFonts w:eastAsia="Calibri"/>
          <w:lang w:eastAsia="en-US"/>
        </w:rPr>
        <w:t>. Viajou para a Europa como sapateador do grupo Os Gaudérios, morando em Paris</w:t>
      </w:r>
      <w:r w:rsidR="009566DE">
        <w:rPr>
          <w:rFonts w:eastAsia="Calibri"/>
          <w:lang w:eastAsia="en-US"/>
        </w:rPr>
        <w:t>, na França,</w:t>
      </w:r>
      <w:r w:rsidRPr="00700829">
        <w:rPr>
          <w:rFonts w:eastAsia="Calibri"/>
          <w:lang w:eastAsia="en-US"/>
        </w:rPr>
        <w:t xml:space="preserve"> por quatro meses.</w:t>
      </w:r>
    </w:p>
    <w:p w14:paraId="1996D253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4A0F70C6" w14:textId="510C44D1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 xml:space="preserve">Em 1955, passou a fazer parte do Instituto de Tradições e Folclore da Divisão de Cultura do Estado. Durante oito anos, estudou </w:t>
      </w:r>
      <w:proofErr w:type="spellStart"/>
      <w:r w:rsidRPr="00700829">
        <w:rPr>
          <w:rFonts w:eastAsia="Calibri"/>
          <w:lang w:eastAsia="en-US"/>
        </w:rPr>
        <w:t>folclorismo</w:t>
      </w:r>
      <w:proofErr w:type="spellEnd"/>
      <w:r w:rsidRPr="00700829">
        <w:rPr>
          <w:rFonts w:eastAsia="Calibri"/>
          <w:lang w:eastAsia="en-US"/>
        </w:rPr>
        <w:t xml:space="preserve">, especializando-se em </w:t>
      </w:r>
      <w:r w:rsidR="00B87ECA" w:rsidRPr="00B94F76">
        <w:t>cultura afro</w:t>
      </w:r>
      <w:r w:rsidR="00B87ECA">
        <w:noBreakHyphen/>
      </w:r>
      <w:r w:rsidR="00B87ECA" w:rsidRPr="00B94F76">
        <w:t>gaúcha</w:t>
      </w:r>
      <w:r w:rsidRPr="00700829">
        <w:rPr>
          <w:rFonts w:eastAsia="Calibri"/>
          <w:lang w:eastAsia="en-US"/>
        </w:rPr>
        <w:t>.</w:t>
      </w:r>
    </w:p>
    <w:p w14:paraId="4D6645BA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678DDCB1" w14:textId="1FC2764C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Fez concurso</w:t>
      </w:r>
      <w:r w:rsidR="007137FA">
        <w:rPr>
          <w:rFonts w:eastAsia="Calibri"/>
          <w:lang w:eastAsia="en-US"/>
        </w:rPr>
        <w:t xml:space="preserve"> público</w:t>
      </w:r>
      <w:r w:rsidRPr="00700829">
        <w:rPr>
          <w:rFonts w:eastAsia="Calibri"/>
          <w:lang w:eastAsia="en-US"/>
        </w:rPr>
        <w:t xml:space="preserve"> para a Secretaria do Interior, quando</w:t>
      </w:r>
      <w:r w:rsidR="007137FA">
        <w:rPr>
          <w:rFonts w:eastAsia="Calibri"/>
          <w:lang w:eastAsia="en-US"/>
        </w:rPr>
        <w:t xml:space="preserve"> então</w:t>
      </w:r>
      <w:r w:rsidRPr="00700829">
        <w:rPr>
          <w:rFonts w:eastAsia="Calibri"/>
          <w:lang w:eastAsia="en-US"/>
        </w:rPr>
        <w:t xml:space="preserve"> conheceu o folclorista </w:t>
      </w:r>
      <w:r w:rsidR="007137FA">
        <w:rPr>
          <w:rFonts w:eastAsia="Calibri"/>
          <w:lang w:eastAsia="en-US"/>
        </w:rPr>
        <w:t>doutor</w:t>
      </w:r>
      <w:r w:rsidRPr="00700829">
        <w:rPr>
          <w:rFonts w:eastAsia="Calibri"/>
          <w:lang w:eastAsia="en-US"/>
        </w:rPr>
        <w:t xml:space="preserve"> Carlos Galvão Krebs, </w:t>
      </w:r>
      <w:r w:rsidR="007137FA">
        <w:rPr>
          <w:rFonts w:eastAsia="Calibri"/>
          <w:lang w:eastAsia="en-US"/>
        </w:rPr>
        <w:t>foi transferido a convite</w:t>
      </w:r>
      <w:r w:rsidRPr="00700829">
        <w:rPr>
          <w:rFonts w:eastAsia="Calibri"/>
          <w:lang w:eastAsia="en-US"/>
        </w:rPr>
        <w:t xml:space="preserve"> para a Secretaria de Educação e Cultura, onde tornaram-se grandes amigos, ocasião em que </w:t>
      </w:r>
      <w:r w:rsidR="007137FA">
        <w:rPr>
          <w:rFonts w:eastAsia="Calibri"/>
          <w:lang w:eastAsia="en-US"/>
        </w:rPr>
        <w:t>o doutor</w:t>
      </w:r>
      <w:r w:rsidR="007137FA" w:rsidRPr="00700829">
        <w:rPr>
          <w:rFonts w:eastAsia="Calibri"/>
          <w:lang w:eastAsia="en-US"/>
        </w:rPr>
        <w:t xml:space="preserve"> Carlos Galvão Krebs</w:t>
      </w:r>
      <w:r w:rsidRPr="00700829">
        <w:rPr>
          <w:rFonts w:eastAsia="Calibri"/>
          <w:lang w:eastAsia="en-US"/>
        </w:rPr>
        <w:t xml:space="preserve"> era o diretor do Instituto Gaúcho de Tradição e Folclore. Nico</w:t>
      </w:r>
      <w:r w:rsidR="007137FA">
        <w:rPr>
          <w:rFonts w:eastAsia="Calibri"/>
          <w:lang w:eastAsia="en-US"/>
        </w:rPr>
        <w:t xml:space="preserve"> </w:t>
      </w:r>
      <w:r w:rsidR="007137FA" w:rsidRPr="00700829">
        <w:rPr>
          <w:rFonts w:eastAsia="Calibri"/>
          <w:lang w:eastAsia="en-US"/>
        </w:rPr>
        <w:t>Fagundes</w:t>
      </w:r>
      <w:r w:rsidRPr="00700829">
        <w:rPr>
          <w:rFonts w:eastAsia="Calibri"/>
          <w:lang w:eastAsia="en-US"/>
        </w:rPr>
        <w:t xml:space="preserve"> então, a partir daí</w:t>
      </w:r>
      <w:r w:rsidR="007137FA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integrou-se</w:t>
      </w:r>
      <w:r w:rsidR="007137FA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totalmente</w:t>
      </w:r>
      <w:r w:rsidR="007137FA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à cultura do Rio Grande do Sul, até o fim de seus dias.</w:t>
      </w:r>
    </w:p>
    <w:p w14:paraId="7F0BEBA2" w14:textId="231E3A4E" w:rsid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lastRenderedPageBreak/>
        <w:t xml:space="preserve">Foi aluno, professor e grande conferencista divulgador da cultura gaúcha, </w:t>
      </w:r>
      <w:r w:rsidR="007137FA">
        <w:rPr>
          <w:rFonts w:eastAsia="Calibri"/>
          <w:lang w:eastAsia="en-US"/>
        </w:rPr>
        <w:t>por meio de</w:t>
      </w:r>
      <w:r w:rsidR="007137FA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>emissoras de rádio, televisão</w:t>
      </w:r>
      <w:r w:rsidR="00AF6F5F">
        <w:rPr>
          <w:rFonts w:eastAsia="Calibri"/>
          <w:lang w:eastAsia="en-US"/>
        </w:rPr>
        <w:t>, assim como no</w:t>
      </w:r>
      <w:r w:rsidRPr="00700829">
        <w:rPr>
          <w:rFonts w:eastAsia="Calibri"/>
          <w:lang w:eastAsia="en-US"/>
        </w:rPr>
        <w:t xml:space="preserve"> cinema</w:t>
      </w:r>
      <w:r w:rsidR="00AF6F5F">
        <w:rPr>
          <w:rFonts w:eastAsia="Calibri"/>
          <w:lang w:eastAsia="en-US"/>
        </w:rPr>
        <w:t>, sendo</w:t>
      </w:r>
      <w:r w:rsidRPr="00700829">
        <w:rPr>
          <w:rFonts w:eastAsia="Calibri"/>
          <w:lang w:eastAsia="en-US"/>
        </w:rPr>
        <w:t xml:space="preserve"> o produtor e artista, em excursões culturais sobre música e dança pelo Brasil, Américas e Europa.</w:t>
      </w:r>
    </w:p>
    <w:p w14:paraId="075BA921" w14:textId="77777777" w:rsidR="007137FA" w:rsidRPr="00700829" w:rsidRDefault="007137FA" w:rsidP="00700829">
      <w:pPr>
        <w:ind w:firstLine="1418"/>
        <w:jc w:val="both"/>
        <w:rPr>
          <w:rFonts w:eastAsia="Calibri"/>
          <w:lang w:eastAsia="en-US"/>
        </w:rPr>
      </w:pPr>
    </w:p>
    <w:p w14:paraId="1A1B3963" w14:textId="466B14CF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Iniciou pesquisas d</w:t>
      </w:r>
      <w:r w:rsidR="00AF6F5F">
        <w:rPr>
          <w:rFonts w:eastAsia="Calibri"/>
          <w:lang w:eastAsia="en-US"/>
        </w:rPr>
        <w:t>a</w:t>
      </w:r>
      <w:r w:rsidRPr="00700829">
        <w:rPr>
          <w:rFonts w:eastAsia="Calibri"/>
          <w:lang w:eastAsia="en-US"/>
        </w:rPr>
        <w:t xml:space="preserve"> indumentária gaúcha, tornando-se a maior autoridade sobre o assunto no Rio Grande do Sul. Contratado como ator pela TV Piratini, foi um dos fundadores do Conjunto de Folclore Internacional, mais tarde batizado de Os Gaúchos, o qual foi diretor durante </w:t>
      </w:r>
      <w:r w:rsidR="00AB6B74">
        <w:rPr>
          <w:rFonts w:eastAsia="Calibri"/>
          <w:lang w:eastAsia="en-US"/>
        </w:rPr>
        <w:t>quinze</w:t>
      </w:r>
      <w:r w:rsidR="00AB6B74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>anos.</w:t>
      </w:r>
    </w:p>
    <w:p w14:paraId="21754230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2A790042" w14:textId="150A3181" w:rsid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Em 1960, fundou, no Instituto de Tradições e Folclore, a Escola Gaúcha de Folclore, de nível superior, que funcionou durante seis anos. Atuou como titular nas cadeiras de danças folclóricas e indumentária gaúcha, sendo diretor da escola durante seis anos.</w:t>
      </w:r>
    </w:p>
    <w:p w14:paraId="7F0BAF20" w14:textId="77777777" w:rsidR="002E3A04" w:rsidRPr="00700829" w:rsidRDefault="002E3A04" w:rsidP="00700829">
      <w:pPr>
        <w:ind w:firstLine="1418"/>
        <w:jc w:val="both"/>
        <w:rPr>
          <w:rFonts w:eastAsia="Calibri"/>
          <w:lang w:eastAsia="en-US"/>
        </w:rPr>
      </w:pPr>
    </w:p>
    <w:p w14:paraId="7E4A65F1" w14:textId="6D1F7D7E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 xml:space="preserve">Exímio jogador e mestre de truco, </w:t>
      </w:r>
      <w:r w:rsidR="007709EE">
        <w:rPr>
          <w:rFonts w:eastAsia="Calibri"/>
          <w:lang w:eastAsia="en-US"/>
        </w:rPr>
        <w:t>foi</w:t>
      </w:r>
      <w:r w:rsidRPr="00700829">
        <w:rPr>
          <w:rFonts w:eastAsia="Calibri"/>
          <w:lang w:eastAsia="en-US"/>
        </w:rPr>
        <w:t xml:space="preserve"> o fundador do Clube de Truco </w:t>
      </w:r>
      <w:proofErr w:type="spellStart"/>
      <w:r w:rsidRPr="00700829">
        <w:rPr>
          <w:rFonts w:eastAsia="Calibri"/>
          <w:lang w:eastAsia="en-US"/>
        </w:rPr>
        <w:t>Pitoco</w:t>
      </w:r>
      <w:proofErr w:type="spellEnd"/>
      <w:r w:rsidRPr="00700829">
        <w:rPr>
          <w:rFonts w:eastAsia="Calibri"/>
          <w:lang w:eastAsia="en-US"/>
        </w:rPr>
        <w:t xml:space="preserve">, do qual </w:t>
      </w:r>
      <w:r w:rsidR="00AB48DF">
        <w:rPr>
          <w:rFonts w:eastAsia="Calibri"/>
          <w:lang w:eastAsia="en-US"/>
        </w:rPr>
        <w:t>“</w:t>
      </w:r>
      <w:r w:rsidRPr="00700829">
        <w:rPr>
          <w:rFonts w:eastAsia="Calibri"/>
          <w:lang w:eastAsia="en-US"/>
        </w:rPr>
        <w:t>é</w:t>
      </w:r>
      <w:r w:rsidR="00AB48DF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e sempre será seu </w:t>
      </w:r>
      <w:r w:rsidR="00AB48DF">
        <w:rPr>
          <w:rFonts w:eastAsia="Calibri"/>
          <w:lang w:eastAsia="en-US"/>
        </w:rPr>
        <w:t>p</w:t>
      </w:r>
      <w:r w:rsidRPr="00700829">
        <w:rPr>
          <w:rFonts w:eastAsia="Calibri"/>
          <w:lang w:eastAsia="en-US"/>
        </w:rPr>
        <w:t>atrono</w:t>
      </w:r>
      <w:r w:rsidR="00AB48DF">
        <w:rPr>
          <w:rFonts w:eastAsia="Calibri"/>
          <w:lang w:eastAsia="en-US"/>
        </w:rPr>
        <w:t>”</w:t>
      </w:r>
      <w:r w:rsidRPr="00700829">
        <w:rPr>
          <w:rFonts w:eastAsia="Calibri"/>
          <w:lang w:eastAsia="en-US"/>
        </w:rPr>
        <w:t xml:space="preserve">, mantendo reuniões semanais </w:t>
      </w:r>
      <w:r w:rsidR="00AB48DF">
        <w:rPr>
          <w:rFonts w:eastAsia="Calibri"/>
          <w:lang w:eastAsia="en-US"/>
        </w:rPr>
        <w:t>no</w:t>
      </w:r>
      <w:r w:rsidR="00AB48DF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 xml:space="preserve">galpão próprio montado </w:t>
      </w:r>
      <w:r w:rsidR="00AB48DF">
        <w:rPr>
          <w:rFonts w:eastAsia="Calibri"/>
          <w:lang w:eastAsia="en-US"/>
        </w:rPr>
        <w:t>anualmente</w:t>
      </w:r>
      <w:r w:rsidRPr="00700829">
        <w:rPr>
          <w:rFonts w:eastAsia="Calibri"/>
          <w:lang w:eastAsia="en-US"/>
        </w:rPr>
        <w:t xml:space="preserve">, durante os festejos da Semana Farroupilha na Estância da Harmonia, no </w:t>
      </w:r>
      <w:r w:rsidR="00AB48DF">
        <w:rPr>
          <w:rFonts w:eastAsia="Calibri"/>
          <w:lang w:eastAsia="en-US"/>
        </w:rPr>
        <w:t>Bairro Centro Histórico em Porto Alegre</w:t>
      </w:r>
      <w:r w:rsidRPr="00700829">
        <w:rPr>
          <w:rFonts w:eastAsia="Calibri"/>
          <w:lang w:eastAsia="en-US"/>
        </w:rPr>
        <w:t>.</w:t>
      </w:r>
    </w:p>
    <w:p w14:paraId="0735D08E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368E90C2" w14:textId="7348F659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Outro capítulo que merece destaque na vida de Nico Fagundes, foi seu papel como produtor e incentivador das cavalgadas, iniciando com um pequeno grupo de cavaleiros, denominados Os Cavaleiros da Paz, fazendo</w:t>
      </w:r>
      <w:r w:rsidR="00DF7EB2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inicialmente</w:t>
      </w:r>
      <w:r w:rsidR="00DF7EB2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cavalgadas comemorativas </w:t>
      </w:r>
      <w:r w:rsidR="00DF7EB2">
        <w:rPr>
          <w:rFonts w:eastAsia="Calibri"/>
          <w:lang w:eastAsia="en-US"/>
        </w:rPr>
        <w:t>em</w:t>
      </w:r>
      <w:r w:rsidRPr="00700829">
        <w:rPr>
          <w:rFonts w:eastAsia="Calibri"/>
          <w:lang w:eastAsia="en-US"/>
        </w:rPr>
        <w:t xml:space="preserve"> datas ou </w:t>
      </w:r>
      <w:r w:rsidR="00DF7EB2">
        <w:rPr>
          <w:rFonts w:eastAsia="Calibri"/>
          <w:lang w:eastAsia="en-US"/>
        </w:rPr>
        <w:t xml:space="preserve">por </w:t>
      </w:r>
      <w:r w:rsidRPr="00700829">
        <w:rPr>
          <w:rFonts w:eastAsia="Calibri"/>
          <w:lang w:eastAsia="en-US"/>
        </w:rPr>
        <w:t>personagens rio-grandenses, inclusive</w:t>
      </w:r>
      <w:r w:rsidR="00DF7EB2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estreitando reações com outros países, como Uruguai, Argentina e Chile, culminando </w:t>
      </w:r>
      <w:r w:rsidR="00DF7EB2">
        <w:rPr>
          <w:rFonts w:eastAsia="Calibri"/>
          <w:lang w:eastAsia="en-US"/>
        </w:rPr>
        <w:t>“</w:t>
      </w:r>
      <w:r w:rsidRPr="00700829">
        <w:rPr>
          <w:rFonts w:eastAsia="Calibri"/>
          <w:lang w:eastAsia="en-US"/>
        </w:rPr>
        <w:t>Nico</w:t>
      </w:r>
      <w:r w:rsidR="007137FA">
        <w:rPr>
          <w:rFonts w:eastAsia="Calibri"/>
          <w:lang w:eastAsia="en-US"/>
        </w:rPr>
        <w:t xml:space="preserve"> </w:t>
      </w:r>
      <w:r w:rsidR="007137FA" w:rsidRPr="00700829">
        <w:rPr>
          <w:rFonts w:eastAsia="Calibri"/>
          <w:lang w:eastAsia="en-US"/>
        </w:rPr>
        <w:t>Fagundes</w:t>
      </w:r>
      <w:r w:rsidRPr="00700829">
        <w:rPr>
          <w:rFonts w:eastAsia="Calibri"/>
          <w:lang w:eastAsia="en-US"/>
        </w:rPr>
        <w:t xml:space="preserve"> e seus </w:t>
      </w:r>
      <w:r w:rsidR="00DF7EB2">
        <w:rPr>
          <w:rFonts w:eastAsia="Calibri"/>
          <w:lang w:eastAsia="en-US"/>
        </w:rPr>
        <w:t>c</w:t>
      </w:r>
      <w:r w:rsidRPr="00700829">
        <w:rPr>
          <w:rFonts w:eastAsia="Calibri"/>
          <w:lang w:eastAsia="en-US"/>
        </w:rPr>
        <w:t>avaleiros...</w:t>
      </w:r>
      <w:r w:rsidR="00DF7EB2">
        <w:rPr>
          <w:rFonts w:eastAsia="Calibri"/>
          <w:lang w:eastAsia="en-US"/>
        </w:rPr>
        <w:t xml:space="preserve"> a</w:t>
      </w:r>
      <w:r w:rsidRPr="00700829">
        <w:rPr>
          <w:rFonts w:eastAsia="Calibri"/>
          <w:lang w:eastAsia="en-US"/>
        </w:rPr>
        <w:t xml:space="preserve"> unir os dois oceanos</w:t>
      </w:r>
      <w:r w:rsidR="00DF7EB2">
        <w:rPr>
          <w:rFonts w:eastAsia="Calibri"/>
          <w:lang w:eastAsia="en-US"/>
        </w:rPr>
        <w:t>”</w:t>
      </w:r>
      <w:r w:rsidRPr="00700829">
        <w:rPr>
          <w:rFonts w:eastAsia="Calibri"/>
          <w:lang w:eastAsia="en-US"/>
        </w:rPr>
        <w:t>, indo no lombo do cavalo do Atlântico</w:t>
      </w:r>
      <w:r w:rsidR="00DF7EB2">
        <w:rPr>
          <w:rFonts w:eastAsia="Calibri"/>
          <w:lang w:eastAsia="en-US"/>
        </w:rPr>
        <w:t xml:space="preserve">, </w:t>
      </w:r>
      <w:r w:rsidRPr="00700829">
        <w:rPr>
          <w:rFonts w:eastAsia="Calibri"/>
          <w:lang w:eastAsia="en-US"/>
        </w:rPr>
        <w:t>Cidreira</w:t>
      </w:r>
      <w:r w:rsidR="00DF7EB2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ao Pacífico</w:t>
      </w:r>
      <w:r w:rsidR="00DF7EB2">
        <w:rPr>
          <w:rFonts w:eastAsia="Calibri"/>
          <w:lang w:eastAsia="en-US"/>
        </w:rPr>
        <w:t xml:space="preserve">, </w:t>
      </w:r>
      <w:r w:rsidRPr="00700829">
        <w:rPr>
          <w:rFonts w:eastAsia="Calibri"/>
          <w:lang w:eastAsia="en-US"/>
        </w:rPr>
        <w:t>Santiago do Chile, enfrentando o gelo e as correntes gélidas da Cordilheira</w:t>
      </w:r>
      <w:r w:rsidR="008C6C61">
        <w:rPr>
          <w:rFonts w:eastAsia="Calibri"/>
          <w:lang w:eastAsia="en-US"/>
        </w:rPr>
        <w:t xml:space="preserve"> do Andes</w:t>
      </w:r>
      <w:r w:rsidRPr="00700829">
        <w:rPr>
          <w:rFonts w:eastAsia="Calibri"/>
          <w:lang w:eastAsia="en-US"/>
        </w:rPr>
        <w:t>. Eventos esses que continuam sendo difundidos e realizados</w:t>
      </w:r>
      <w:r w:rsidR="00BE3A3A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</w:t>
      </w:r>
      <w:r w:rsidR="00BE3A3A">
        <w:rPr>
          <w:rFonts w:eastAsia="Calibri"/>
          <w:lang w:eastAsia="en-US"/>
        </w:rPr>
        <w:t>atualmente</w:t>
      </w:r>
      <w:r w:rsidRPr="00700829">
        <w:rPr>
          <w:rFonts w:eastAsia="Calibri"/>
          <w:lang w:eastAsia="en-US"/>
        </w:rPr>
        <w:t>, pelo interior do Rio Grande do Sul</w:t>
      </w:r>
      <w:r w:rsidR="00BE3A3A">
        <w:rPr>
          <w:rFonts w:eastAsia="Calibri"/>
          <w:lang w:eastAsia="en-US"/>
        </w:rPr>
        <w:t xml:space="preserve"> ou</w:t>
      </w:r>
      <w:r w:rsidRPr="00700829">
        <w:rPr>
          <w:rFonts w:eastAsia="Calibri"/>
          <w:lang w:eastAsia="en-US"/>
        </w:rPr>
        <w:t xml:space="preserve"> pelo Brasil, sendo inclusive adotadas pelos países do Prata, numa confraternização salutar sobre costumes campeiros.</w:t>
      </w:r>
    </w:p>
    <w:p w14:paraId="16542CA9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3641FC21" w14:textId="378E7B0A" w:rsidR="00700829" w:rsidRPr="00700829" w:rsidRDefault="00BE3A3A" w:rsidP="00700829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Torn</w:t>
      </w:r>
      <w:r w:rsidR="007709EE">
        <w:rPr>
          <w:rFonts w:eastAsia="Calibri"/>
          <w:lang w:eastAsia="en-US"/>
        </w:rPr>
        <w:t>ou</w:t>
      </w:r>
      <w:r>
        <w:rPr>
          <w:rFonts w:eastAsia="Calibri"/>
          <w:lang w:eastAsia="en-US"/>
        </w:rPr>
        <w:t>-se</w:t>
      </w:r>
      <w:r w:rsidR="00700829" w:rsidRPr="00700829">
        <w:rPr>
          <w:rFonts w:eastAsia="Calibri"/>
          <w:lang w:eastAsia="en-US"/>
        </w:rPr>
        <w:t xml:space="preserve"> amigo de Jayme Caetano </w:t>
      </w:r>
      <w:proofErr w:type="spellStart"/>
      <w:r w:rsidR="00700829" w:rsidRPr="00700829">
        <w:rPr>
          <w:rFonts w:eastAsia="Calibri"/>
          <w:lang w:eastAsia="en-US"/>
        </w:rPr>
        <w:t>Braun</w:t>
      </w:r>
      <w:proofErr w:type="spellEnd"/>
      <w:r w:rsidR="00700829" w:rsidRPr="00700829">
        <w:rPr>
          <w:rFonts w:eastAsia="Calibri"/>
          <w:lang w:eastAsia="en-US"/>
        </w:rPr>
        <w:t xml:space="preserve">, com </w:t>
      </w:r>
      <w:r w:rsidR="007709EE">
        <w:rPr>
          <w:rFonts w:eastAsia="Calibri"/>
          <w:lang w:eastAsia="en-US"/>
        </w:rPr>
        <w:t>quem teve</w:t>
      </w:r>
      <w:r w:rsidR="00700829" w:rsidRPr="00700829">
        <w:rPr>
          <w:rFonts w:eastAsia="Calibri"/>
          <w:lang w:eastAsia="en-US"/>
        </w:rPr>
        <w:t xml:space="preserve"> várias “peleias verborrágicas e ideológicas</w:t>
      </w:r>
      <w:r w:rsidR="00D03923">
        <w:rPr>
          <w:rFonts w:eastAsia="Calibri"/>
          <w:lang w:eastAsia="en-US"/>
        </w:rPr>
        <w:t>”</w:t>
      </w:r>
      <w:r w:rsidR="007709EE">
        <w:rPr>
          <w:rFonts w:eastAsia="Calibri"/>
          <w:lang w:eastAsia="en-US"/>
        </w:rPr>
        <w:t>. M</w:t>
      </w:r>
      <w:r w:rsidR="00D03923">
        <w:rPr>
          <w:rFonts w:eastAsia="Calibri"/>
          <w:lang w:eastAsia="en-US"/>
        </w:rPr>
        <w:t>esmo assim</w:t>
      </w:r>
      <w:r w:rsidR="007709EE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em nenhum momento </w:t>
      </w:r>
      <w:r w:rsidR="00D03923">
        <w:rPr>
          <w:rFonts w:eastAsia="Calibri"/>
          <w:lang w:eastAsia="en-US"/>
        </w:rPr>
        <w:t>vieram</w:t>
      </w:r>
      <w:r w:rsidR="00D03923" w:rsidRPr="00700829"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>a arranhar a enorme amizade entre eles, tanto que</w:t>
      </w:r>
      <w:r w:rsidR="007709EE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pelas páginas do Jornal A Hora, lançou Jayme Caetano </w:t>
      </w:r>
      <w:proofErr w:type="spellStart"/>
      <w:r w:rsidR="00700829" w:rsidRPr="00700829">
        <w:rPr>
          <w:rFonts w:eastAsia="Calibri"/>
          <w:lang w:eastAsia="en-US"/>
        </w:rPr>
        <w:t>Braun</w:t>
      </w:r>
      <w:proofErr w:type="spellEnd"/>
      <w:r w:rsidR="00700829" w:rsidRPr="00700829">
        <w:rPr>
          <w:rFonts w:eastAsia="Calibri"/>
          <w:lang w:eastAsia="en-US"/>
        </w:rPr>
        <w:t xml:space="preserve"> e vários moços que estavam aparecendo no cenário artístico regional.</w:t>
      </w:r>
    </w:p>
    <w:p w14:paraId="1C724253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666736CD" w14:textId="7B283B2C" w:rsidR="00700829" w:rsidRPr="00700829" w:rsidRDefault="005A3456" w:rsidP="00700829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Na</w:t>
      </w:r>
      <w:r w:rsidR="00700829" w:rsidRPr="00700829">
        <w:rPr>
          <w:rFonts w:eastAsia="Calibri"/>
          <w:lang w:eastAsia="en-US"/>
        </w:rPr>
        <w:t xml:space="preserve"> época, muito</w:t>
      </w:r>
      <w:r>
        <w:rPr>
          <w:rFonts w:eastAsia="Calibri"/>
          <w:lang w:eastAsia="en-US"/>
        </w:rPr>
        <w:t>s</w:t>
      </w:r>
      <w:r w:rsidR="00700829" w:rsidRPr="00700829">
        <w:rPr>
          <w:rFonts w:eastAsia="Calibri"/>
          <w:lang w:eastAsia="en-US"/>
        </w:rPr>
        <w:t xml:space="preserve"> artista</w:t>
      </w:r>
      <w:r>
        <w:rPr>
          <w:rFonts w:eastAsia="Calibri"/>
          <w:lang w:eastAsia="en-US"/>
        </w:rPr>
        <w:t>s</w:t>
      </w:r>
      <w:r w:rsidR="00700829" w:rsidRPr="00700829">
        <w:rPr>
          <w:rFonts w:eastAsia="Calibri"/>
          <w:lang w:eastAsia="en-US"/>
        </w:rPr>
        <w:t xml:space="preserve"> principiante</w:t>
      </w:r>
      <w:r w:rsidR="007709EE">
        <w:rPr>
          <w:rFonts w:eastAsia="Calibri"/>
          <w:lang w:eastAsia="en-US"/>
        </w:rPr>
        <w:t>s</w:t>
      </w:r>
      <w:r w:rsidR="00700829" w:rsidRPr="00700829">
        <w:rPr>
          <w:rFonts w:eastAsia="Calibri"/>
          <w:lang w:eastAsia="en-US"/>
        </w:rPr>
        <w:t>, a grande maioria vinda do interior do Estado</w:t>
      </w:r>
      <w:r>
        <w:rPr>
          <w:rFonts w:eastAsia="Calibri"/>
          <w:lang w:eastAsia="en-US"/>
        </w:rPr>
        <w:t xml:space="preserve"> do Rio Grande do Sul</w:t>
      </w:r>
      <w:r w:rsidR="00700829" w:rsidRPr="00700829">
        <w:rPr>
          <w:rFonts w:eastAsia="Calibri"/>
          <w:lang w:eastAsia="en-US"/>
        </w:rPr>
        <w:t>, t</w:t>
      </w:r>
      <w:r w:rsidR="007709EE">
        <w:rPr>
          <w:rFonts w:eastAsia="Calibri"/>
          <w:lang w:eastAsia="en-US"/>
        </w:rPr>
        <w:t>iveram</w:t>
      </w:r>
      <w:r w:rsidR="00700829" w:rsidRPr="00700829">
        <w:rPr>
          <w:rFonts w:eastAsia="Calibri"/>
          <w:lang w:eastAsia="en-US"/>
        </w:rPr>
        <w:t xml:space="preserve"> nos programas de rádio e televisão apresentados por Nico Fagundes a grande oportunidade e</w:t>
      </w:r>
      <w:r>
        <w:rPr>
          <w:rFonts w:eastAsia="Calibri"/>
          <w:lang w:eastAsia="en-US"/>
        </w:rPr>
        <w:t xml:space="preserve"> a</w:t>
      </w:r>
      <w:r w:rsidR="00700829" w:rsidRPr="00700829">
        <w:rPr>
          <w:rFonts w:eastAsia="Calibri"/>
          <w:lang w:eastAsia="en-US"/>
        </w:rPr>
        <w:t xml:space="preserve"> força suficiente para tornarem-se conhecidos e famosos, como Gaúcho da Fronteira, João de Almeida Neto, Cezar Passarinho e tantos outros. O prestígio que emprestava à obra de outros poetas não fez com que Nico</w:t>
      </w:r>
      <w:r w:rsidR="007137FA">
        <w:rPr>
          <w:rFonts w:eastAsia="Calibri"/>
          <w:lang w:eastAsia="en-US"/>
        </w:rPr>
        <w:t xml:space="preserve"> </w:t>
      </w:r>
      <w:r w:rsidR="007137FA" w:rsidRPr="00700829">
        <w:rPr>
          <w:rFonts w:eastAsia="Calibri"/>
          <w:lang w:eastAsia="en-US"/>
        </w:rPr>
        <w:t>Fagundes</w:t>
      </w:r>
      <w:r w:rsidR="00700829" w:rsidRPr="0070082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descuidasse</w:t>
      </w:r>
      <w:r w:rsidRPr="00700829"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 xml:space="preserve">de sua própria poesia, pois ganhou prêmios e concursos em Vacaria, Alegrete e em Porto Alegre, deixando ainda duas obras inéditas, a serem oportunamente lançadas. Por todas essas suas qualificações, Antônio Augusto Fagundes é respeitado como autoridade em </w:t>
      </w:r>
      <w:r>
        <w:rPr>
          <w:rFonts w:eastAsia="Calibri"/>
          <w:lang w:eastAsia="en-US"/>
        </w:rPr>
        <w:t>f</w:t>
      </w:r>
      <w:r w:rsidR="00700829" w:rsidRPr="00700829">
        <w:rPr>
          <w:rFonts w:eastAsia="Calibri"/>
          <w:lang w:eastAsia="en-US"/>
        </w:rPr>
        <w:t xml:space="preserve">olclore gaúcho, </w:t>
      </w:r>
      <w:r>
        <w:rPr>
          <w:rFonts w:eastAsia="Calibri"/>
          <w:lang w:eastAsia="en-US"/>
        </w:rPr>
        <w:t>h</w:t>
      </w:r>
      <w:r w:rsidR="00700829" w:rsidRPr="00700829">
        <w:rPr>
          <w:rFonts w:eastAsia="Calibri"/>
          <w:lang w:eastAsia="en-US"/>
        </w:rPr>
        <w:t xml:space="preserve">istória do Rio Grande do Sul, </w:t>
      </w:r>
      <w:r>
        <w:rPr>
          <w:rFonts w:eastAsia="Calibri"/>
          <w:lang w:eastAsia="en-US"/>
        </w:rPr>
        <w:t>a</w:t>
      </w:r>
      <w:r w:rsidR="00700829" w:rsidRPr="00700829">
        <w:rPr>
          <w:rFonts w:eastAsia="Calibri"/>
          <w:lang w:eastAsia="en-US"/>
        </w:rPr>
        <w:t xml:space="preserve">ntropologia, </w:t>
      </w:r>
      <w:r>
        <w:rPr>
          <w:rFonts w:eastAsia="Calibri"/>
          <w:lang w:eastAsia="en-US"/>
        </w:rPr>
        <w:t>r</w:t>
      </w:r>
      <w:r w:rsidR="00700829" w:rsidRPr="00700829">
        <w:rPr>
          <w:rFonts w:eastAsia="Calibri"/>
          <w:lang w:eastAsia="en-US"/>
        </w:rPr>
        <w:t xml:space="preserve">eligiões afro-gaúchas, </w:t>
      </w:r>
      <w:r>
        <w:rPr>
          <w:rFonts w:eastAsia="Calibri"/>
          <w:lang w:eastAsia="en-US"/>
        </w:rPr>
        <w:t>i</w:t>
      </w:r>
      <w:r w:rsidR="00700829" w:rsidRPr="00700829">
        <w:rPr>
          <w:rFonts w:eastAsia="Calibri"/>
          <w:lang w:eastAsia="en-US"/>
        </w:rPr>
        <w:t xml:space="preserve">ndumentária gauchesca, </w:t>
      </w:r>
      <w:r>
        <w:rPr>
          <w:rFonts w:eastAsia="Calibri"/>
          <w:lang w:eastAsia="en-US"/>
        </w:rPr>
        <w:t>c</w:t>
      </w:r>
      <w:r w:rsidR="00700829" w:rsidRPr="00700829">
        <w:rPr>
          <w:rFonts w:eastAsia="Calibri"/>
          <w:lang w:eastAsia="en-US"/>
        </w:rPr>
        <w:t>ozinha gauchesca e danças folclóricas.</w:t>
      </w:r>
    </w:p>
    <w:p w14:paraId="20AE4FB5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5A34A88C" w14:textId="7AAAF12C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Nico Fagundes foi escoteiro graduado, maçom também graduado, pertenceu ao Rotary Clube e recebeu vários títulos de cidadão de vários municípios do Rio Grande do Sul, embora o título que mais o orgulhava era o de Cidadão de Porto Alegre, sua querência amada.</w:t>
      </w:r>
    </w:p>
    <w:p w14:paraId="0729F220" w14:textId="0CD6527E" w:rsid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Entretanto, a face menos conhecida des</w:t>
      </w:r>
      <w:r w:rsidR="002E3A04">
        <w:rPr>
          <w:rFonts w:eastAsia="Calibri"/>
          <w:lang w:eastAsia="en-US"/>
        </w:rPr>
        <w:t>s</w:t>
      </w:r>
      <w:r w:rsidRPr="00700829">
        <w:rPr>
          <w:rFonts w:eastAsia="Calibri"/>
          <w:lang w:eastAsia="en-US"/>
        </w:rPr>
        <w:t>e intelectual é também sua face mais antiga, a de poeta. Ganhou prêmios e distinções importantes, como a Medalha do Pacificador, do Exército Brasileiro, a Comenda Osvaldo Vergara, Comenda Osvaldo Vergara, da Ordem dos Advogados do Brasil, da qual é também advogado jubilado, e a Comenda do Mérito Oswaldo Aranha. Recebeu inúmeros prêmios em poesia, canções gauchescas, declamações, danças folclóricas e teses.</w:t>
      </w:r>
    </w:p>
    <w:p w14:paraId="6F3A6F9E" w14:textId="77777777" w:rsidR="004C6232" w:rsidRPr="00700829" w:rsidRDefault="004C6232" w:rsidP="00700829">
      <w:pPr>
        <w:ind w:firstLine="1418"/>
        <w:jc w:val="both"/>
        <w:rPr>
          <w:rFonts w:eastAsia="Calibri"/>
          <w:lang w:eastAsia="en-US"/>
        </w:rPr>
      </w:pPr>
    </w:p>
    <w:p w14:paraId="309D40DA" w14:textId="28F4BE75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Ainda ao longo de sua carreira, recebeu diversos prêmios, entre os quais</w:t>
      </w:r>
      <w:r w:rsidR="00A26494">
        <w:rPr>
          <w:rFonts w:eastAsia="Calibri"/>
          <w:lang w:eastAsia="en-US"/>
        </w:rPr>
        <w:t xml:space="preserve"> o</w:t>
      </w:r>
      <w:r w:rsidRPr="00700829">
        <w:rPr>
          <w:rFonts w:eastAsia="Calibri"/>
          <w:lang w:eastAsia="en-US"/>
        </w:rPr>
        <w:t xml:space="preserve"> Prêmio Copa </w:t>
      </w:r>
      <w:proofErr w:type="spellStart"/>
      <w:r w:rsidRPr="00700829">
        <w:rPr>
          <w:rFonts w:eastAsia="Calibri"/>
          <w:lang w:eastAsia="en-US"/>
        </w:rPr>
        <w:t>Festivales</w:t>
      </w:r>
      <w:proofErr w:type="spellEnd"/>
      <w:r w:rsidRPr="00700829">
        <w:rPr>
          <w:rFonts w:eastAsia="Calibri"/>
          <w:lang w:eastAsia="en-US"/>
        </w:rPr>
        <w:t xml:space="preserve"> de </w:t>
      </w:r>
      <w:proofErr w:type="spellStart"/>
      <w:r w:rsidRPr="00700829">
        <w:rPr>
          <w:rFonts w:eastAsia="Calibri"/>
          <w:lang w:eastAsia="en-US"/>
        </w:rPr>
        <w:t>España</w:t>
      </w:r>
      <w:proofErr w:type="spellEnd"/>
      <w:r w:rsidRPr="00700829">
        <w:rPr>
          <w:rFonts w:eastAsia="Calibri"/>
          <w:lang w:eastAsia="en-US"/>
        </w:rPr>
        <w:t xml:space="preserve">, Medalha de Bronze da Televisão Mundial pelo programa </w:t>
      </w:r>
      <w:r w:rsidRPr="002451DC">
        <w:rPr>
          <w:rFonts w:eastAsia="Calibri"/>
          <w:i/>
          <w:lang w:eastAsia="en-US"/>
        </w:rPr>
        <w:t>Galpão Crioulo</w:t>
      </w:r>
      <w:r w:rsidRPr="00700829">
        <w:rPr>
          <w:rFonts w:eastAsia="Calibri"/>
          <w:lang w:eastAsia="en-US"/>
        </w:rPr>
        <w:t xml:space="preserve"> e o Troféu Guri da Rádio Gaúcha. Recebeu inúmeros prêmios em poesia, canções gauchescas, declamações, danças folclóricas e teses. É autor de mais de </w:t>
      </w:r>
      <w:r w:rsidR="00A26494">
        <w:rPr>
          <w:rFonts w:eastAsia="Calibri"/>
          <w:lang w:eastAsia="en-US"/>
        </w:rPr>
        <w:t>cem</w:t>
      </w:r>
      <w:r w:rsidR="00A26494" w:rsidRPr="00700829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 xml:space="preserve">músicas, entre as quais </w:t>
      </w:r>
      <w:r w:rsidRPr="002451DC">
        <w:rPr>
          <w:rFonts w:eastAsia="Calibri"/>
          <w:i/>
          <w:lang w:eastAsia="en-US"/>
        </w:rPr>
        <w:t>O Canto Alegretense</w:t>
      </w:r>
      <w:r w:rsidRPr="00700829">
        <w:rPr>
          <w:rFonts w:eastAsia="Calibri"/>
          <w:lang w:eastAsia="en-US"/>
        </w:rPr>
        <w:t>.</w:t>
      </w:r>
    </w:p>
    <w:p w14:paraId="1BCDBA9F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01E3D9C2" w14:textId="54FBC552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 xml:space="preserve">Escreveu o roteiro do filme </w:t>
      </w:r>
      <w:r w:rsidRPr="002451DC">
        <w:rPr>
          <w:rFonts w:eastAsia="Calibri"/>
          <w:i/>
          <w:lang w:eastAsia="en-US"/>
        </w:rPr>
        <w:t>Para Pedro</w:t>
      </w:r>
      <w:r w:rsidRPr="00700829">
        <w:rPr>
          <w:rFonts w:eastAsia="Calibri"/>
          <w:lang w:eastAsia="en-US"/>
        </w:rPr>
        <w:t xml:space="preserve">. Atuou como ator, assistente de direção e consultor de costumes do filme </w:t>
      </w:r>
      <w:r w:rsidRPr="002451DC">
        <w:rPr>
          <w:rFonts w:eastAsia="Calibri"/>
          <w:i/>
          <w:lang w:eastAsia="en-US"/>
        </w:rPr>
        <w:t>Ana Terra</w:t>
      </w:r>
      <w:r w:rsidRPr="00700829">
        <w:rPr>
          <w:rFonts w:eastAsia="Calibri"/>
          <w:lang w:eastAsia="en-US"/>
        </w:rPr>
        <w:t xml:space="preserve">. Escreveu o roteiro, dirigiu e trabalhou como ator no filme </w:t>
      </w:r>
      <w:r w:rsidRPr="002451DC">
        <w:rPr>
          <w:rFonts w:eastAsia="Calibri"/>
          <w:i/>
          <w:lang w:eastAsia="en-US"/>
        </w:rPr>
        <w:t>Negrinho do Pastoreio</w:t>
      </w:r>
      <w:r w:rsidRPr="00700829">
        <w:rPr>
          <w:rFonts w:eastAsia="Calibri"/>
          <w:lang w:eastAsia="en-US"/>
        </w:rPr>
        <w:t xml:space="preserve">, com Grande Otelo. Atuou ainda como ator no filme </w:t>
      </w:r>
      <w:r w:rsidRPr="002451DC">
        <w:rPr>
          <w:rFonts w:eastAsia="Calibri"/>
          <w:i/>
          <w:lang w:eastAsia="en-US"/>
        </w:rPr>
        <w:t>O Grande Rodeio</w:t>
      </w:r>
      <w:r w:rsidRPr="00700829">
        <w:rPr>
          <w:rFonts w:eastAsia="Calibri"/>
          <w:lang w:eastAsia="en-US"/>
        </w:rPr>
        <w:t>, o qual também produziu e dirigiu. Sua despedida da televisão foi marcada por uma edição comemorativa do programa</w:t>
      </w:r>
      <w:r w:rsidR="00A80BAB" w:rsidRPr="00A80BAB">
        <w:rPr>
          <w:rFonts w:eastAsia="Calibri"/>
          <w:i/>
          <w:lang w:eastAsia="en-US"/>
        </w:rPr>
        <w:t xml:space="preserve"> </w:t>
      </w:r>
      <w:r w:rsidR="00A80BAB" w:rsidRPr="002C34E3">
        <w:rPr>
          <w:rFonts w:eastAsia="Calibri"/>
          <w:i/>
          <w:lang w:eastAsia="en-US"/>
        </w:rPr>
        <w:t>Galpão Crioulo</w:t>
      </w:r>
      <w:r w:rsidRPr="00700829">
        <w:rPr>
          <w:rFonts w:eastAsia="Calibri"/>
          <w:lang w:eastAsia="en-US"/>
        </w:rPr>
        <w:t>, gravada com grandes nomes da música regionalista em Venâncio Aires.</w:t>
      </w:r>
    </w:p>
    <w:p w14:paraId="1D25A658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68D5F97B" w14:textId="2AA6CCA9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 xml:space="preserve">Em 2000, teve um acidente vascular cerebral (AVC), e chegou a se afastar do </w:t>
      </w:r>
      <w:r w:rsidR="001527D6" w:rsidRPr="002C34E3">
        <w:rPr>
          <w:rFonts w:eastAsia="Calibri"/>
          <w:i/>
          <w:lang w:eastAsia="en-US"/>
        </w:rPr>
        <w:t>Galpão Crioulo</w:t>
      </w:r>
      <w:r w:rsidRPr="00700829">
        <w:rPr>
          <w:rFonts w:eastAsia="Calibri"/>
          <w:lang w:eastAsia="en-US"/>
        </w:rPr>
        <w:t>, mas se recuperou. Em 2001, juntou-se aos sobrinhos Neto e Ernesto e ao irmão Bagre Fagundes para formar o grupo Os Fagundes.</w:t>
      </w:r>
      <w:r w:rsidR="004C6232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 xml:space="preserve">Em 2012, se despediu da atração, que passou a ser apresentada por seu sobrinho, Neto Fagundes, e </w:t>
      </w:r>
      <w:r w:rsidR="007709EE">
        <w:rPr>
          <w:rFonts w:eastAsia="Calibri"/>
          <w:lang w:eastAsia="en-US"/>
        </w:rPr>
        <w:t>pel</w:t>
      </w:r>
      <w:r w:rsidRPr="00700829">
        <w:rPr>
          <w:rFonts w:eastAsia="Calibri"/>
          <w:lang w:eastAsia="en-US"/>
        </w:rPr>
        <w:t xml:space="preserve">a jornalista </w:t>
      </w:r>
      <w:proofErr w:type="spellStart"/>
      <w:r w:rsidRPr="00700829">
        <w:rPr>
          <w:rFonts w:eastAsia="Calibri"/>
          <w:lang w:eastAsia="en-US"/>
        </w:rPr>
        <w:t>Shana</w:t>
      </w:r>
      <w:proofErr w:type="spellEnd"/>
      <w:r w:rsidRPr="00700829">
        <w:rPr>
          <w:rFonts w:eastAsia="Calibri"/>
          <w:lang w:eastAsia="en-US"/>
        </w:rPr>
        <w:t xml:space="preserve"> Müller.</w:t>
      </w:r>
    </w:p>
    <w:p w14:paraId="73D0D86B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4ACAF7E1" w14:textId="66D38754" w:rsidR="00700829" w:rsidRPr="00700829" w:rsidRDefault="004C6232" w:rsidP="00700829">
      <w:pPr>
        <w:ind w:firstLine="1418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Faleceu</w:t>
      </w:r>
      <w:r w:rsidRPr="00700829"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>na noite de quarta-feira</w:t>
      </w:r>
      <w:r w:rsidR="002E3A04">
        <w:rPr>
          <w:rFonts w:eastAsia="Calibri"/>
          <w:lang w:eastAsia="en-US"/>
        </w:rPr>
        <w:t>,</w:t>
      </w:r>
      <w:r w:rsidR="00700829" w:rsidRPr="00700829">
        <w:rPr>
          <w:rFonts w:eastAsia="Calibri"/>
          <w:lang w:eastAsia="en-US"/>
        </w:rPr>
        <w:t xml:space="preserve"> 24 de </w:t>
      </w:r>
      <w:r w:rsidR="002E3A04" w:rsidRPr="00700829">
        <w:rPr>
          <w:rFonts w:eastAsia="Calibri"/>
          <w:lang w:eastAsia="en-US"/>
        </w:rPr>
        <w:t>junho</w:t>
      </w:r>
      <w:r w:rsidR="00700829" w:rsidRPr="00700829">
        <w:rPr>
          <w:rFonts w:eastAsia="Calibri"/>
          <w:lang w:eastAsia="en-US"/>
        </w:rPr>
        <w:t xml:space="preserve"> de 2015, aos 80 anos</w:t>
      </w:r>
      <w:r w:rsidR="0051401A">
        <w:rPr>
          <w:rFonts w:eastAsia="Calibri"/>
          <w:lang w:eastAsia="en-US"/>
        </w:rPr>
        <w:t xml:space="preserve"> de idade</w:t>
      </w:r>
      <w:r w:rsidR="00700829" w:rsidRPr="00700829">
        <w:rPr>
          <w:rFonts w:eastAsia="Calibri"/>
          <w:lang w:eastAsia="en-US"/>
        </w:rPr>
        <w:t xml:space="preserve">, no Hospital Ernesto Dorneles, </w:t>
      </w:r>
      <w:r w:rsidR="0051401A">
        <w:rPr>
          <w:rFonts w:eastAsia="Calibri"/>
          <w:lang w:eastAsia="en-US"/>
        </w:rPr>
        <w:t>em Porto Alegre</w:t>
      </w:r>
      <w:r w:rsidR="00700829" w:rsidRPr="00700829">
        <w:rPr>
          <w:rFonts w:eastAsia="Calibri"/>
          <w:lang w:eastAsia="en-US"/>
        </w:rPr>
        <w:t>, onde estava internando havia mais de um mês.</w:t>
      </w:r>
      <w:r>
        <w:rPr>
          <w:rFonts w:eastAsia="Calibri"/>
          <w:lang w:eastAsia="en-US"/>
        </w:rPr>
        <w:t xml:space="preserve"> </w:t>
      </w:r>
      <w:r w:rsidR="00700829" w:rsidRPr="00700829">
        <w:rPr>
          <w:rFonts w:eastAsia="Calibri"/>
          <w:lang w:eastAsia="en-US"/>
        </w:rPr>
        <w:t>O Grande Oriente do Rio Grande do Sul</w:t>
      </w:r>
      <w:r w:rsidR="0051401A">
        <w:rPr>
          <w:rFonts w:eastAsia="Calibri"/>
          <w:lang w:eastAsia="en-US"/>
        </w:rPr>
        <w:t xml:space="preserve"> (</w:t>
      </w:r>
      <w:r w:rsidR="0051401A" w:rsidRPr="00700829">
        <w:rPr>
          <w:rFonts w:eastAsia="Calibri"/>
          <w:lang w:eastAsia="en-US"/>
        </w:rPr>
        <w:t>GORGS</w:t>
      </w:r>
      <w:r w:rsidR="0051401A">
        <w:rPr>
          <w:rFonts w:eastAsia="Calibri"/>
          <w:lang w:eastAsia="en-US"/>
        </w:rPr>
        <w:t>)</w:t>
      </w:r>
      <w:r w:rsidR="00700829" w:rsidRPr="00700829">
        <w:rPr>
          <w:rFonts w:eastAsia="Calibri"/>
          <w:lang w:eastAsia="en-US"/>
        </w:rPr>
        <w:t xml:space="preserve"> decretou luto oficial pelo passamento do </w:t>
      </w:r>
      <w:r w:rsidR="0051401A">
        <w:rPr>
          <w:rFonts w:eastAsia="Calibri"/>
          <w:lang w:eastAsia="en-US"/>
        </w:rPr>
        <w:t>i</w:t>
      </w:r>
      <w:r w:rsidR="00700829" w:rsidRPr="00700829">
        <w:rPr>
          <w:rFonts w:eastAsia="Calibri"/>
          <w:lang w:eastAsia="en-US"/>
        </w:rPr>
        <w:t xml:space="preserve">rmão Nico Fagundes, tendo o </w:t>
      </w:r>
      <w:r w:rsidR="0051401A">
        <w:rPr>
          <w:rFonts w:eastAsia="Calibri"/>
          <w:lang w:eastAsia="en-US"/>
        </w:rPr>
        <w:t>g</w:t>
      </w:r>
      <w:r w:rsidR="00700829" w:rsidRPr="00700829">
        <w:rPr>
          <w:rFonts w:eastAsia="Calibri"/>
          <w:lang w:eastAsia="en-US"/>
        </w:rPr>
        <w:t>rão-</w:t>
      </w:r>
      <w:r w:rsidR="0051401A">
        <w:rPr>
          <w:rFonts w:eastAsia="Calibri"/>
          <w:lang w:eastAsia="en-US"/>
        </w:rPr>
        <w:t>m</w:t>
      </w:r>
      <w:r w:rsidR="00700829" w:rsidRPr="00700829">
        <w:rPr>
          <w:rFonts w:eastAsia="Calibri"/>
          <w:lang w:eastAsia="en-US"/>
        </w:rPr>
        <w:t xml:space="preserve">estre decretado luto oficial por sete dias naquela jurisdição, cujo </w:t>
      </w:r>
      <w:proofErr w:type="gramStart"/>
      <w:r w:rsidR="00700829" w:rsidRPr="00700829">
        <w:rPr>
          <w:rFonts w:eastAsia="Calibri"/>
          <w:lang w:eastAsia="en-US"/>
        </w:rPr>
        <w:t>autor</w:t>
      </w:r>
      <w:proofErr w:type="gramEnd"/>
      <w:r w:rsidR="00700829" w:rsidRPr="00700829">
        <w:rPr>
          <w:rFonts w:eastAsia="Calibri"/>
          <w:lang w:eastAsia="en-US"/>
        </w:rPr>
        <w:t xml:space="preserve"> do hino do GORGS, também é Nico Fagundes.</w:t>
      </w:r>
    </w:p>
    <w:p w14:paraId="67946274" w14:textId="77777777" w:rsidR="00700829" w:rsidRPr="00700829" w:rsidRDefault="00700829" w:rsidP="00700829">
      <w:pPr>
        <w:ind w:firstLine="1418"/>
        <w:jc w:val="both"/>
        <w:rPr>
          <w:rFonts w:eastAsia="Calibri"/>
          <w:lang w:eastAsia="en-US"/>
        </w:rPr>
      </w:pPr>
    </w:p>
    <w:p w14:paraId="4291F5AD" w14:textId="631DA2E6" w:rsidR="00D23355" w:rsidRPr="00D23355" w:rsidRDefault="00700829" w:rsidP="00700829">
      <w:pPr>
        <w:ind w:firstLine="1418"/>
        <w:jc w:val="both"/>
        <w:rPr>
          <w:rFonts w:eastAsia="Calibri"/>
          <w:lang w:eastAsia="en-US"/>
        </w:rPr>
      </w:pPr>
      <w:r w:rsidRPr="00700829">
        <w:rPr>
          <w:rFonts w:eastAsia="Calibri"/>
          <w:lang w:eastAsia="en-US"/>
        </w:rPr>
        <w:t>O corpo de Nico Fagundes foi velado no Palácio Piratini, sede do Governo Estadual</w:t>
      </w:r>
      <w:r w:rsidR="0051401A" w:rsidRPr="0051401A">
        <w:rPr>
          <w:rFonts w:eastAsia="Calibri"/>
          <w:lang w:eastAsia="en-US"/>
        </w:rPr>
        <w:t xml:space="preserve"> </w:t>
      </w:r>
      <w:r w:rsidR="0051401A" w:rsidRPr="00700829">
        <w:rPr>
          <w:rFonts w:eastAsia="Calibri"/>
          <w:lang w:eastAsia="en-US"/>
        </w:rPr>
        <w:t>do Rio Grande do Sul</w:t>
      </w:r>
      <w:r w:rsidRPr="00700829">
        <w:rPr>
          <w:rFonts w:eastAsia="Calibri"/>
          <w:lang w:eastAsia="en-US"/>
        </w:rPr>
        <w:t>, em uma cerimônia marcada pela presença de autoridades, familiares e amigos sob muita comoção e lamentos pela perda do grande folclorista, poeta, compositor, advogado e apresentador, ensejando</w:t>
      </w:r>
      <w:r w:rsidR="006D5D8F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inclusive</w:t>
      </w:r>
      <w:r w:rsidR="006D5D8F">
        <w:rPr>
          <w:rFonts w:eastAsia="Calibri"/>
          <w:lang w:eastAsia="en-US"/>
        </w:rPr>
        <w:t>,</w:t>
      </w:r>
      <w:r w:rsidRPr="00700829">
        <w:rPr>
          <w:rFonts w:eastAsia="Calibri"/>
          <w:lang w:eastAsia="en-US"/>
        </w:rPr>
        <w:t xml:space="preserve"> uma nota oficial do </w:t>
      </w:r>
      <w:r w:rsidR="006D5D8F">
        <w:rPr>
          <w:rFonts w:eastAsia="Calibri"/>
          <w:lang w:eastAsia="en-US"/>
        </w:rPr>
        <w:t>excelentíssimo</w:t>
      </w:r>
      <w:r w:rsidRPr="00700829">
        <w:rPr>
          <w:rFonts w:eastAsia="Calibri"/>
          <w:lang w:eastAsia="en-US"/>
        </w:rPr>
        <w:t xml:space="preserve"> </w:t>
      </w:r>
      <w:r w:rsidR="006D5D8F">
        <w:rPr>
          <w:rFonts w:eastAsia="Calibri"/>
          <w:lang w:eastAsia="en-US"/>
        </w:rPr>
        <w:t>senhor</w:t>
      </w:r>
      <w:r w:rsidRPr="00700829">
        <w:rPr>
          <w:rFonts w:eastAsia="Calibri"/>
          <w:lang w:eastAsia="en-US"/>
        </w:rPr>
        <w:t xml:space="preserve"> </w:t>
      </w:r>
      <w:r w:rsidR="006D5D8F">
        <w:rPr>
          <w:rFonts w:eastAsia="Calibri"/>
          <w:lang w:eastAsia="en-US"/>
        </w:rPr>
        <w:t>g</w:t>
      </w:r>
      <w:r w:rsidRPr="00700829">
        <w:rPr>
          <w:rFonts w:eastAsia="Calibri"/>
          <w:lang w:eastAsia="en-US"/>
        </w:rPr>
        <w:t>overnador José Ivo Sartori, nesses termos</w:t>
      </w:r>
      <w:r w:rsidR="006D5D8F">
        <w:rPr>
          <w:rFonts w:eastAsia="Calibri"/>
          <w:lang w:eastAsia="en-US"/>
        </w:rPr>
        <w:t>:</w:t>
      </w:r>
      <w:r w:rsidRPr="00700829">
        <w:rPr>
          <w:rFonts w:eastAsia="Calibri"/>
          <w:lang w:eastAsia="en-US"/>
        </w:rPr>
        <w:t xml:space="preserve"> “O Rio Grande do Sul perde Nico Fagundes, um grande amigo, que muito contribuiu para a cultura gaúcha e com a preservação das tradições. Nico</w:t>
      </w:r>
      <w:r w:rsidR="007137FA">
        <w:rPr>
          <w:rFonts w:eastAsia="Calibri"/>
          <w:lang w:eastAsia="en-US"/>
        </w:rPr>
        <w:t xml:space="preserve"> </w:t>
      </w:r>
      <w:r w:rsidRPr="00700829">
        <w:rPr>
          <w:rFonts w:eastAsia="Calibri"/>
          <w:lang w:eastAsia="en-US"/>
        </w:rPr>
        <w:t>parte, mas seu legado permanece para a presente e as futuras gerações. Nossos sentimentos aos familiares”</w:t>
      </w:r>
      <w:r w:rsidR="006D5D8F">
        <w:rPr>
          <w:rFonts w:eastAsia="Calibri"/>
          <w:lang w:eastAsia="en-US"/>
        </w:rPr>
        <w:t>.</w:t>
      </w:r>
    </w:p>
    <w:p w14:paraId="748AB926" w14:textId="77777777" w:rsidR="00D23355" w:rsidRPr="00D23355" w:rsidRDefault="00D23355" w:rsidP="00D23355">
      <w:pPr>
        <w:ind w:firstLine="1418"/>
        <w:jc w:val="both"/>
        <w:rPr>
          <w:rFonts w:eastAsia="Calibri"/>
          <w:lang w:eastAsia="en-US"/>
        </w:rPr>
      </w:pPr>
    </w:p>
    <w:p w14:paraId="08EDD5B4" w14:textId="6222E06A" w:rsidR="00D23355" w:rsidRPr="00A24D96" w:rsidRDefault="00D23355" w:rsidP="00D23355">
      <w:pPr>
        <w:ind w:firstLine="1418"/>
        <w:jc w:val="both"/>
        <w:rPr>
          <w:rFonts w:eastAsia="Calibri"/>
          <w:lang w:eastAsia="en-US"/>
        </w:rPr>
      </w:pPr>
      <w:r w:rsidRPr="00A24D96">
        <w:rPr>
          <w:rFonts w:eastAsia="Calibri"/>
          <w:lang w:eastAsia="en-US"/>
        </w:rPr>
        <w:t xml:space="preserve">Sala das Sessões, </w:t>
      </w:r>
      <w:r w:rsidR="00700829">
        <w:rPr>
          <w:rFonts w:eastAsia="Calibri"/>
          <w:lang w:eastAsia="en-US"/>
        </w:rPr>
        <w:t>27</w:t>
      </w:r>
      <w:r w:rsidR="00700829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700829">
        <w:rPr>
          <w:rFonts w:eastAsia="Calibri"/>
          <w:lang w:eastAsia="en-US"/>
        </w:rPr>
        <w:t>abril</w:t>
      </w:r>
      <w:r w:rsidR="00700829" w:rsidRPr="00A24D96">
        <w:rPr>
          <w:rFonts w:eastAsia="Calibri"/>
          <w:lang w:eastAsia="en-US"/>
        </w:rPr>
        <w:t xml:space="preserve"> </w:t>
      </w:r>
      <w:r w:rsidRPr="00A24D96">
        <w:rPr>
          <w:rFonts w:eastAsia="Calibri"/>
          <w:lang w:eastAsia="en-US"/>
        </w:rPr>
        <w:t xml:space="preserve">de </w:t>
      </w:r>
      <w:r w:rsidR="00700829">
        <w:rPr>
          <w:rFonts w:eastAsia="Calibri"/>
          <w:lang w:eastAsia="en-US"/>
        </w:rPr>
        <w:t>2018</w:t>
      </w:r>
      <w:r w:rsidRPr="00A24D96">
        <w:rPr>
          <w:rFonts w:eastAsia="Calibri"/>
          <w:lang w:eastAsia="en-US"/>
        </w:rPr>
        <w:t>.</w:t>
      </w:r>
    </w:p>
    <w:p w14:paraId="272C0746" w14:textId="77777777" w:rsidR="00D23355" w:rsidRPr="00A24D96" w:rsidRDefault="00D23355" w:rsidP="00D23355">
      <w:pPr>
        <w:jc w:val="center"/>
        <w:rPr>
          <w:rFonts w:eastAsia="Calibri"/>
          <w:lang w:eastAsia="en-US"/>
        </w:rPr>
      </w:pPr>
    </w:p>
    <w:p w14:paraId="5F1FDAB3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415EFCC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389D5F18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0855EA79" w14:textId="77777777" w:rsidR="00D23355" w:rsidRPr="00AB5B19" w:rsidRDefault="00D23355" w:rsidP="00D23355">
      <w:pPr>
        <w:jc w:val="center"/>
        <w:rPr>
          <w:rFonts w:eastAsia="Calibri"/>
          <w:lang w:eastAsia="en-US"/>
        </w:rPr>
      </w:pPr>
    </w:p>
    <w:p w14:paraId="6310D3C2" w14:textId="6F0837EB" w:rsidR="0046365B" w:rsidRPr="00F432AC" w:rsidRDefault="00504671" w:rsidP="00D47542">
      <w:pPr>
        <w:jc w:val="center"/>
        <w:rPr>
          <w:sz w:val="26"/>
          <w:szCs w:val="26"/>
        </w:rPr>
      </w:pPr>
      <w:r w:rsidRPr="00504671">
        <w:rPr>
          <w:rFonts w:eastAsia="Calibri"/>
          <w:lang w:eastAsia="en-US"/>
        </w:rPr>
        <w:t xml:space="preserve">VEREADOR </w:t>
      </w:r>
      <w:r w:rsidR="00700829">
        <w:rPr>
          <w:rFonts w:eastAsia="Calibri"/>
          <w:lang w:eastAsia="en-US"/>
        </w:rPr>
        <w:t>JOSÉ FREITAS</w:t>
      </w:r>
    </w:p>
    <w:p w14:paraId="1798B556" w14:textId="77777777" w:rsidR="00847E49" w:rsidRPr="00847E49" w:rsidRDefault="00847E49" w:rsidP="009654CD">
      <w:pPr>
        <w:jc w:val="center"/>
        <w:rPr>
          <w:b/>
          <w:bCs/>
        </w:rPr>
      </w:pPr>
      <w:r w:rsidRPr="00847E49">
        <w:rPr>
          <w:b/>
        </w:rPr>
        <w:br w:type="page"/>
      </w:r>
      <w:r w:rsidRPr="00847E49">
        <w:rPr>
          <w:b/>
          <w:bCs/>
        </w:rPr>
        <w:t xml:space="preserve">PROJETO DE </w:t>
      </w:r>
      <w:r w:rsidR="00DD165F">
        <w:rPr>
          <w:b/>
          <w:bCs/>
        </w:rPr>
        <w:t>LEI</w:t>
      </w:r>
    </w:p>
    <w:p w14:paraId="58716162" w14:textId="77777777" w:rsidR="00847E49" w:rsidRPr="008B44B4" w:rsidRDefault="00847E49" w:rsidP="008B44B4">
      <w:pPr>
        <w:pStyle w:val="Default"/>
        <w:jc w:val="center"/>
        <w:rPr>
          <w:bCs/>
        </w:rPr>
      </w:pPr>
    </w:p>
    <w:p w14:paraId="10B1CED6" w14:textId="77777777" w:rsidR="0046365B" w:rsidRPr="008B44B4" w:rsidRDefault="0046365B" w:rsidP="008B44B4">
      <w:pPr>
        <w:pStyle w:val="Default"/>
        <w:jc w:val="center"/>
        <w:rPr>
          <w:bCs/>
        </w:rPr>
      </w:pPr>
    </w:p>
    <w:p w14:paraId="1058A03E" w14:textId="77777777" w:rsidR="00BE065D" w:rsidRPr="008B44B4" w:rsidRDefault="00BE065D" w:rsidP="008B44B4">
      <w:pPr>
        <w:autoSpaceDE w:val="0"/>
        <w:autoSpaceDN w:val="0"/>
        <w:adjustRightInd w:val="0"/>
        <w:jc w:val="center"/>
      </w:pPr>
    </w:p>
    <w:p w14:paraId="33081C5A" w14:textId="3592754C" w:rsidR="00BE065D" w:rsidRDefault="00700829" w:rsidP="0017042C">
      <w:pPr>
        <w:autoSpaceDE w:val="0"/>
        <w:autoSpaceDN w:val="0"/>
        <w:adjustRightInd w:val="0"/>
        <w:ind w:left="4253"/>
        <w:jc w:val="both"/>
        <w:rPr>
          <w:b/>
          <w:caps/>
        </w:rPr>
      </w:pPr>
      <w:r w:rsidRPr="00700829">
        <w:rPr>
          <w:b/>
        </w:rPr>
        <w:t>Denomina Ancoradouro Nico Fagundes o equipamento público</w:t>
      </w:r>
      <w:r w:rsidR="004D66A0">
        <w:rPr>
          <w:b/>
        </w:rPr>
        <w:t xml:space="preserve"> </w:t>
      </w:r>
      <w:r w:rsidR="00CC13AD" w:rsidRPr="007C64D0">
        <w:rPr>
          <w:b/>
        </w:rPr>
        <w:t>localizado</w:t>
      </w:r>
      <w:r w:rsidR="00CC13AD">
        <w:rPr>
          <w:b/>
        </w:rPr>
        <w:t xml:space="preserve"> nos fundos da Usina do Gasômetro, na orla do Lago Guaíba, </w:t>
      </w:r>
      <w:r w:rsidR="00CC13AD" w:rsidRPr="007C64D0">
        <w:rPr>
          <w:b/>
        </w:rPr>
        <w:t>no Bairro</w:t>
      </w:r>
      <w:r w:rsidR="00CC13AD">
        <w:rPr>
          <w:b/>
        </w:rPr>
        <w:t xml:space="preserve"> Centro Histórico</w:t>
      </w:r>
      <w:r w:rsidRPr="00700829">
        <w:rPr>
          <w:b/>
        </w:rPr>
        <w:t>.</w:t>
      </w:r>
    </w:p>
    <w:p w14:paraId="4D4D0147" w14:textId="77777777" w:rsidR="00BE065D" w:rsidRDefault="00BE065D" w:rsidP="008B44B4">
      <w:pPr>
        <w:autoSpaceDE w:val="0"/>
        <w:autoSpaceDN w:val="0"/>
        <w:adjustRightInd w:val="0"/>
        <w:jc w:val="center"/>
      </w:pPr>
    </w:p>
    <w:p w14:paraId="1E36ED24" w14:textId="77777777" w:rsidR="007C64D0" w:rsidRPr="008B44B4" w:rsidRDefault="007C64D0" w:rsidP="008B44B4">
      <w:pPr>
        <w:autoSpaceDE w:val="0"/>
        <w:autoSpaceDN w:val="0"/>
        <w:adjustRightInd w:val="0"/>
        <w:jc w:val="center"/>
      </w:pPr>
    </w:p>
    <w:p w14:paraId="3C344A95" w14:textId="4EA1F6C7" w:rsidR="00700829" w:rsidRDefault="00700829" w:rsidP="00700829">
      <w:pPr>
        <w:ind w:firstLine="1418"/>
        <w:jc w:val="both"/>
      </w:pPr>
      <w:r>
        <w:rPr>
          <w:b/>
        </w:rPr>
        <w:t>Art. 1</w:t>
      </w:r>
      <w:proofErr w:type="gramStart"/>
      <w:r>
        <w:rPr>
          <w:b/>
        </w:rPr>
        <w:t xml:space="preserve">º </w:t>
      </w:r>
      <w:r>
        <w:t xml:space="preserve"> Fica</w:t>
      </w:r>
      <w:proofErr w:type="gramEnd"/>
      <w:r>
        <w:t xml:space="preserve"> denominado </w:t>
      </w:r>
      <w:r w:rsidR="00B33D53" w:rsidRPr="00B33D53">
        <w:t>Ancoradouro Nico Fagundes o equipamento público localizado nos fundos da Usina do Gasômetro</w:t>
      </w:r>
      <w:r w:rsidR="001A10E8">
        <w:t>,</w:t>
      </w:r>
      <w:r w:rsidR="00B33D53" w:rsidRPr="00B33D53">
        <w:t xml:space="preserve"> na orla do Lago Guaíba, no Bairro Centro Histórico</w:t>
      </w:r>
      <w:r w:rsidR="007C64D0">
        <w:t xml:space="preserve">, </w:t>
      </w:r>
      <w:r w:rsidR="007C64D0" w:rsidRPr="007C64D0">
        <w:t>com base na Lei Complementar nº 320, de 2 de maio de 1994, e alterações posteriores.</w:t>
      </w:r>
    </w:p>
    <w:p w14:paraId="3D1DFB10" w14:textId="77777777" w:rsidR="00700829" w:rsidRDefault="00700829" w:rsidP="00700829">
      <w:pPr>
        <w:ind w:firstLine="1418"/>
        <w:jc w:val="both"/>
      </w:pPr>
    </w:p>
    <w:p w14:paraId="423572D9" w14:textId="77777777" w:rsidR="00DD165F" w:rsidRDefault="00BE065D" w:rsidP="00DD165F">
      <w:pPr>
        <w:ind w:firstLine="1418"/>
        <w:jc w:val="both"/>
      </w:pPr>
      <w:r>
        <w:rPr>
          <w:b/>
        </w:rPr>
        <w:t>Art. 2</w:t>
      </w:r>
      <w:proofErr w:type="gramStart"/>
      <w:r>
        <w:rPr>
          <w:b/>
        </w:rPr>
        <w:t xml:space="preserve">º </w:t>
      </w:r>
      <w:r>
        <w:t xml:space="preserve"> </w:t>
      </w:r>
      <w:r w:rsidR="00DD165F" w:rsidRPr="00C92F44">
        <w:t>Esta</w:t>
      </w:r>
      <w:proofErr w:type="gramEnd"/>
      <w:r w:rsidR="00DD165F" w:rsidRPr="00C92F44">
        <w:t xml:space="preserve"> </w:t>
      </w:r>
      <w:r w:rsidR="00DD165F">
        <w:t>L</w:t>
      </w:r>
      <w:r w:rsidR="00DD165F" w:rsidRPr="00C92F44">
        <w:t>ei</w:t>
      </w:r>
      <w:r w:rsidR="002C623E">
        <w:t xml:space="preserve"> </w:t>
      </w:r>
      <w:r w:rsidR="00DD165F" w:rsidRPr="00C92F44">
        <w:t>entra em vigor na data de sua publicação.</w:t>
      </w:r>
    </w:p>
    <w:p w14:paraId="1783C71A" w14:textId="77777777" w:rsidR="00DD165F" w:rsidRDefault="00DD165F" w:rsidP="00DD165F">
      <w:pPr>
        <w:ind w:firstLine="1418"/>
        <w:jc w:val="both"/>
      </w:pPr>
    </w:p>
    <w:p w14:paraId="3579E2DF" w14:textId="77777777" w:rsidR="00BE065D" w:rsidRDefault="00BE065D" w:rsidP="0017042C">
      <w:pPr>
        <w:ind w:firstLine="1418"/>
        <w:jc w:val="both"/>
      </w:pPr>
    </w:p>
    <w:p w14:paraId="20016838" w14:textId="77777777" w:rsidR="009654CD" w:rsidRDefault="009654CD" w:rsidP="0017042C">
      <w:pPr>
        <w:ind w:firstLine="1418"/>
        <w:jc w:val="both"/>
      </w:pPr>
    </w:p>
    <w:p w14:paraId="7107F2B3" w14:textId="77777777" w:rsidR="009654CD" w:rsidRDefault="009654CD" w:rsidP="0017042C">
      <w:pPr>
        <w:ind w:firstLine="1418"/>
        <w:jc w:val="both"/>
      </w:pPr>
    </w:p>
    <w:p w14:paraId="58F6AC5F" w14:textId="77777777" w:rsidR="009654CD" w:rsidRDefault="009654CD" w:rsidP="0017042C">
      <w:pPr>
        <w:ind w:firstLine="1418"/>
        <w:jc w:val="both"/>
      </w:pPr>
    </w:p>
    <w:p w14:paraId="0A3F8F5B" w14:textId="77777777" w:rsidR="009654CD" w:rsidRDefault="009654CD" w:rsidP="0017042C">
      <w:pPr>
        <w:ind w:firstLine="1418"/>
        <w:jc w:val="both"/>
      </w:pPr>
    </w:p>
    <w:p w14:paraId="436B5D8A" w14:textId="77777777" w:rsidR="009654CD" w:rsidRDefault="009654CD" w:rsidP="0017042C">
      <w:pPr>
        <w:ind w:firstLine="1418"/>
        <w:jc w:val="both"/>
      </w:pPr>
    </w:p>
    <w:p w14:paraId="08F05BEA" w14:textId="77777777" w:rsidR="009654CD" w:rsidRDefault="009654CD" w:rsidP="0017042C">
      <w:pPr>
        <w:ind w:firstLine="1418"/>
        <w:jc w:val="both"/>
      </w:pPr>
    </w:p>
    <w:p w14:paraId="0802DF40" w14:textId="77777777" w:rsidR="009654CD" w:rsidRDefault="009654CD" w:rsidP="0017042C">
      <w:pPr>
        <w:ind w:firstLine="1418"/>
        <w:jc w:val="both"/>
      </w:pPr>
    </w:p>
    <w:p w14:paraId="713B5969" w14:textId="77777777" w:rsidR="009654CD" w:rsidRDefault="009654CD" w:rsidP="0017042C">
      <w:pPr>
        <w:ind w:firstLine="1418"/>
        <w:jc w:val="both"/>
      </w:pPr>
    </w:p>
    <w:p w14:paraId="0CE21612" w14:textId="77777777" w:rsidR="009654CD" w:rsidRDefault="009654CD" w:rsidP="0017042C">
      <w:pPr>
        <w:ind w:firstLine="1418"/>
        <w:jc w:val="both"/>
      </w:pPr>
    </w:p>
    <w:p w14:paraId="58756D01" w14:textId="77777777" w:rsidR="009654CD" w:rsidRDefault="009654CD" w:rsidP="0017042C">
      <w:pPr>
        <w:ind w:firstLine="1418"/>
        <w:jc w:val="both"/>
      </w:pPr>
    </w:p>
    <w:p w14:paraId="2BE3AF9B" w14:textId="77777777" w:rsidR="009654CD" w:rsidRDefault="009654CD" w:rsidP="0017042C">
      <w:pPr>
        <w:ind w:firstLine="1418"/>
        <w:jc w:val="both"/>
      </w:pPr>
    </w:p>
    <w:p w14:paraId="58D4AAE5" w14:textId="77777777" w:rsidR="009654CD" w:rsidRDefault="009654CD" w:rsidP="0017042C">
      <w:pPr>
        <w:ind w:firstLine="1418"/>
        <w:jc w:val="both"/>
      </w:pPr>
    </w:p>
    <w:p w14:paraId="71ACE802" w14:textId="77777777" w:rsidR="009654CD" w:rsidRDefault="009654CD" w:rsidP="0017042C">
      <w:pPr>
        <w:ind w:firstLine="1418"/>
        <w:jc w:val="both"/>
      </w:pPr>
    </w:p>
    <w:p w14:paraId="114D863F" w14:textId="77777777" w:rsidR="009654CD" w:rsidRDefault="009654CD" w:rsidP="0017042C">
      <w:pPr>
        <w:ind w:firstLine="1418"/>
        <w:jc w:val="both"/>
      </w:pPr>
    </w:p>
    <w:p w14:paraId="6623D98E" w14:textId="77777777" w:rsidR="009654CD" w:rsidRDefault="009654CD" w:rsidP="0017042C">
      <w:pPr>
        <w:ind w:firstLine="1418"/>
        <w:jc w:val="both"/>
      </w:pPr>
    </w:p>
    <w:p w14:paraId="085DFF0C" w14:textId="77777777" w:rsidR="009654CD" w:rsidRDefault="009654CD" w:rsidP="0017042C">
      <w:pPr>
        <w:ind w:firstLine="1418"/>
        <w:jc w:val="both"/>
      </w:pPr>
    </w:p>
    <w:p w14:paraId="190E1666" w14:textId="77777777" w:rsidR="009654CD" w:rsidRDefault="009654CD" w:rsidP="0017042C">
      <w:pPr>
        <w:ind w:firstLine="1418"/>
        <w:jc w:val="both"/>
      </w:pPr>
    </w:p>
    <w:p w14:paraId="4C7E12E2" w14:textId="77777777" w:rsidR="009654CD" w:rsidRDefault="009654CD" w:rsidP="0017042C">
      <w:pPr>
        <w:ind w:firstLine="1418"/>
        <w:jc w:val="both"/>
      </w:pPr>
    </w:p>
    <w:p w14:paraId="1BA73B0D" w14:textId="77777777" w:rsidR="009654CD" w:rsidRDefault="009654CD" w:rsidP="0017042C">
      <w:pPr>
        <w:ind w:firstLine="1418"/>
        <w:jc w:val="both"/>
      </w:pPr>
    </w:p>
    <w:p w14:paraId="7991181E" w14:textId="77777777" w:rsidR="009654CD" w:rsidRDefault="009654CD" w:rsidP="0017042C">
      <w:pPr>
        <w:ind w:firstLine="1418"/>
        <w:jc w:val="both"/>
      </w:pPr>
    </w:p>
    <w:p w14:paraId="4E573228" w14:textId="77777777" w:rsidR="009654CD" w:rsidRDefault="009654CD" w:rsidP="0017042C">
      <w:pPr>
        <w:ind w:firstLine="1418"/>
        <w:jc w:val="both"/>
      </w:pPr>
    </w:p>
    <w:p w14:paraId="5AC8A1C6" w14:textId="77777777" w:rsidR="0056356B" w:rsidRDefault="0056356B" w:rsidP="0017042C">
      <w:pPr>
        <w:ind w:firstLine="1418"/>
        <w:jc w:val="both"/>
      </w:pPr>
    </w:p>
    <w:p w14:paraId="5DF31FEA" w14:textId="77777777" w:rsidR="0056356B" w:rsidRDefault="0056356B" w:rsidP="0017042C">
      <w:pPr>
        <w:ind w:firstLine="1418"/>
        <w:jc w:val="both"/>
      </w:pPr>
    </w:p>
    <w:p w14:paraId="531C3EEE" w14:textId="77777777" w:rsidR="009654CD" w:rsidRDefault="009654CD" w:rsidP="0017042C">
      <w:pPr>
        <w:ind w:firstLine="1418"/>
        <w:jc w:val="both"/>
      </w:pPr>
    </w:p>
    <w:p w14:paraId="7DA71204" w14:textId="77777777" w:rsidR="009654CD" w:rsidRDefault="009654CD" w:rsidP="0017042C">
      <w:pPr>
        <w:ind w:firstLine="1418"/>
        <w:jc w:val="both"/>
      </w:pPr>
    </w:p>
    <w:p w14:paraId="0D6B1054" w14:textId="77777777" w:rsidR="009654CD" w:rsidRDefault="009654CD" w:rsidP="0017042C">
      <w:pPr>
        <w:ind w:firstLine="1418"/>
        <w:jc w:val="both"/>
      </w:pPr>
    </w:p>
    <w:p w14:paraId="5F5E1724" w14:textId="77777777" w:rsidR="00BE065D" w:rsidRDefault="00BE065D" w:rsidP="0017042C">
      <w:pPr>
        <w:ind w:firstLine="1418"/>
        <w:jc w:val="both"/>
      </w:pPr>
    </w:p>
    <w:p w14:paraId="37AABBDC" w14:textId="77777777" w:rsidR="00322580" w:rsidRPr="0017042C" w:rsidRDefault="00484022" w:rsidP="009654CD">
      <w:pPr>
        <w:pStyle w:val="Default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/JGF</w:t>
      </w:r>
    </w:p>
    <w:sectPr w:rsidR="00322580" w:rsidRPr="0017042C" w:rsidSect="009F6C1C">
      <w:headerReference w:type="default" r:id="rId8"/>
      <w:pgSz w:w="11907" w:h="16840" w:code="9"/>
      <w:pgMar w:top="1134" w:right="851" w:bottom="1021" w:left="1701" w:header="227" w:footer="669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EF3693" w14:textId="77777777" w:rsidR="00467B27" w:rsidRDefault="00467B27">
      <w:r>
        <w:separator/>
      </w:r>
    </w:p>
  </w:endnote>
  <w:endnote w:type="continuationSeparator" w:id="0">
    <w:p w14:paraId="26AF838A" w14:textId="77777777" w:rsidR="00467B27" w:rsidRDefault="0046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49B1B7" w14:textId="77777777" w:rsidR="00467B27" w:rsidRDefault="00467B27">
      <w:r>
        <w:separator/>
      </w:r>
    </w:p>
  </w:footnote>
  <w:footnote w:type="continuationSeparator" w:id="0">
    <w:p w14:paraId="29399969" w14:textId="77777777" w:rsidR="00467B27" w:rsidRDefault="0046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F1ED6" w14:textId="77777777" w:rsidR="00244AC2" w:rsidRDefault="003D5D1A" w:rsidP="00244AC2">
    <w:pPr>
      <w:pStyle w:val="Cabealho"/>
      <w:jc w:val="right"/>
      <w:rPr>
        <w:b/>
        <w:bCs/>
      </w:rPr>
    </w:pPr>
    <w:r>
      <w:rPr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D13B0C" wp14:editId="16D2F223">
              <wp:simplePos x="0" y="0"/>
              <wp:positionH relativeFrom="column">
                <wp:posOffset>4661950</wp:posOffset>
              </wp:positionH>
              <wp:positionV relativeFrom="paragraph">
                <wp:posOffset>120208</wp:posOffset>
              </wp:positionV>
              <wp:extent cx="1347765" cy="251351"/>
              <wp:effectExtent l="0" t="0" r="24130" b="15875"/>
              <wp:wrapNone/>
              <wp:docPr id="3" name="Retâ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347765" cy="251351"/>
                      </a:xfrm>
                      <a:prstGeom prst="rect">
                        <a:avLst/>
                      </a:prstGeom>
                      <a:noFill/>
                      <a:ln w="9525"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BB62FF" id="Retângulo 3" o:spid="_x0000_s1026" style="position:absolute;margin-left:367.1pt;margin-top:9.45pt;width:106.1pt;height: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" filled="f" strokecolor="black [3213]"/>
          </w:pict>
        </mc:Fallback>
      </mc:AlternateContent>
    </w:r>
  </w:p>
  <w:p w14:paraId="56BEBBA0" w14:textId="77777777" w:rsidR="00244AC2" w:rsidRPr="005460FE" w:rsidRDefault="00244AC2" w:rsidP="00244AC2">
    <w:pPr>
      <w:pStyle w:val="Cabealho"/>
      <w:jc w:val="right"/>
      <w:rPr>
        <w:b/>
        <w:bCs/>
        <w:u w:val="single"/>
      </w:rPr>
    </w:pPr>
    <w:r>
      <w:rPr>
        <w:b/>
        <w:bCs/>
      </w:rPr>
      <w:t>CMPA – Fl.</w:t>
    </w:r>
    <w:r w:rsidRPr="005460FE">
      <w:rPr>
        <w:b/>
        <w:bCs/>
      </w:rPr>
      <w:t xml:space="preserve"> 0</w:t>
    </w:r>
    <w:r w:rsidRPr="005460FE">
      <w:rPr>
        <w:b/>
        <w:bCs/>
      </w:rPr>
      <w:fldChar w:fldCharType="begin"/>
    </w:r>
    <w:r w:rsidRPr="005460FE">
      <w:rPr>
        <w:b/>
        <w:bCs/>
      </w:rPr>
      <w:instrText>PAGE   \* MERGEFORMAT</w:instrText>
    </w:r>
    <w:r w:rsidRPr="005460FE">
      <w:rPr>
        <w:b/>
        <w:bCs/>
      </w:rPr>
      <w:fldChar w:fldCharType="separate"/>
    </w:r>
    <w:r w:rsidR="002451DC">
      <w:rPr>
        <w:b/>
        <w:bCs/>
        <w:noProof/>
      </w:rPr>
      <w:t>6</w:t>
    </w:r>
    <w:r w:rsidRPr="005460FE">
      <w:rPr>
        <w:b/>
        <w:bCs/>
      </w:rPr>
      <w:fldChar w:fldCharType="end"/>
    </w:r>
    <w:r w:rsidRPr="005460FE">
      <w:rPr>
        <w:b/>
        <w:bCs/>
      </w:rPr>
      <w:t>|__</w:t>
    </w:r>
  </w:p>
  <w:p w14:paraId="6E30D8B1" w14:textId="77777777" w:rsidR="00244AC2" w:rsidRDefault="00244AC2" w:rsidP="00244AC2">
    <w:pPr>
      <w:pStyle w:val="Cabealho"/>
      <w:jc w:val="right"/>
      <w:rPr>
        <w:b/>
        <w:bCs/>
      </w:rPr>
    </w:pPr>
  </w:p>
  <w:p w14:paraId="62F5E9E5" w14:textId="3A0621CE" w:rsidR="00244AC2" w:rsidRDefault="00322580" w:rsidP="00244AC2">
    <w:pPr>
      <w:pStyle w:val="Cabealho"/>
      <w:jc w:val="right"/>
      <w:rPr>
        <w:b/>
        <w:bCs/>
      </w:rPr>
    </w:pPr>
    <w:r>
      <w:rPr>
        <w:b/>
        <w:bCs/>
      </w:rPr>
      <w:t xml:space="preserve">PROC. Nº   </w:t>
    </w:r>
    <w:r w:rsidR="00700829">
      <w:rPr>
        <w:b/>
        <w:bCs/>
      </w:rPr>
      <w:t>0731</w:t>
    </w:r>
    <w:r w:rsidR="009339B1">
      <w:rPr>
        <w:b/>
        <w:bCs/>
      </w:rPr>
      <w:t>/</w:t>
    </w:r>
    <w:r w:rsidR="00700829">
      <w:rPr>
        <w:b/>
        <w:bCs/>
      </w:rPr>
      <w:t>18</w:t>
    </w:r>
  </w:p>
  <w:p w14:paraId="0F1AF01A" w14:textId="16A79D4A" w:rsidR="00244AC2" w:rsidRDefault="00DD165F" w:rsidP="00244AC2">
    <w:pPr>
      <w:pStyle w:val="Cabealho"/>
      <w:jc w:val="right"/>
      <w:rPr>
        <w:b/>
        <w:bCs/>
      </w:rPr>
    </w:pPr>
    <w:r>
      <w:rPr>
        <w:b/>
        <w:bCs/>
      </w:rPr>
      <w:t>PLL</w:t>
    </w:r>
    <w:r w:rsidR="00244AC2">
      <w:rPr>
        <w:b/>
        <w:bCs/>
      </w:rPr>
      <w:t xml:space="preserve">     Nº     </w:t>
    </w:r>
    <w:r w:rsidR="00700829">
      <w:rPr>
        <w:b/>
        <w:bCs/>
      </w:rPr>
      <w:t>065</w:t>
    </w:r>
    <w:r w:rsidR="009339B1">
      <w:rPr>
        <w:b/>
        <w:bCs/>
      </w:rPr>
      <w:t>/</w:t>
    </w:r>
    <w:r w:rsidR="00700829">
      <w:rPr>
        <w:b/>
        <w:bCs/>
      </w:rPr>
      <w:t>18</w:t>
    </w:r>
  </w:p>
  <w:p w14:paraId="1779DD3B" w14:textId="77777777" w:rsidR="00244AC2" w:rsidRDefault="00244AC2" w:rsidP="00244AC2">
    <w:pPr>
      <w:pStyle w:val="Cabealho"/>
      <w:jc w:val="right"/>
      <w:rPr>
        <w:b/>
        <w:bCs/>
      </w:rPr>
    </w:pPr>
  </w:p>
  <w:p w14:paraId="3928D45C" w14:textId="77777777" w:rsidR="00244AC2" w:rsidRDefault="00244AC2" w:rsidP="00244AC2">
    <w:pPr>
      <w:pStyle w:val="Cabealho"/>
      <w:jc w:val="right"/>
      <w:rPr>
        <w:b/>
        <w:bCs/>
      </w:rPr>
    </w:pPr>
  </w:p>
  <w:p w14:paraId="6E67A28A" w14:textId="77777777" w:rsidR="00BE065D" w:rsidRDefault="00BE065D" w:rsidP="00244AC2">
    <w:pPr>
      <w:pStyle w:val="Cabealho"/>
      <w:jc w:val="right"/>
      <w:rPr>
        <w:b/>
        <w:bCs/>
      </w:rPr>
    </w:pPr>
  </w:p>
  <w:p w14:paraId="18D36F29" w14:textId="77777777" w:rsidR="00BE065D" w:rsidRDefault="00BE065D" w:rsidP="00244AC2">
    <w:pPr>
      <w:pStyle w:val="Cabealho"/>
      <w:jc w:val="right"/>
      <w:rPr>
        <w:b/>
        <w:bCs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14EDC"/>
    <w:multiLevelType w:val="hybridMultilevel"/>
    <w:tmpl w:val="32822BEE"/>
    <w:lvl w:ilvl="0" w:tplc="CDD04AE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0D048E"/>
    <w:multiLevelType w:val="hybridMultilevel"/>
    <w:tmpl w:val="F5345D24"/>
    <w:lvl w:ilvl="0" w:tplc="41D4AD04">
      <w:start w:val="1"/>
      <w:numFmt w:val="upperRoman"/>
      <w:lvlText w:val="%1."/>
      <w:lvlJc w:val="right"/>
      <w:pPr>
        <w:tabs>
          <w:tab w:val="num" w:pos="1191"/>
        </w:tabs>
        <w:ind w:left="1191" w:hanging="340"/>
      </w:pPr>
      <w:rPr>
        <w:color w:val="auto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A17A5"/>
    <w:multiLevelType w:val="hybridMultilevel"/>
    <w:tmpl w:val="35A08DA8"/>
    <w:lvl w:ilvl="0" w:tplc="84AAF0D2">
      <w:start w:val="1"/>
      <w:numFmt w:val="upperRoman"/>
      <w:lvlText w:val="%1."/>
      <w:lvlJc w:val="left"/>
      <w:pPr>
        <w:tabs>
          <w:tab w:val="num" w:pos="1773"/>
        </w:tabs>
        <w:ind w:left="1773" w:hanging="1065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76134"/>
    <w:multiLevelType w:val="hybridMultilevel"/>
    <w:tmpl w:val="FB78D56A"/>
    <w:lvl w:ilvl="0" w:tplc="CD3CF30E">
      <w:start w:val="1"/>
      <w:numFmt w:val="lowerLetter"/>
      <w:lvlText w:val="%1)"/>
      <w:lvlJc w:val="left"/>
      <w:pPr>
        <w:tabs>
          <w:tab w:val="num" w:pos="1005"/>
        </w:tabs>
        <w:ind w:left="100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796D25"/>
    <w:multiLevelType w:val="hybridMultilevel"/>
    <w:tmpl w:val="C0DC4546"/>
    <w:lvl w:ilvl="0" w:tplc="B01253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D4717D8"/>
    <w:multiLevelType w:val="hybridMultilevel"/>
    <w:tmpl w:val="B4269E90"/>
    <w:lvl w:ilvl="0" w:tplc="BCA457C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2892B05"/>
    <w:multiLevelType w:val="hybridMultilevel"/>
    <w:tmpl w:val="3D7AFAF2"/>
    <w:lvl w:ilvl="0" w:tplc="0EC85CF2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4B84DBD"/>
    <w:multiLevelType w:val="singleLevel"/>
    <w:tmpl w:val="39722036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abstractNum w:abstractNumId="8" w15:restartNumberingAfterBreak="0">
    <w:nsid w:val="55D34829"/>
    <w:multiLevelType w:val="hybridMultilevel"/>
    <w:tmpl w:val="38740A78"/>
    <w:lvl w:ilvl="0" w:tplc="E4D67746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E8D20FA"/>
    <w:multiLevelType w:val="hybridMultilevel"/>
    <w:tmpl w:val="0F4AEAF6"/>
    <w:lvl w:ilvl="0" w:tplc="A1B4FF48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1E9641B"/>
    <w:multiLevelType w:val="hybridMultilevel"/>
    <w:tmpl w:val="C58AC836"/>
    <w:lvl w:ilvl="0" w:tplc="73F4BBE8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>
      <w:start w:val="1"/>
      <w:numFmt w:val="decimal"/>
      <w:lvlText w:val="%4."/>
      <w:lvlJc w:val="left"/>
      <w:pPr>
        <w:ind w:left="2520" w:hanging="360"/>
      </w:pPr>
    </w:lvl>
    <w:lvl w:ilvl="4" w:tplc="04160019">
      <w:start w:val="1"/>
      <w:numFmt w:val="lowerLetter"/>
      <w:lvlText w:val="%5."/>
      <w:lvlJc w:val="left"/>
      <w:pPr>
        <w:ind w:left="3240" w:hanging="360"/>
      </w:pPr>
    </w:lvl>
    <w:lvl w:ilvl="5" w:tplc="0416001B">
      <w:start w:val="1"/>
      <w:numFmt w:val="lowerRoman"/>
      <w:lvlText w:val="%6."/>
      <w:lvlJc w:val="right"/>
      <w:pPr>
        <w:ind w:left="3960" w:hanging="180"/>
      </w:pPr>
    </w:lvl>
    <w:lvl w:ilvl="6" w:tplc="0416000F">
      <w:start w:val="1"/>
      <w:numFmt w:val="decimal"/>
      <w:lvlText w:val="%7."/>
      <w:lvlJc w:val="left"/>
      <w:pPr>
        <w:ind w:left="4680" w:hanging="360"/>
      </w:pPr>
    </w:lvl>
    <w:lvl w:ilvl="7" w:tplc="04160019">
      <w:start w:val="1"/>
      <w:numFmt w:val="lowerLetter"/>
      <w:lvlText w:val="%8."/>
      <w:lvlJc w:val="left"/>
      <w:pPr>
        <w:ind w:left="5400" w:hanging="360"/>
      </w:pPr>
    </w:lvl>
    <w:lvl w:ilvl="8" w:tplc="0416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471AC7"/>
    <w:multiLevelType w:val="hybridMultilevel"/>
    <w:tmpl w:val="D62AC9C8"/>
    <w:lvl w:ilvl="0" w:tplc="1A2EDECC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0C348BB"/>
    <w:multiLevelType w:val="singleLevel"/>
    <w:tmpl w:val="F250A1E8"/>
    <w:lvl w:ilvl="0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12"/>
    <w:lvlOverride w:ilvl="0">
      <w:startOverride w:val="1"/>
    </w:lvlOverride>
  </w:num>
  <w:num w:numId="9">
    <w:abstractNumId w:val="7"/>
  </w:num>
  <w:num w:numId="10">
    <w:abstractNumId w:val="7"/>
    <w:lvlOverride w:ilvl="0">
      <w:startOverride w:val="1"/>
    </w:lvlOverride>
  </w:num>
  <w:num w:numId="11">
    <w:abstractNumId w:val="8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0"/>
  <w:proofState w:spelling="clean" w:grammar="clean"/>
  <w:attachedTemplate r:id="rId1"/>
  <w:defaultTabStop w:val="708"/>
  <w:hyphenationZone w:val="142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03E"/>
    <w:rsid w:val="00000C07"/>
    <w:rsid w:val="00002105"/>
    <w:rsid w:val="00005987"/>
    <w:rsid w:val="00005E57"/>
    <w:rsid w:val="00026618"/>
    <w:rsid w:val="00035F5B"/>
    <w:rsid w:val="00053615"/>
    <w:rsid w:val="00066586"/>
    <w:rsid w:val="000962D6"/>
    <w:rsid w:val="000B5093"/>
    <w:rsid w:val="000F0D39"/>
    <w:rsid w:val="000F41E2"/>
    <w:rsid w:val="000F535A"/>
    <w:rsid w:val="00132D3E"/>
    <w:rsid w:val="00137FF3"/>
    <w:rsid w:val="001527D6"/>
    <w:rsid w:val="0015472C"/>
    <w:rsid w:val="0017042C"/>
    <w:rsid w:val="00192984"/>
    <w:rsid w:val="001A10E8"/>
    <w:rsid w:val="001D099C"/>
    <w:rsid w:val="001D6044"/>
    <w:rsid w:val="001E3D3B"/>
    <w:rsid w:val="0020384D"/>
    <w:rsid w:val="00244AC2"/>
    <w:rsid w:val="002451DC"/>
    <w:rsid w:val="00245393"/>
    <w:rsid w:val="00254F83"/>
    <w:rsid w:val="00281135"/>
    <w:rsid w:val="002909BE"/>
    <w:rsid w:val="00291447"/>
    <w:rsid w:val="002B3F98"/>
    <w:rsid w:val="002C2775"/>
    <w:rsid w:val="002C623E"/>
    <w:rsid w:val="002D5BBF"/>
    <w:rsid w:val="002E3A04"/>
    <w:rsid w:val="002E756C"/>
    <w:rsid w:val="002F321C"/>
    <w:rsid w:val="00315948"/>
    <w:rsid w:val="0032174A"/>
    <w:rsid w:val="00322580"/>
    <w:rsid w:val="003363CE"/>
    <w:rsid w:val="00343D28"/>
    <w:rsid w:val="003544CB"/>
    <w:rsid w:val="0036703E"/>
    <w:rsid w:val="00381F87"/>
    <w:rsid w:val="00386063"/>
    <w:rsid w:val="0039795E"/>
    <w:rsid w:val="003C0D52"/>
    <w:rsid w:val="003D35A4"/>
    <w:rsid w:val="003D5D1A"/>
    <w:rsid w:val="003E3231"/>
    <w:rsid w:val="003E4786"/>
    <w:rsid w:val="003E5A3C"/>
    <w:rsid w:val="00414169"/>
    <w:rsid w:val="0042580E"/>
    <w:rsid w:val="00426579"/>
    <w:rsid w:val="00446F25"/>
    <w:rsid w:val="00453B81"/>
    <w:rsid w:val="00455662"/>
    <w:rsid w:val="0046365B"/>
    <w:rsid w:val="00467B27"/>
    <w:rsid w:val="0047413E"/>
    <w:rsid w:val="00484022"/>
    <w:rsid w:val="00487D8A"/>
    <w:rsid w:val="00490D78"/>
    <w:rsid w:val="00497689"/>
    <w:rsid w:val="004A5493"/>
    <w:rsid w:val="004B6A9E"/>
    <w:rsid w:val="004C1E11"/>
    <w:rsid w:val="004C6232"/>
    <w:rsid w:val="004D2C22"/>
    <w:rsid w:val="004D66A0"/>
    <w:rsid w:val="004E3C71"/>
    <w:rsid w:val="004F273F"/>
    <w:rsid w:val="004F58F6"/>
    <w:rsid w:val="00504671"/>
    <w:rsid w:val="0051401A"/>
    <w:rsid w:val="00520A30"/>
    <w:rsid w:val="00522CEE"/>
    <w:rsid w:val="005530F5"/>
    <w:rsid w:val="00555551"/>
    <w:rsid w:val="00556572"/>
    <w:rsid w:val="00556AB2"/>
    <w:rsid w:val="0056356B"/>
    <w:rsid w:val="005660F3"/>
    <w:rsid w:val="00566A9E"/>
    <w:rsid w:val="005903CC"/>
    <w:rsid w:val="00593946"/>
    <w:rsid w:val="005A3456"/>
    <w:rsid w:val="005D1965"/>
    <w:rsid w:val="005E63AE"/>
    <w:rsid w:val="00600351"/>
    <w:rsid w:val="00665150"/>
    <w:rsid w:val="006938C5"/>
    <w:rsid w:val="006951FF"/>
    <w:rsid w:val="006B2FE1"/>
    <w:rsid w:val="006B66DB"/>
    <w:rsid w:val="006B6B34"/>
    <w:rsid w:val="006D5D8F"/>
    <w:rsid w:val="006F67D4"/>
    <w:rsid w:val="00700829"/>
    <w:rsid w:val="007137FA"/>
    <w:rsid w:val="00714811"/>
    <w:rsid w:val="0076615D"/>
    <w:rsid w:val="007709EE"/>
    <w:rsid w:val="00772B09"/>
    <w:rsid w:val="007846FD"/>
    <w:rsid w:val="007953F9"/>
    <w:rsid w:val="007A3921"/>
    <w:rsid w:val="007C64D0"/>
    <w:rsid w:val="007E0DAA"/>
    <w:rsid w:val="007F5959"/>
    <w:rsid w:val="00802AFD"/>
    <w:rsid w:val="008308D7"/>
    <w:rsid w:val="00831400"/>
    <w:rsid w:val="00837E3C"/>
    <w:rsid w:val="00847E49"/>
    <w:rsid w:val="00855B81"/>
    <w:rsid w:val="008B44B4"/>
    <w:rsid w:val="008C3A1B"/>
    <w:rsid w:val="008C6C61"/>
    <w:rsid w:val="009339B1"/>
    <w:rsid w:val="0093522E"/>
    <w:rsid w:val="00943437"/>
    <w:rsid w:val="009479C2"/>
    <w:rsid w:val="009566DE"/>
    <w:rsid w:val="009654CD"/>
    <w:rsid w:val="00966965"/>
    <w:rsid w:val="0097028D"/>
    <w:rsid w:val="009862B4"/>
    <w:rsid w:val="00987893"/>
    <w:rsid w:val="009A61F4"/>
    <w:rsid w:val="009B5889"/>
    <w:rsid w:val="009C04EC"/>
    <w:rsid w:val="009F51E5"/>
    <w:rsid w:val="009F6C1C"/>
    <w:rsid w:val="009F6E02"/>
    <w:rsid w:val="00A01AB2"/>
    <w:rsid w:val="00A02B0A"/>
    <w:rsid w:val="00A17231"/>
    <w:rsid w:val="00A252BF"/>
    <w:rsid w:val="00A26494"/>
    <w:rsid w:val="00A52102"/>
    <w:rsid w:val="00A74362"/>
    <w:rsid w:val="00A753D4"/>
    <w:rsid w:val="00A80BAB"/>
    <w:rsid w:val="00A810BB"/>
    <w:rsid w:val="00A815FB"/>
    <w:rsid w:val="00A81C02"/>
    <w:rsid w:val="00AB48DF"/>
    <w:rsid w:val="00AB6B74"/>
    <w:rsid w:val="00AC21A3"/>
    <w:rsid w:val="00AC2218"/>
    <w:rsid w:val="00AF6F5F"/>
    <w:rsid w:val="00B03454"/>
    <w:rsid w:val="00B203DA"/>
    <w:rsid w:val="00B33D53"/>
    <w:rsid w:val="00B40877"/>
    <w:rsid w:val="00B4214A"/>
    <w:rsid w:val="00B87ECA"/>
    <w:rsid w:val="00B93FF9"/>
    <w:rsid w:val="00B964BF"/>
    <w:rsid w:val="00BE065D"/>
    <w:rsid w:val="00BE3A3A"/>
    <w:rsid w:val="00BF0C21"/>
    <w:rsid w:val="00C078DB"/>
    <w:rsid w:val="00C41C24"/>
    <w:rsid w:val="00C72428"/>
    <w:rsid w:val="00CA0680"/>
    <w:rsid w:val="00CA5C69"/>
    <w:rsid w:val="00CB02AD"/>
    <w:rsid w:val="00CB4EF9"/>
    <w:rsid w:val="00CC13AD"/>
    <w:rsid w:val="00CD7A70"/>
    <w:rsid w:val="00CF4CBA"/>
    <w:rsid w:val="00D00992"/>
    <w:rsid w:val="00D03923"/>
    <w:rsid w:val="00D23355"/>
    <w:rsid w:val="00D47542"/>
    <w:rsid w:val="00D63064"/>
    <w:rsid w:val="00D71299"/>
    <w:rsid w:val="00D84060"/>
    <w:rsid w:val="00D903DD"/>
    <w:rsid w:val="00DA531B"/>
    <w:rsid w:val="00DD165F"/>
    <w:rsid w:val="00DE419F"/>
    <w:rsid w:val="00DF6913"/>
    <w:rsid w:val="00DF7EB2"/>
    <w:rsid w:val="00E00B36"/>
    <w:rsid w:val="00E31D59"/>
    <w:rsid w:val="00E35A27"/>
    <w:rsid w:val="00E540AA"/>
    <w:rsid w:val="00E7431A"/>
    <w:rsid w:val="00E8628A"/>
    <w:rsid w:val="00EA1192"/>
    <w:rsid w:val="00EC0C7A"/>
    <w:rsid w:val="00EC4B28"/>
    <w:rsid w:val="00ED7E08"/>
    <w:rsid w:val="00EE3E86"/>
    <w:rsid w:val="00EF3D40"/>
    <w:rsid w:val="00F025EC"/>
    <w:rsid w:val="00F05832"/>
    <w:rsid w:val="00F432AC"/>
    <w:rsid w:val="00F752BC"/>
    <w:rsid w:val="00F91FB6"/>
    <w:rsid w:val="00F94E39"/>
    <w:rsid w:val="00FA7195"/>
    <w:rsid w:val="00FC43CC"/>
    <w:rsid w:val="00FE0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4F8A4416"/>
  <w15:chartTrackingRefBased/>
  <w15:docId w15:val="{3EFA6FC1-725E-4320-B130-5C7D5B65F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widowControl w:val="0"/>
      <w:autoSpaceDE w:val="0"/>
      <w:autoSpaceDN w:val="0"/>
      <w:adjustRightInd w:val="0"/>
      <w:jc w:val="center"/>
      <w:outlineLvl w:val="0"/>
    </w:pPr>
    <w:rPr>
      <w:rFonts w:eastAsia="Arial Unicode MS"/>
      <w:b/>
      <w:bCs/>
      <w:sz w:val="28"/>
      <w:szCs w:val="28"/>
    </w:rPr>
  </w:style>
  <w:style w:type="paragraph" w:styleId="Ttulo2">
    <w:name w:val="heading 2"/>
    <w:basedOn w:val="Normal"/>
    <w:next w:val="Normal"/>
    <w:qFormat/>
    <w:pPr>
      <w:keepNext/>
      <w:widowControl w:val="0"/>
      <w:tabs>
        <w:tab w:val="left" w:pos="308"/>
      </w:tabs>
      <w:autoSpaceDE w:val="0"/>
      <w:autoSpaceDN w:val="0"/>
      <w:adjustRightInd w:val="0"/>
      <w:jc w:val="center"/>
      <w:outlineLvl w:val="1"/>
    </w:pPr>
    <w:rPr>
      <w:rFonts w:eastAsia="Arial Unicode MS"/>
      <w:sz w:val="28"/>
    </w:rPr>
  </w:style>
  <w:style w:type="paragraph" w:styleId="Ttulo3">
    <w:name w:val="heading 3"/>
    <w:basedOn w:val="Normal"/>
    <w:next w:val="Normal"/>
    <w:qFormat/>
    <w:pPr>
      <w:autoSpaceDE w:val="0"/>
      <w:autoSpaceDN w:val="0"/>
      <w:adjustRightInd w:val="0"/>
      <w:outlineLvl w:val="2"/>
    </w:pPr>
    <w:rPr>
      <w:sz w:val="20"/>
    </w:rPr>
  </w:style>
  <w:style w:type="paragraph" w:styleId="Ttulo4">
    <w:name w:val="heading 4"/>
    <w:basedOn w:val="Normal"/>
    <w:next w:val="Normal"/>
    <w:qFormat/>
    <w:pPr>
      <w:keepNext/>
      <w:ind w:firstLine="708"/>
      <w:jc w:val="center"/>
      <w:outlineLvl w:val="3"/>
    </w:pPr>
    <w:rPr>
      <w:rFonts w:eastAsia="Arial Unicode MS"/>
      <w:b/>
      <w:bCs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rFonts w:eastAsia="Arial Unicode MS"/>
      <w:b/>
      <w:szCs w:val="25"/>
    </w:rPr>
  </w:style>
  <w:style w:type="paragraph" w:styleId="Ttulo7">
    <w:name w:val="heading 7"/>
    <w:basedOn w:val="Normal"/>
    <w:next w:val="Normal"/>
    <w:qFormat/>
    <w:pPr>
      <w:keepNext/>
      <w:ind w:left="708"/>
      <w:jc w:val="both"/>
      <w:outlineLvl w:val="6"/>
    </w:pPr>
    <w:rPr>
      <w:b/>
      <w:bCs/>
      <w:sz w:val="28"/>
    </w:rPr>
  </w:style>
  <w:style w:type="paragraph" w:styleId="Ttulo8">
    <w:name w:val="heading 8"/>
    <w:basedOn w:val="Normal"/>
    <w:next w:val="Normal"/>
    <w:qFormat/>
    <w:pPr>
      <w:keepNext/>
      <w:ind w:left="4248" w:firstLine="708"/>
      <w:outlineLvl w:val="7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customStyle="1" w:styleId="eduteste">
    <w:name w:val="edu_teste"/>
    <w:basedOn w:val="Normal"/>
    <w:pPr>
      <w:overflowPunct w:val="0"/>
      <w:autoSpaceDE w:val="0"/>
      <w:autoSpaceDN w:val="0"/>
      <w:adjustRightInd w:val="0"/>
      <w:jc w:val="center"/>
      <w:textAlignment w:val="baseline"/>
    </w:pPr>
    <w:rPr>
      <w:rFonts w:ascii="Verdana" w:hAnsi="Verdana"/>
      <w:b/>
      <w:bCs/>
      <w:color w:val="0000FF"/>
      <w:szCs w:val="20"/>
    </w:rPr>
  </w:style>
  <w:style w:type="character" w:styleId="Hyperlink">
    <w:name w:val="Hyperlink"/>
    <w:semiHidden/>
    <w:rPr>
      <w:color w:val="0000FF"/>
      <w:u w:val="single"/>
    </w:rPr>
  </w:style>
  <w:style w:type="paragraph" w:styleId="Recuodecorpodetexto">
    <w:name w:val="Body Text Indent"/>
    <w:basedOn w:val="Normal"/>
    <w:semiHidden/>
    <w:pPr>
      <w:overflowPunct w:val="0"/>
      <w:autoSpaceDE w:val="0"/>
      <w:autoSpaceDN w:val="0"/>
      <w:adjustRightInd w:val="0"/>
      <w:ind w:left="4678" w:firstLine="2"/>
      <w:jc w:val="both"/>
    </w:pPr>
    <w:rPr>
      <w:b/>
      <w:bCs/>
      <w:sz w:val="28"/>
    </w:rPr>
  </w:style>
  <w:style w:type="paragraph" w:styleId="Corpodetexto">
    <w:name w:val="Body Text"/>
    <w:basedOn w:val="Normal"/>
    <w:semiHidden/>
    <w:pPr>
      <w:widowControl w:val="0"/>
      <w:tabs>
        <w:tab w:val="left" w:pos="720"/>
      </w:tabs>
      <w:autoSpaceDE w:val="0"/>
      <w:autoSpaceDN w:val="0"/>
      <w:adjustRightInd w:val="0"/>
      <w:jc w:val="both"/>
    </w:pPr>
    <w:rPr>
      <w:sz w:val="28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</w:pPr>
  </w:style>
  <w:style w:type="paragraph" w:styleId="Ttulo">
    <w:name w:val="Title"/>
    <w:basedOn w:val="Normal"/>
    <w:qFormat/>
    <w:pPr>
      <w:jc w:val="center"/>
    </w:pPr>
    <w:rPr>
      <w:b/>
      <w:bCs/>
      <w:sz w:val="28"/>
    </w:rPr>
  </w:style>
  <w:style w:type="paragraph" w:styleId="Corpodetexto2">
    <w:name w:val="Body Text 2"/>
    <w:basedOn w:val="Normal"/>
    <w:semiHidden/>
    <w:rPr>
      <w:sz w:val="28"/>
      <w:szCs w:val="18"/>
    </w:rPr>
  </w:style>
  <w:style w:type="paragraph" w:styleId="Corpodetexto3">
    <w:name w:val="Body Text 3"/>
    <w:basedOn w:val="Normal"/>
    <w:semiHidden/>
    <w:pPr>
      <w:snapToGrid w:val="0"/>
      <w:jc w:val="both"/>
    </w:pPr>
    <w:rPr>
      <w:szCs w:val="20"/>
    </w:rPr>
  </w:style>
  <w:style w:type="paragraph" w:styleId="Recuodecorpodetexto2">
    <w:name w:val="Body Text Indent 2"/>
    <w:basedOn w:val="Normal"/>
    <w:semiHidden/>
    <w:pPr>
      <w:ind w:left="2832"/>
      <w:jc w:val="both"/>
    </w:pPr>
    <w:rPr>
      <w:b/>
      <w:bCs/>
      <w:sz w:val="28"/>
    </w:rPr>
  </w:style>
  <w:style w:type="paragraph" w:customStyle="1" w:styleId="ecmsonormal">
    <w:name w:val="ec_msonormal"/>
    <w:basedOn w:val="Normal"/>
    <w:pPr>
      <w:spacing w:after="324"/>
    </w:pPr>
  </w:style>
  <w:style w:type="character" w:styleId="Forte">
    <w:name w:val="Strong"/>
    <w:qFormat/>
    <w:rPr>
      <w:b/>
      <w:bCs/>
    </w:rPr>
  </w:style>
  <w:style w:type="paragraph" w:styleId="Textodenotaderodap">
    <w:name w:val="footnote text"/>
    <w:basedOn w:val="Normal"/>
    <w:link w:val="TextodenotaderodapChar"/>
    <w:semiHidden/>
    <w:unhideWhenUsed/>
    <w:pPr>
      <w:widowControl w:val="0"/>
      <w:suppressLineNumbers/>
      <w:suppressAutoHyphens/>
      <w:ind w:left="339" w:hanging="339"/>
    </w:pPr>
    <w:rPr>
      <w:rFonts w:eastAsia="SimSun"/>
      <w:kern w:val="2"/>
      <w:sz w:val="20"/>
      <w:szCs w:val="20"/>
      <w:lang w:eastAsia="zh-CN"/>
    </w:rPr>
  </w:style>
  <w:style w:type="character" w:customStyle="1" w:styleId="Char">
    <w:name w:val="Char"/>
    <w:semiHidden/>
    <w:rPr>
      <w:rFonts w:eastAsia="SimSun"/>
      <w:kern w:val="2"/>
      <w:lang w:eastAsia="zh-CN"/>
    </w:rPr>
  </w:style>
  <w:style w:type="paragraph" w:customStyle="1" w:styleId="Padre3o">
    <w:name w:val="Padrã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paragraph" w:customStyle="1" w:styleId="Padre3e3o">
    <w:name w:val="Padrãe3e3o"/>
    <w:pPr>
      <w:widowControl w:val="0"/>
      <w:autoSpaceDE w:val="0"/>
      <w:autoSpaceDN w:val="0"/>
      <w:adjustRightInd w:val="0"/>
    </w:pPr>
    <w:rPr>
      <w:kern w:val="2"/>
      <w:sz w:val="24"/>
      <w:szCs w:val="24"/>
      <w:lang w:eastAsia="zh-CN"/>
    </w:rPr>
  </w:style>
  <w:style w:type="character" w:styleId="Refdenotaderodap">
    <w:name w:val="footnote reference"/>
    <w:semiHidden/>
    <w:unhideWhenUsed/>
    <w:rPr>
      <w:vertAlign w:val="superscript"/>
    </w:rPr>
  </w:style>
  <w:style w:type="character" w:customStyle="1" w:styleId="Caracteresdenotaderodap">
    <w:name w:val="Caracteres de nota de rodapé"/>
  </w:style>
  <w:style w:type="paragraph" w:styleId="Recuodecorpodetexto3">
    <w:name w:val="Body Text Indent 3"/>
    <w:basedOn w:val="Normal"/>
    <w:semiHidden/>
    <w:pPr>
      <w:spacing w:line="360" w:lineRule="auto"/>
      <w:ind w:left="4248"/>
      <w:jc w:val="both"/>
    </w:pPr>
    <w:rPr>
      <w:b/>
      <w:szCs w:val="25"/>
    </w:rPr>
  </w:style>
  <w:style w:type="paragraph" w:customStyle="1" w:styleId="Default">
    <w:name w:val="Default"/>
    <w:rsid w:val="00847E49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TextodenotaderodapChar">
    <w:name w:val="Texto de nota de rodapé Char"/>
    <w:link w:val="Textodenotaderodap"/>
    <w:semiHidden/>
    <w:rsid w:val="0046365B"/>
    <w:rPr>
      <w:rFonts w:eastAsia="SimSun"/>
      <w:kern w:val="2"/>
      <w:lang w:eastAsia="zh-C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E065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BE065D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9479C2"/>
    <w:pPr>
      <w:ind w:left="708"/>
    </w:pPr>
  </w:style>
  <w:style w:type="character" w:styleId="Refdecomentrio">
    <w:name w:val="annotation reference"/>
    <w:basedOn w:val="Fontepargpadro"/>
    <w:uiPriority w:val="99"/>
    <w:semiHidden/>
    <w:unhideWhenUsed/>
    <w:rsid w:val="00ED7E0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7E08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7E08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D7E0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D7E0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4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JUSCEL~1\CONFIG~1\Temp\modelo%20logo%20cmpa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A02E10-B12A-4074-A528-9F0C393E9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logo cmpa</Template>
  <TotalTime>550</TotalTime>
  <Pages>5</Pages>
  <Words>2077</Words>
  <Characters>11076</Characters>
  <Application>Microsoft Office Word</Application>
  <DocSecurity>0</DocSecurity>
  <Lines>92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CMPA</Company>
  <LinksUpToDate>false</LinksUpToDate>
  <CharactersWithSpaces>13127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JEFFERSON REDATOR</cp:lastModifiedBy>
  <cp:revision>56</cp:revision>
  <cp:lastPrinted>2018-06-06T12:25:00Z</cp:lastPrinted>
  <dcterms:created xsi:type="dcterms:W3CDTF">2018-05-29T13:51:00Z</dcterms:created>
  <dcterms:modified xsi:type="dcterms:W3CDTF">2018-06-06T12:26:00Z</dcterms:modified>
</cp:coreProperties>
</file>