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26A76377" w:rsidR="00847E49" w:rsidRDefault="00847E49" w:rsidP="00BE065D">
      <w:pPr>
        <w:jc w:val="center"/>
      </w:pPr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3B7028AD" w14:textId="77777777" w:rsidR="000F1962" w:rsidRDefault="000F1962" w:rsidP="000F1962">
      <w:pPr>
        <w:ind w:firstLine="1418"/>
        <w:jc w:val="both"/>
      </w:pPr>
      <w:r>
        <w:t>O presente Projeto de Lei objetiva regulamentar a disponibilidade e o uso de patinetes elétricos no Município de Porto Alegre.</w:t>
      </w:r>
    </w:p>
    <w:p w14:paraId="15A2F9AB" w14:textId="076F4D13" w:rsidR="000F1962" w:rsidRDefault="000F1962" w:rsidP="000F1962">
      <w:pPr>
        <w:ind w:firstLine="1418"/>
        <w:jc w:val="both"/>
      </w:pPr>
      <w:r>
        <w:t xml:space="preserve">A ascensão do sistema de compartilhamento de bicicletas mostrou o potencial de empresas que investem em mobilidade limpa, prática e alternativa para os viajantes urbanos. Na trilha desse modal, surgem os patinetes elétricos, também chamados de </w:t>
      </w:r>
      <w:r w:rsidRPr="00975CDF">
        <w:rPr>
          <w:i/>
        </w:rPr>
        <w:t>e-scooters</w:t>
      </w:r>
      <w:r w:rsidR="00175E5D">
        <w:rPr>
          <w:i/>
        </w:rPr>
        <w:t xml:space="preserve"> </w:t>
      </w:r>
      <w:r w:rsidR="00175E5D">
        <w:t>e acionados a partir de aplicativo específico</w:t>
      </w:r>
      <w:r>
        <w:t xml:space="preserve">, como uma alternativa mais prática para </w:t>
      </w:r>
      <w:r w:rsidR="00175E5D">
        <w:t xml:space="preserve">percorrer </w:t>
      </w:r>
      <w:r>
        <w:t>curtas distâncias</w:t>
      </w:r>
      <w:r w:rsidR="00175E5D">
        <w:t>.</w:t>
      </w:r>
    </w:p>
    <w:p w14:paraId="6973C139" w14:textId="2FE58724" w:rsidR="000F1962" w:rsidRDefault="000F1962" w:rsidP="000F1962">
      <w:pPr>
        <w:ind w:firstLine="1418"/>
        <w:jc w:val="both"/>
      </w:pPr>
      <w:r>
        <w:t>Es</w:t>
      </w:r>
      <w:r w:rsidR="00EE4C43">
        <w:t>s</w:t>
      </w:r>
      <w:r>
        <w:t xml:space="preserve">a modalidade de transporte vem se popularizando em diversos países e já se espalha por muitas capitais no Brasil. Apesar de existirem pontos privados nos quais os patinetes elétricos ficam estacionados, eles podem ser pegos ou deixados em qualquer estação. Isso porque o serviço de compartilhamento desses patinetes ocorre, em geral, no sistema </w:t>
      </w:r>
      <w:r w:rsidRPr="00975CDF">
        <w:rPr>
          <w:i/>
        </w:rPr>
        <w:t>dockless</w:t>
      </w:r>
      <w:r>
        <w:t xml:space="preserve">, ou seja, fora de estações pré-definidas. Onde já estão disponibilizados, os patinetes </w:t>
      </w:r>
      <w:r w:rsidR="00B94A18">
        <w:t>ficam disponíveis para uso</w:t>
      </w:r>
      <w:bookmarkStart w:id="0" w:name="_GoBack"/>
      <w:bookmarkEnd w:id="0"/>
      <w:r>
        <w:t xml:space="preserve"> diariamente, em pontos parceiros, das 8h às 20h. Após</w:t>
      </w:r>
      <w:r w:rsidR="00B94A18">
        <w:t xml:space="preserve"> esse período</w:t>
      </w:r>
      <w:r>
        <w:t>, a empresa responsável recolhe os patinetes para recarga, manutenção e limpeza.</w:t>
      </w:r>
    </w:p>
    <w:p w14:paraId="33C3A0F5" w14:textId="77777777" w:rsidR="000F1962" w:rsidRDefault="000F1962" w:rsidP="000F1962">
      <w:pPr>
        <w:ind w:firstLine="1418"/>
        <w:jc w:val="both"/>
      </w:pPr>
      <w:r>
        <w:t>Apesar dos patinetes elétricos estarem sendo vistos como opção de mobilidade ágil e ecologicamente correta, desperta-se, simultaneamente, preocupações que demandam a necessidade de regulamentação do seu uso pelas vias urbanas, sobretudo, em razão dos riscos envolvendo o uso, o trânsito e o convívio com diferentes modais.</w:t>
      </w:r>
    </w:p>
    <w:p w14:paraId="6D26DD75" w14:textId="1C3B0ADF" w:rsidR="000F1962" w:rsidRDefault="000F1962" w:rsidP="000F1962">
      <w:pPr>
        <w:ind w:firstLine="1418"/>
        <w:jc w:val="both"/>
      </w:pPr>
      <w:r>
        <w:t>Para mencionar um caso, o uso indiscriminado de patinetes elétricos em Balneário Camboriú</w:t>
      </w:r>
      <w:r w:rsidR="00A371CD">
        <w:t xml:space="preserve"> (</w:t>
      </w:r>
      <w:r w:rsidR="00EE4C43">
        <w:t>Santa Catarina</w:t>
      </w:r>
      <w:r w:rsidR="00A371CD">
        <w:t>)</w:t>
      </w:r>
      <w:r>
        <w:t xml:space="preserve"> fez a Polícia Militar cobrar da Prefeitura a regulamentação para a utilização desses equipamentos, a fim de que se possa realizar a fiscalização dos condutores e garantir a segurança das pessoas. </w:t>
      </w:r>
    </w:p>
    <w:p w14:paraId="1EBB95C5" w14:textId="664253E9" w:rsidR="000F1962" w:rsidRDefault="000F1962" w:rsidP="000F1962">
      <w:pPr>
        <w:ind w:firstLine="1418"/>
        <w:jc w:val="both"/>
      </w:pPr>
      <w:r>
        <w:t>Além dos próprios riscos envolvendo o uso dos patinetes, quem opta por esse transporte precisa fazer uma escolha complicada: dividir as vias com os carros ou dividir as calçadas com os pedestres. Por isso, uma das reivindicações tem sido que os poderes públicos tornem as cidades mais “amigáveis” a essa modalidade, com áreas mais aptas a recebê-los</w:t>
      </w:r>
      <w:r w:rsidR="00EE4C43">
        <w:t>,</w:t>
      </w:r>
      <w:r>
        <w:t xml:space="preserve"> e regulamentem o uso do modal. Diga-se de passagem, em Paris</w:t>
      </w:r>
      <w:r w:rsidR="00A371CD">
        <w:t xml:space="preserve"> (França)</w:t>
      </w:r>
      <w:r>
        <w:t xml:space="preserve">, por se considerar que viajar em calçadas estreitas </w:t>
      </w:r>
      <w:r w:rsidR="008F2199">
        <w:t xml:space="preserve">e </w:t>
      </w:r>
      <w:r>
        <w:t xml:space="preserve">a velocidades de até 25 </w:t>
      </w:r>
      <w:r w:rsidR="00A371CD">
        <w:t>Km</w:t>
      </w:r>
      <w:r>
        <w:t xml:space="preserve">/h com esses veículos pode ser um risco aos pedestres, foi apresentado um projeto de lei que proíbe </w:t>
      </w:r>
      <w:r w:rsidR="00A371CD">
        <w:t xml:space="preserve">seu </w:t>
      </w:r>
      <w:r>
        <w:t>uso nesses espaços.</w:t>
      </w:r>
    </w:p>
    <w:p w14:paraId="7BFAAE1E" w14:textId="0C2710EB" w:rsidR="00F23BCC" w:rsidRPr="00F23BCC" w:rsidRDefault="008F2199" w:rsidP="000F1962">
      <w:pPr>
        <w:ind w:firstLine="1418"/>
        <w:jc w:val="both"/>
      </w:pPr>
      <w:r>
        <w:t>N</w:t>
      </w:r>
      <w:r w:rsidR="000F1962">
        <w:t>es</w:t>
      </w:r>
      <w:r w:rsidR="00EE4C43">
        <w:t>s</w:t>
      </w:r>
      <w:r w:rsidR="000F1962">
        <w:t>e sentido</w:t>
      </w:r>
      <w:r>
        <w:t xml:space="preserve">, </w:t>
      </w:r>
      <w:r w:rsidR="00B23D20">
        <w:t>apresento</w:t>
      </w:r>
      <w:r w:rsidR="000F1962">
        <w:t xml:space="preserve"> </w:t>
      </w:r>
      <w:r w:rsidR="00EE4C43">
        <w:t xml:space="preserve">esta </w:t>
      </w:r>
      <w:r w:rsidR="000F1962">
        <w:t>proposta de regulamentação</w:t>
      </w:r>
      <w:r>
        <w:t>,</w:t>
      </w:r>
      <w:r w:rsidR="000F1962">
        <w:t xml:space="preserve"> com base nas justificativas expostas e outras mais que se exponha no decorrer d</w:t>
      </w:r>
      <w:r w:rsidR="009640CC">
        <w:t>e sua</w:t>
      </w:r>
      <w:r w:rsidR="000F1962">
        <w:t xml:space="preserve"> tramitação, solicitando aos nobres pares que deliberem por sua aprovação.</w:t>
      </w:r>
    </w:p>
    <w:p w14:paraId="5AF6A271" w14:textId="719706EB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0F1962">
        <w:t>18</w:t>
      </w:r>
      <w:r w:rsidR="00ED5A1A">
        <w:t xml:space="preserve"> </w:t>
      </w:r>
      <w:r w:rsidRPr="00F23BCC">
        <w:t xml:space="preserve">de </w:t>
      </w:r>
      <w:r w:rsidR="000F1962">
        <w:t xml:space="preserve">fevereiro </w:t>
      </w:r>
      <w:r w:rsidRPr="00F23BCC">
        <w:t>de 2019.</w:t>
      </w:r>
    </w:p>
    <w:p w14:paraId="42412A04" w14:textId="77777777" w:rsidR="00F23BCC" w:rsidRDefault="00F23BCC" w:rsidP="00097742">
      <w:pPr>
        <w:ind w:firstLine="1418"/>
        <w:jc w:val="center"/>
      </w:pPr>
    </w:p>
    <w:p w14:paraId="58F5A5B5" w14:textId="77777777" w:rsidR="00F23BCC" w:rsidRDefault="00F23BCC" w:rsidP="00097742">
      <w:pPr>
        <w:ind w:firstLine="1418"/>
        <w:jc w:val="center"/>
      </w:pPr>
    </w:p>
    <w:p w14:paraId="4B6C33E4" w14:textId="77777777" w:rsidR="00F23BCC" w:rsidRDefault="00F23BCC" w:rsidP="00097742">
      <w:pPr>
        <w:ind w:firstLine="1418"/>
        <w:jc w:val="center"/>
      </w:pPr>
    </w:p>
    <w:p w14:paraId="110F812E" w14:textId="77777777" w:rsidR="00F23BCC" w:rsidRDefault="00F23BCC" w:rsidP="00097742">
      <w:pPr>
        <w:ind w:firstLine="1418"/>
        <w:jc w:val="center"/>
      </w:pPr>
    </w:p>
    <w:p w14:paraId="1ADB82E7" w14:textId="77777777" w:rsidR="00F23BCC" w:rsidRDefault="00F23BCC" w:rsidP="00097742">
      <w:pPr>
        <w:ind w:firstLine="1418"/>
        <w:jc w:val="center"/>
      </w:pPr>
    </w:p>
    <w:p w14:paraId="3D64D244" w14:textId="02215AA6" w:rsidR="00F23BCC" w:rsidRDefault="00F23BCC" w:rsidP="00F23BCC">
      <w:pPr>
        <w:jc w:val="center"/>
      </w:pPr>
      <w:r>
        <w:t>VEREADOR MARCELO SGARBOSSA</w:t>
      </w:r>
      <w:bookmarkStart w:id="1" w:name="_ftn1"/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1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Pr="002E3359" w:rsidRDefault="00FF7454" w:rsidP="002E3359">
      <w:pPr>
        <w:ind w:firstLine="1418"/>
        <w:jc w:val="center"/>
      </w:pPr>
    </w:p>
    <w:p w14:paraId="1D64D221" w14:textId="6B651623" w:rsidR="00F335A8" w:rsidRPr="00F335A8" w:rsidRDefault="000F1962" w:rsidP="00552AE5">
      <w:pPr>
        <w:pStyle w:val="yiv7168190263"/>
        <w:spacing w:before="0" w:beforeAutospacing="0" w:after="0" w:afterAutospacing="0"/>
        <w:ind w:left="4253"/>
        <w:jc w:val="both"/>
        <w:rPr>
          <w:b/>
          <w:color w:val="000000"/>
        </w:rPr>
      </w:pPr>
      <w:r w:rsidRPr="000F1962">
        <w:rPr>
          <w:b/>
          <w:bCs/>
        </w:rPr>
        <w:t xml:space="preserve">Regulamenta o uso </w:t>
      </w:r>
      <w:r w:rsidR="008878F4">
        <w:rPr>
          <w:b/>
          <w:bCs/>
        </w:rPr>
        <w:t xml:space="preserve">e a disponibilidade </w:t>
      </w:r>
      <w:r w:rsidRPr="000F1962">
        <w:rPr>
          <w:b/>
          <w:bCs/>
        </w:rPr>
        <w:t>de patinetes elétricos no Município de Porto Alegre.</w:t>
      </w:r>
    </w:p>
    <w:p w14:paraId="12D650BB" w14:textId="77777777" w:rsidR="002F7B75" w:rsidRDefault="002F7B75" w:rsidP="002E3359">
      <w:pPr>
        <w:ind w:firstLine="1418"/>
        <w:jc w:val="center"/>
      </w:pPr>
    </w:p>
    <w:p w14:paraId="2B2FC86A" w14:textId="77777777" w:rsidR="00552AE5" w:rsidRDefault="00552AE5" w:rsidP="002E3359">
      <w:pPr>
        <w:ind w:firstLine="1418"/>
        <w:jc w:val="center"/>
      </w:pPr>
    </w:p>
    <w:p w14:paraId="7F38222A" w14:textId="59D52BA4" w:rsidR="008878F4" w:rsidRDefault="00E62EEB" w:rsidP="000F1962">
      <w:pPr>
        <w:ind w:firstLine="1418"/>
        <w:jc w:val="both"/>
      </w:pPr>
      <w:r w:rsidRPr="00E401E2">
        <w:rPr>
          <w:b/>
        </w:rPr>
        <w:t>Art. 1º</w:t>
      </w:r>
      <w:r w:rsidRPr="00555108">
        <w:t xml:space="preserve">  </w:t>
      </w:r>
      <w:r w:rsidR="008878F4">
        <w:t>Fica regulamentado o uso e a disponibilidade de patinetes elétricos no Município de Porto Alegre.</w:t>
      </w:r>
    </w:p>
    <w:p w14:paraId="021E9E38" w14:textId="77777777" w:rsidR="008878F4" w:rsidRDefault="008878F4" w:rsidP="000F1962">
      <w:pPr>
        <w:ind w:firstLine="1418"/>
        <w:jc w:val="both"/>
      </w:pPr>
    </w:p>
    <w:p w14:paraId="0424448E" w14:textId="457DD282" w:rsidR="000F1962" w:rsidRDefault="008878F4" w:rsidP="000F1962">
      <w:pPr>
        <w:ind w:firstLine="1418"/>
        <w:jc w:val="both"/>
      </w:pPr>
      <w:r w:rsidRPr="00975CDF">
        <w:rPr>
          <w:b/>
        </w:rPr>
        <w:t>Parágrafo único.</w:t>
      </w:r>
      <w:r>
        <w:t xml:space="preserve">  Para fins desta Lei, entende-se por </w:t>
      </w:r>
      <w:r w:rsidR="000F1962">
        <w:t xml:space="preserve">patinete elétrico todo equipamento de duas ou três rodas, provido de motor de propulsão elétrica </w:t>
      </w:r>
      <w:r w:rsidR="008F2199">
        <w:t xml:space="preserve">e </w:t>
      </w:r>
      <w:r w:rsidR="000F1962">
        <w:t xml:space="preserve">cuja velocidade máxima declarada pelo fabricante não ultrapasse 30 </w:t>
      </w:r>
      <w:r w:rsidR="006A0B59">
        <w:t>Km</w:t>
      </w:r>
      <w:r w:rsidR="000F1962">
        <w:t>/h (trinta quilômetros por hora).</w:t>
      </w:r>
    </w:p>
    <w:p w14:paraId="7E66AA6A" w14:textId="77777777" w:rsidR="000F1962" w:rsidRDefault="000F1962" w:rsidP="000F1962">
      <w:pPr>
        <w:ind w:firstLine="1418"/>
        <w:jc w:val="both"/>
      </w:pPr>
    </w:p>
    <w:p w14:paraId="43A49281" w14:textId="510DCD44" w:rsidR="000F1962" w:rsidRDefault="000F1962" w:rsidP="000F1962">
      <w:pPr>
        <w:ind w:firstLine="1418"/>
        <w:jc w:val="both"/>
      </w:pPr>
      <w:r w:rsidRPr="000F1962">
        <w:rPr>
          <w:b/>
        </w:rPr>
        <w:t>Art. 2º</w:t>
      </w:r>
      <w:r>
        <w:t xml:space="preserve">  A circulação </w:t>
      </w:r>
      <w:r w:rsidR="008878F4">
        <w:t xml:space="preserve">de </w:t>
      </w:r>
      <w:r>
        <w:t>patinete elétrico é permitida somente em áreas de circulação de pedestres, ciclovias e ciclofaixas, atendidas as seguintes condições:</w:t>
      </w:r>
    </w:p>
    <w:p w14:paraId="3949A948" w14:textId="77777777" w:rsidR="000F1962" w:rsidRDefault="000F1962" w:rsidP="000F1962">
      <w:pPr>
        <w:ind w:firstLine="1418"/>
        <w:jc w:val="both"/>
      </w:pPr>
    </w:p>
    <w:p w14:paraId="4F17929E" w14:textId="62ADB2F4" w:rsidR="000F1962" w:rsidRDefault="000F1962" w:rsidP="000F1962">
      <w:pPr>
        <w:ind w:firstLine="1418"/>
        <w:jc w:val="both"/>
      </w:pPr>
      <w:r>
        <w:t>I – velocidade máxima de 6</w:t>
      </w:r>
      <w:r w:rsidR="008878F4">
        <w:t xml:space="preserve"> </w:t>
      </w:r>
      <w:r w:rsidR="006A0B59">
        <w:t>K</w:t>
      </w:r>
      <w:r>
        <w:t>m/h</w:t>
      </w:r>
      <w:r w:rsidR="008878F4">
        <w:t xml:space="preserve"> (seis quilômetros por hora)</w:t>
      </w:r>
      <w:r>
        <w:t xml:space="preserve"> em áreas de circulação de pedestres;</w:t>
      </w:r>
    </w:p>
    <w:p w14:paraId="5660973B" w14:textId="77777777" w:rsidR="000F1962" w:rsidRDefault="000F1962" w:rsidP="000F1962">
      <w:pPr>
        <w:ind w:firstLine="1418"/>
        <w:jc w:val="both"/>
      </w:pPr>
    </w:p>
    <w:p w14:paraId="10A7CA04" w14:textId="3CB71587" w:rsidR="000F1962" w:rsidRDefault="000F1962" w:rsidP="000F1962">
      <w:pPr>
        <w:ind w:firstLine="1418"/>
        <w:jc w:val="both"/>
      </w:pPr>
      <w:r>
        <w:t xml:space="preserve">II – velocidade máxima de 20 </w:t>
      </w:r>
      <w:r w:rsidR="006A0B59">
        <w:t>Km</w:t>
      </w:r>
      <w:r>
        <w:t>/h</w:t>
      </w:r>
      <w:r w:rsidR="008878F4">
        <w:t xml:space="preserve"> (vinte quilômetros por hora)</w:t>
      </w:r>
      <w:r>
        <w:t xml:space="preserve"> em ciclovias e ciclofaixas; e</w:t>
      </w:r>
    </w:p>
    <w:p w14:paraId="307C570C" w14:textId="77777777" w:rsidR="000F1962" w:rsidRDefault="000F1962" w:rsidP="000F1962">
      <w:pPr>
        <w:ind w:firstLine="1418"/>
        <w:jc w:val="both"/>
      </w:pPr>
    </w:p>
    <w:p w14:paraId="1513F443" w14:textId="62513AEA" w:rsidR="000F1962" w:rsidRDefault="000F1962" w:rsidP="000F1962">
      <w:pPr>
        <w:ind w:firstLine="1418"/>
        <w:jc w:val="both"/>
      </w:pPr>
      <w:r>
        <w:t xml:space="preserve">III – uso de indicador de velocidade e </w:t>
      </w:r>
      <w:r w:rsidR="008878F4">
        <w:t xml:space="preserve">de </w:t>
      </w:r>
      <w:r>
        <w:t xml:space="preserve">sinalização noturna e dianteira </w:t>
      </w:r>
      <w:r w:rsidR="008878F4">
        <w:t>no patinete elétrico</w:t>
      </w:r>
      <w:r>
        <w:t>.</w:t>
      </w:r>
    </w:p>
    <w:p w14:paraId="0B5F945A" w14:textId="77777777" w:rsidR="000F1962" w:rsidRDefault="000F1962" w:rsidP="000F1962">
      <w:pPr>
        <w:ind w:firstLine="1418"/>
        <w:jc w:val="both"/>
      </w:pPr>
    </w:p>
    <w:p w14:paraId="6CCAF18C" w14:textId="6F4DFEF2" w:rsidR="000F1962" w:rsidRDefault="000F1962" w:rsidP="000F1962">
      <w:pPr>
        <w:ind w:firstLine="1418"/>
        <w:jc w:val="both"/>
      </w:pPr>
      <w:r w:rsidRPr="000F1962">
        <w:rPr>
          <w:b/>
        </w:rPr>
        <w:t>Art. 3º</w:t>
      </w:r>
      <w:r>
        <w:t xml:space="preserve">  </w:t>
      </w:r>
      <w:r w:rsidR="008878F4">
        <w:t>A</w:t>
      </w:r>
      <w:r>
        <w:t xml:space="preserve">s empresas </w:t>
      </w:r>
      <w:r w:rsidR="008878F4">
        <w:t xml:space="preserve">que disponibilizam </w:t>
      </w:r>
      <w:r>
        <w:t>patinetes elétricos deverão dot</w:t>
      </w:r>
      <w:r w:rsidR="008878F4">
        <w:t>á-los</w:t>
      </w:r>
      <w:r>
        <w:t xml:space="preserve"> dos seguintes equipamentos:</w:t>
      </w:r>
    </w:p>
    <w:p w14:paraId="40A1722F" w14:textId="77777777" w:rsidR="000F1962" w:rsidRDefault="000F1962" w:rsidP="000F1962">
      <w:pPr>
        <w:ind w:firstLine="1418"/>
        <w:jc w:val="both"/>
      </w:pPr>
    </w:p>
    <w:p w14:paraId="0CA64553" w14:textId="1E3A8B64" w:rsidR="000F1962" w:rsidRDefault="000F1962" w:rsidP="000F1962">
      <w:pPr>
        <w:ind w:firstLine="1418"/>
        <w:jc w:val="both"/>
      </w:pPr>
      <w:r>
        <w:t>I – farol dianteiro de cor branca ou amarela;</w:t>
      </w:r>
    </w:p>
    <w:p w14:paraId="61BE493B" w14:textId="77777777" w:rsidR="000F1962" w:rsidRDefault="000F1962" w:rsidP="000F1962">
      <w:pPr>
        <w:ind w:firstLine="1418"/>
        <w:jc w:val="both"/>
      </w:pPr>
    </w:p>
    <w:p w14:paraId="5C0C5298" w14:textId="3ED22C92" w:rsidR="000F1962" w:rsidRDefault="000F1962" w:rsidP="000F1962">
      <w:pPr>
        <w:ind w:firstLine="1418"/>
        <w:jc w:val="both"/>
      </w:pPr>
      <w:r>
        <w:t>II – lanterna de cor vermelha na parte traseira; e</w:t>
      </w:r>
    </w:p>
    <w:p w14:paraId="5FC97C37" w14:textId="77777777" w:rsidR="000F1962" w:rsidRDefault="000F1962" w:rsidP="000F1962">
      <w:pPr>
        <w:ind w:firstLine="1418"/>
        <w:jc w:val="both"/>
      </w:pPr>
    </w:p>
    <w:p w14:paraId="4FAF3281" w14:textId="6A26EFEE" w:rsidR="000F1962" w:rsidRDefault="000F1962" w:rsidP="000F1962">
      <w:pPr>
        <w:ind w:firstLine="1418"/>
        <w:jc w:val="both"/>
      </w:pPr>
      <w:r>
        <w:t>III – velocímetro.</w:t>
      </w:r>
    </w:p>
    <w:p w14:paraId="1D186672" w14:textId="77777777" w:rsidR="000F1962" w:rsidRDefault="000F1962" w:rsidP="000F1962">
      <w:pPr>
        <w:ind w:firstLine="1418"/>
        <w:jc w:val="both"/>
      </w:pPr>
    </w:p>
    <w:p w14:paraId="4BCF754F" w14:textId="3FA06436" w:rsidR="000F1962" w:rsidRDefault="000F1962" w:rsidP="000F1962">
      <w:pPr>
        <w:ind w:firstLine="1418"/>
        <w:jc w:val="both"/>
      </w:pPr>
      <w:r w:rsidRPr="000F1962">
        <w:rPr>
          <w:b/>
        </w:rPr>
        <w:t>Art. 4º</w:t>
      </w:r>
      <w:r>
        <w:t xml:space="preserve">  As empresas que </w:t>
      </w:r>
      <w:r w:rsidR="00FB0FEA">
        <w:t xml:space="preserve">disponibilizam </w:t>
      </w:r>
      <w:r>
        <w:t>patinetes elétricos deverão proporcionar e divulgar</w:t>
      </w:r>
      <w:r w:rsidR="008F2199">
        <w:t xml:space="preserve"> n</w:t>
      </w:r>
      <w:r w:rsidR="00F40762">
        <w:t xml:space="preserve">úmero </w:t>
      </w:r>
      <w:r w:rsidR="00B23D20">
        <w:t xml:space="preserve">de telefone </w:t>
      </w:r>
      <w:r w:rsidR="00F40762">
        <w:t xml:space="preserve">ou outra forma </w:t>
      </w:r>
      <w:r w:rsidR="00B6073E">
        <w:t>para</w:t>
      </w:r>
      <w:r w:rsidR="00F40762">
        <w:t xml:space="preserve"> contato com </w:t>
      </w:r>
      <w:r w:rsidR="008F2199">
        <w:t xml:space="preserve">a </w:t>
      </w:r>
      <w:r>
        <w:t xml:space="preserve">central </w:t>
      </w:r>
      <w:r w:rsidR="00FB0FEA">
        <w:t xml:space="preserve">de </w:t>
      </w:r>
      <w:r>
        <w:t>atendimento 24h</w:t>
      </w:r>
      <w:r w:rsidR="00FB0FEA">
        <w:t xml:space="preserve"> (vinte e quatro horas)</w:t>
      </w:r>
      <w:r w:rsidR="00B6073E">
        <w:t>, a fim</w:t>
      </w:r>
      <w:r>
        <w:t xml:space="preserve"> </w:t>
      </w:r>
      <w:r w:rsidR="00B6073E">
        <w:t xml:space="preserve">de </w:t>
      </w:r>
      <w:r w:rsidR="008F2199">
        <w:t xml:space="preserve">viabilizar </w:t>
      </w:r>
      <w:r w:rsidR="00B6073E">
        <w:t xml:space="preserve">o acesso a </w:t>
      </w:r>
      <w:r w:rsidR="008F2199">
        <w:t xml:space="preserve">informações acerca </w:t>
      </w:r>
      <w:r w:rsidR="00F40762">
        <w:t xml:space="preserve">dos equipamentos que estiverem </w:t>
      </w:r>
      <w:r>
        <w:t>estacionados de maneira irregular, devendo recolh</w:t>
      </w:r>
      <w:r w:rsidR="00FB0FEA">
        <w:t>ê-los</w:t>
      </w:r>
      <w:r>
        <w:t xml:space="preserve"> </w:t>
      </w:r>
      <w:r w:rsidR="00FB0FEA">
        <w:t xml:space="preserve">no </w:t>
      </w:r>
      <w:r>
        <w:t xml:space="preserve">prazo </w:t>
      </w:r>
      <w:r w:rsidR="00FB0FEA">
        <w:t xml:space="preserve">de </w:t>
      </w:r>
      <w:r>
        <w:t>2h (duas horas).</w:t>
      </w:r>
    </w:p>
    <w:p w14:paraId="15F37E86" w14:textId="77777777" w:rsidR="000F1962" w:rsidRDefault="000F1962" w:rsidP="000F1962">
      <w:pPr>
        <w:ind w:firstLine="1418"/>
        <w:jc w:val="both"/>
      </w:pPr>
    </w:p>
    <w:p w14:paraId="57949FB7" w14:textId="70D42745" w:rsidR="00F335A8" w:rsidRDefault="00F335A8" w:rsidP="000F1962">
      <w:pPr>
        <w:ind w:firstLine="1418"/>
        <w:jc w:val="both"/>
      </w:pPr>
      <w:r w:rsidRPr="00F335A8">
        <w:rPr>
          <w:b/>
          <w:bCs/>
        </w:rPr>
        <w:t>Art. 5º</w:t>
      </w:r>
      <w:r>
        <w:rPr>
          <w:bCs/>
        </w:rPr>
        <w:t xml:space="preserve">  </w:t>
      </w:r>
      <w:r w:rsidRPr="00F335A8">
        <w:t>Esta Lei entra em vigor na data de sua publicação.</w:t>
      </w:r>
    </w:p>
    <w:p w14:paraId="19C9C04F" w14:textId="77777777" w:rsidR="0080695C" w:rsidRDefault="0080695C" w:rsidP="002E3359">
      <w:pPr>
        <w:jc w:val="both"/>
        <w:rPr>
          <w:b/>
        </w:rPr>
      </w:pPr>
    </w:p>
    <w:p w14:paraId="79DEEDD0" w14:textId="77777777" w:rsidR="00ED5A1A" w:rsidRDefault="00ED5A1A" w:rsidP="002E3359">
      <w:pPr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026B3D78" w14:textId="77777777" w:rsidR="008878F4" w:rsidRDefault="008878F4" w:rsidP="002E3359">
      <w:pPr>
        <w:jc w:val="both"/>
        <w:rPr>
          <w:b/>
        </w:rPr>
      </w:pPr>
    </w:p>
    <w:p w14:paraId="18AB7D1F" w14:textId="1C4B7D7C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0F1962">
        <w:rPr>
          <w:sz w:val="20"/>
          <w:szCs w:val="20"/>
        </w:rPr>
        <w:t>TAM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75CDF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24AFA69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F1962">
      <w:rPr>
        <w:b/>
        <w:bCs/>
      </w:rPr>
      <w:t>0050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2A8F3099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F1962">
      <w:rPr>
        <w:b/>
        <w:bCs/>
      </w:rPr>
      <w:t>030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93374"/>
    <w:rsid w:val="000937A7"/>
    <w:rsid w:val="000962D6"/>
    <w:rsid w:val="00097742"/>
    <w:rsid w:val="000977CD"/>
    <w:rsid w:val="000A176D"/>
    <w:rsid w:val="000B27B3"/>
    <w:rsid w:val="000B5093"/>
    <w:rsid w:val="000C4851"/>
    <w:rsid w:val="000F1962"/>
    <w:rsid w:val="000F41E2"/>
    <w:rsid w:val="000F535A"/>
    <w:rsid w:val="0011218C"/>
    <w:rsid w:val="001134C3"/>
    <w:rsid w:val="00132E97"/>
    <w:rsid w:val="00133257"/>
    <w:rsid w:val="00137F1E"/>
    <w:rsid w:val="00143419"/>
    <w:rsid w:val="0015472C"/>
    <w:rsid w:val="0017042C"/>
    <w:rsid w:val="00175E5D"/>
    <w:rsid w:val="001812F7"/>
    <w:rsid w:val="00183386"/>
    <w:rsid w:val="00192984"/>
    <w:rsid w:val="001B2168"/>
    <w:rsid w:val="001C6892"/>
    <w:rsid w:val="001D099C"/>
    <w:rsid w:val="001D6044"/>
    <w:rsid w:val="001E3D3B"/>
    <w:rsid w:val="001E7F70"/>
    <w:rsid w:val="001F6ED0"/>
    <w:rsid w:val="00200278"/>
    <w:rsid w:val="0020384D"/>
    <w:rsid w:val="00206845"/>
    <w:rsid w:val="00214849"/>
    <w:rsid w:val="00227207"/>
    <w:rsid w:val="00244AC2"/>
    <w:rsid w:val="00254F83"/>
    <w:rsid w:val="002608F4"/>
    <w:rsid w:val="00281135"/>
    <w:rsid w:val="00284BC8"/>
    <w:rsid w:val="00291447"/>
    <w:rsid w:val="002C2775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53B25"/>
    <w:rsid w:val="003544CB"/>
    <w:rsid w:val="003602D9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F3F0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7413E"/>
    <w:rsid w:val="00484022"/>
    <w:rsid w:val="00487D8A"/>
    <w:rsid w:val="00490D78"/>
    <w:rsid w:val="004A2914"/>
    <w:rsid w:val="004A2CED"/>
    <w:rsid w:val="004A5493"/>
    <w:rsid w:val="004B6A9E"/>
    <w:rsid w:val="004C1E11"/>
    <w:rsid w:val="004D2C22"/>
    <w:rsid w:val="004D3495"/>
    <w:rsid w:val="004F273F"/>
    <w:rsid w:val="00504671"/>
    <w:rsid w:val="00507957"/>
    <w:rsid w:val="00512C1D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63AE"/>
    <w:rsid w:val="00605870"/>
    <w:rsid w:val="00617BF6"/>
    <w:rsid w:val="00634C69"/>
    <w:rsid w:val="00665150"/>
    <w:rsid w:val="0067575D"/>
    <w:rsid w:val="00683691"/>
    <w:rsid w:val="006938C5"/>
    <w:rsid w:val="006951FF"/>
    <w:rsid w:val="006A0B59"/>
    <w:rsid w:val="006A4E65"/>
    <w:rsid w:val="006B2FE1"/>
    <w:rsid w:val="006B6B34"/>
    <w:rsid w:val="006D4476"/>
    <w:rsid w:val="006F67D4"/>
    <w:rsid w:val="007025AD"/>
    <w:rsid w:val="007033EE"/>
    <w:rsid w:val="00714811"/>
    <w:rsid w:val="00720901"/>
    <w:rsid w:val="007323B9"/>
    <w:rsid w:val="0076615D"/>
    <w:rsid w:val="00772B09"/>
    <w:rsid w:val="007846FD"/>
    <w:rsid w:val="007953F9"/>
    <w:rsid w:val="007A3921"/>
    <w:rsid w:val="007B7952"/>
    <w:rsid w:val="007C1C00"/>
    <w:rsid w:val="007D404E"/>
    <w:rsid w:val="007E0DAA"/>
    <w:rsid w:val="007F0533"/>
    <w:rsid w:val="007F5959"/>
    <w:rsid w:val="00802AFD"/>
    <w:rsid w:val="00803B7B"/>
    <w:rsid w:val="0080695C"/>
    <w:rsid w:val="00831400"/>
    <w:rsid w:val="00837E3C"/>
    <w:rsid w:val="00847E49"/>
    <w:rsid w:val="00855B81"/>
    <w:rsid w:val="008878F4"/>
    <w:rsid w:val="00892C32"/>
    <w:rsid w:val="008B1BF1"/>
    <w:rsid w:val="008B44B4"/>
    <w:rsid w:val="008C3A1B"/>
    <w:rsid w:val="008D05FA"/>
    <w:rsid w:val="008D15EB"/>
    <w:rsid w:val="008E0282"/>
    <w:rsid w:val="008F2199"/>
    <w:rsid w:val="008F3A0A"/>
    <w:rsid w:val="009019A0"/>
    <w:rsid w:val="00923F05"/>
    <w:rsid w:val="009339B1"/>
    <w:rsid w:val="009363D3"/>
    <w:rsid w:val="00943437"/>
    <w:rsid w:val="009479C2"/>
    <w:rsid w:val="009640CC"/>
    <w:rsid w:val="009654CD"/>
    <w:rsid w:val="00965509"/>
    <w:rsid w:val="00966965"/>
    <w:rsid w:val="00975CDF"/>
    <w:rsid w:val="009862B4"/>
    <w:rsid w:val="00987893"/>
    <w:rsid w:val="009A47B5"/>
    <w:rsid w:val="009A61F4"/>
    <w:rsid w:val="009B20B9"/>
    <w:rsid w:val="009B3581"/>
    <w:rsid w:val="009B3CB2"/>
    <w:rsid w:val="009B5889"/>
    <w:rsid w:val="009C04EC"/>
    <w:rsid w:val="009E70B5"/>
    <w:rsid w:val="009F6C1C"/>
    <w:rsid w:val="009F6E02"/>
    <w:rsid w:val="00A07D58"/>
    <w:rsid w:val="00A371CD"/>
    <w:rsid w:val="00A377C8"/>
    <w:rsid w:val="00A52102"/>
    <w:rsid w:val="00A64274"/>
    <w:rsid w:val="00A67F64"/>
    <w:rsid w:val="00A74362"/>
    <w:rsid w:val="00A753D4"/>
    <w:rsid w:val="00A810BB"/>
    <w:rsid w:val="00A81C02"/>
    <w:rsid w:val="00A87519"/>
    <w:rsid w:val="00AC2218"/>
    <w:rsid w:val="00AC3BD4"/>
    <w:rsid w:val="00AF7D89"/>
    <w:rsid w:val="00B03454"/>
    <w:rsid w:val="00B203DA"/>
    <w:rsid w:val="00B23D20"/>
    <w:rsid w:val="00B40877"/>
    <w:rsid w:val="00B4214A"/>
    <w:rsid w:val="00B55415"/>
    <w:rsid w:val="00B6073E"/>
    <w:rsid w:val="00B93FF9"/>
    <w:rsid w:val="00B94A18"/>
    <w:rsid w:val="00BA1E0C"/>
    <w:rsid w:val="00BE065D"/>
    <w:rsid w:val="00BE41C3"/>
    <w:rsid w:val="00C131F2"/>
    <w:rsid w:val="00C13840"/>
    <w:rsid w:val="00C35BB6"/>
    <w:rsid w:val="00C430E5"/>
    <w:rsid w:val="00C61BEC"/>
    <w:rsid w:val="00C67A1F"/>
    <w:rsid w:val="00C72428"/>
    <w:rsid w:val="00CA0680"/>
    <w:rsid w:val="00CA5C69"/>
    <w:rsid w:val="00CB02AD"/>
    <w:rsid w:val="00CB4EF9"/>
    <w:rsid w:val="00CD7A70"/>
    <w:rsid w:val="00CF26A6"/>
    <w:rsid w:val="00D00992"/>
    <w:rsid w:val="00D169DD"/>
    <w:rsid w:val="00D27D50"/>
    <w:rsid w:val="00D47542"/>
    <w:rsid w:val="00D63064"/>
    <w:rsid w:val="00D71299"/>
    <w:rsid w:val="00D84060"/>
    <w:rsid w:val="00D87600"/>
    <w:rsid w:val="00D903DD"/>
    <w:rsid w:val="00DA531B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443EC"/>
    <w:rsid w:val="00E62EEB"/>
    <w:rsid w:val="00E7431A"/>
    <w:rsid w:val="00E8628A"/>
    <w:rsid w:val="00E9099E"/>
    <w:rsid w:val="00E9670D"/>
    <w:rsid w:val="00EA1192"/>
    <w:rsid w:val="00EA2FA5"/>
    <w:rsid w:val="00EC0C7A"/>
    <w:rsid w:val="00ED11C8"/>
    <w:rsid w:val="00ED2B6D"/>
    <w:rsid w:val="00ED5A1A"/>
    <w:rsid w:val="00EE3E86"/>
    <w:rsid w:val="00EE4C43"/>
    <w:rsid w:val="00EF3D40"/>
    <w:rsid w:val="00F00D36"/>
    <w:rsid w:val="00F023C5"/>
    <w:rsid w:val="00F05832"/>
    <w:rsid w:val="00F118A7"/>
    <w:rsid w:val="00F13460"/>
    <w:rsid w:val="00F23BCC"/>
    <w:rsid w:val="00F335A8"/>
    <w:rsid w:val="00F40762"/>
    <w:rsid w:val="00F432AC"/>
    <w:rsid w:val="00F4726F"/>
    <w:rsid w:val="00F55123"/>
    <w:rsid w:val="00F6555B"/>
    <w:rsid w:val="00F706E9"/>
    <w:rsid w:val="00F751AF"/>
    <w:rsid w:val="00F91FB6"/>
    <w:rsid w:val="00F94E39"/>
    <w:rsid w:val="00FA06C6"/>
    <w:rsid w:val="00FA7195"/>
    <w:rsid w:val="00FB0FEA"/>
    <w:rsid w:val="00FC43CC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F7B7-673A-40A4-988F-0CF35B56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540</TotalTime>
  <Pages>2</Pages>
  <Words>649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15</cp:revision>
  <cp:lastPrinted>2019-02-25T18:28:00Z</cp:lastPrinted>
  <dcterms:created xsi:type="dcterms:W3CDTF">2019-03-12T12:44:00Z</dcterms:created>
  <dcterms:modified xsi:type="dcterms:W3CDTF">2019-03-22T14:01:00Z</dcterms:modified>
</cp:coreProperties>
</file>