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5A97E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48D42E7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F07C0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77B96EB" w14:textId="398F4613" w:rsidR="00115D7B" w:rsidRPr="00115D7B" w:rsidRDefault="00877F04" w:rsidP="00115D7B">
      <w:pPr>
        <w:ind w:firstLine="1418"/>
        <w:jc w:val="both"/>
        <w:rPr>
          <w:rFonts w:eastAsia="Calibri"/>
          <w:lang w:eastAsia="en-US"/>
        </w:rPr>
      </w:pPr>
      <w:r w:rsidRPr="00877F04">
        <w:rPr>
          <w:rFonts w:eastAsia="Calibri"/>
          <w:lang w:eastAsia="en-US"/>
        </w:rPr>
        <w:t>Venho</w:t>
      </w:r>
      <w:r w:rsidR="00A341A3">
        <w:rPr>
          <w:rFonts w:eastAsia="Calibri"/>
          <w:lang w:eastAsia="en-US"/>
        </w:rPr>
        <w:t>,</w:t>
      </w:r>
      <w:r w:rsidRPr="00877F04">
        <w:rPr>
          <w:rFonts w:eastAsia="Calibri"/>
          <w:lang w:eastAsia="en-US"/>
        </w:rPr>
        <w:t xml:space="preserve"> </w:t>
      </w:r>
      <w:r w:rsidR="008D4422">
        <w:rPr>
          <w:rFonts w:eastAsia="Calibri"/>
          <w:lang w:eastAsia="en-US"/>
        </w:rPr>
        <w:t>por meio</w:t>
      </w:r>
      <w:r w:rsidR="008D4422" w:rsidRPr="00877F04">
        <w:rPr>
          <w:rFonts w:eastAsia="Calibri"/>
          <w:lang w:eastAsia="en-US"/>
        </w:rPr>
        <w:t xml:space="preserve"> </w:t>
      </w:r>
      <w:r w:rsidRPr="00877F04">
        <w:rPr>
          <w:rFonts w:eastAsia="Calibri"/>
          <w:lang w:eastAsia="en-US"/>
        </w:rPr>
        <w:t xml:space="preserve">deste </w:t>
      </w:r>
      <w:r w:rsidR="008D4422">
        <w:rPr>
          <w:rFonts w:eastAsia="Calibri"/>
          <w:lang w:eastAsia="en-US"/>
        </w:rPr>
        <w:t>P</w:t>
      </w:r>
      <w:r w:rsidRPr="00877F04">
        <w:rPr>
          <w:rFonts w:eastAsia="Calibri"/>
          <w:lang w:eastAsia="en-US"/>
        </w:rPr>
        <w:t>rojeto</w:t>
      </w:r>
      <w:r w:rsidR="008D4422">
        <w:rPr>
          <w:rFonts w:eastAsia="Calibri"/>
          <w:lang w:eastAsia="en-US"/>
        </w:rPr>
        <w:t xml:space="preserve"> de Lei</w:t>
      </w:r>
      <w:r w:rsidR="00A341A3">
        <w:rPr>
          <w:rFonts w:eastAsia="Calibri"/>
          <w:lang w:eastAsia="en-US"/>
        </w:rPr>
        <w:t>,</w:t>
      </w:r>
      <w:r w:rsidRPr="00877F04">
        <w:rPr>
          <w:rFonts w:eastAsia="Calibri"/>
          <w:lang w:eastAsia="en-US"/>
        </w:rPr>
        <w:t xml:space="preserve"> atender </w:t>
      </w:r>
      <w:r w:rsidR="008D4422">
        <w:rPr>
          <w:rFonts w:eastAsia="Calibri"/>
          <w:lang w:eastAsia="en-US"/>
        </w:rPr>
        <w:t>à</w:t>
      </w:r>
      <w:r w:rsidRPr="00877F04">
        <w:rPr>
          <w:rFonts w:eastAsia="Calibri"/>
          <w:lang w:eastAsia="en-US"/>
        </w:rPr>
        <w:t xml:space="preserve"> solicitação dos moradores d</w:t>
      </w:r>
      <w:r w:rsidR="008D4422" w:rsidRPr="008D4422">
        <w:rPr>
          <w:rFonts w:eastAsia="Calibri"/>
          <w:lang w:eastAsia="en-US"/>
        </w:rPr>
        <w:t xml:space="preserve">o logradouro não cadastrado conhecido como Acesso D – </w:t>
      </w:r>
      <w:proofErr w:type="spellStart"/>
      <w:r w:rsidR="008D4422" w:rsidRPr="008D4422">
        <w:rPr>
          <w:rFonts w:eastAsia="Calibri"/>
          <w:lang w:eastAsia="en-US"/>
        </w:rPr>
        <w:t>Super</w:t>
      </w:r>
      <w:proofErr w:type="spellEnd"/>
      <w:r w:rsidR="008D4422" w:rsidRPr="008D4422">
        <w:rPr>
          <w:rFonts w:eastAsia="Calibri"/>
          <w:lang w:eastAsia="en-US"/>
        </w:rPr>
        <w:t xml:space="preserve"> Quadra Três – Segunda Unidade Vicinal Vila Nova Restinga –, localizado no Bairro Restinga</w:t>
      </w:r>
      <w:r w:rsidR="008D4422">
        <w:rPr>
          <w:rFonts w:eastAsia="Calibri"/>
          <w:lang w:eastAsia="en-US"/>
        </w:rPr>
        <w:t>,</w:t>
      </w:r>
      <w:r w:rsidRPr="00877F04">
        <w:rPr>
          <w:rFonts w:eastAsia="Calibri"/>
          <w:lang w:eastAsia="en-US"/>
        </w:rPr>
        <w:t xml:space="preserve"> que nos procuraram </w:t>
      </w:r>
      <w:r w:rsidR="00383BF2">
        <w:rPr>
          <w:rFonts w:eastAsia="Calibri"/>
          <w:lang w:eastAsia="en-US"/>
        </w:rPr>
        <w:t>para</w:t>
      </w:r>
      <w:r w:rsidRPr="00877F04">
        <w:rPr>
          <w:rFonts w:eastAsia="Calibri"/>
          <w:lang w:eastAsia="en-US"/>
        </w:rPr>
        <w:t xml:space="preserve"> </w:t>
      </w:r>
      <w:r w:rsidR="008D4422">
        <w:rPr>
          <w:rFonts w:eastAsia="Calibri"/>
          <w:lang w:eastAsia="en-US"/>
        </w:rPr>
        <w:t>de</w:t>
      </w:r>
      <w:r w:rsidRPr="00877F04">
        <w:rPr>
          <w:rFonts w:eastAsia="Calibri"/>
          <w:lang w:eastAsia="en-US"/>
        </w:rPr>
        <w:t>nomin</w:t>
      </w:r>
      <w:r w:rsidR="00A341A3">
        <w:rPr>
          <w:rFonts w:eastAsia="Calibri"/>
          <w:lang w:eastAsia="en-US"/>
        </w:rPr>
        <w:t>á</w:t>
      </w:r>
      <w:r w:rsidR="00383BF2">
        <w:rPr>
          <w:rFonts w:eastAsia="Calibri"/>
          <w:lang w:eastAsia="en-US"/>
        </w:rPr>
        <w:noBreakHyphen/>
      </w:r>
      <w:r w:rsidR="008D4422">
        <w:rPr>
          <w:rFonts w:eastAsia="Calibri"/>
          <w:lang w:eastAsia="en-US"/>
        </w:rPr>
        <w:t>lo como</w:t>
      </w:r>
      <w:r w:rsidRPr="00877F04">
        <w:rPr>
          <w:rFonts w:eastAsia="Calibri"/>
          <w:lang w:eastAsia="en-US"/>
        </w:rPr>
        <w:t xml:space="preserve"> </w:t>
      </w:r>
      <w:r w:rsidR="008D4422">
        <w:rPr>
          <w:rFonts w:eastAsia="Calibri"/>
          <w:lang w:eastAsia="en-US"/>
        </w:rPr>
        <w:t>R</w:t>
      </w:r>
      <w:r w:rsidRPr="00877F04">
        <w:rPr>
          <w:rFonts w:eastAsia="Calibri"/>
          <w:lang w:eastAsia="en-US"/>
        </w:rPr>
        <w:t>ua da Liberdade,</w:t>
      </w:r>
      <w:r w:rsidR="008D4422">
        <w:rPr>
          <w:rFonts w:eastAsia="Calibri"/>
          <w:lang w:eastAsia="en-US"/>
        </w:rPr>
        <w:t xml:space="preserve"> a fim de</w:t>
      </w:r>
      <w:r w:rsidRPr="00877F04">
        <w:rPr>
          <w:rFonts w:eastAsia="Calibri"/>
          <w:lang w:eastAsia="en-US"/>
        </w:rPr>
        <w:t xml:space="preserve"> facilita</w:t>
      </w:r>
      <w:r w:rsidR="008D4422">
        <w:rPr>
          <w:rFonts w:eastAsia="Calibri"/>
          <w:lang w:eastAsia="en-US"/>
        </w:rPr>
        <w:t>r</w:t>
      </w:r>
      <w:r w:rsidRPr="00877F04">
        <w:rPr>
          <w:rFonts w:eastAsia="Calibri"/>
          <w:lang w:eastAsia="en-US"/>
        </w:rPr>
        <w:t xml:space="preserve"> a identificação</w:t>
      </w:r>
      <w:r w:rsidR="00383BF2" w:rsidRPr="00383BF2">
        <w:rPr>
          <w:rFonts w:eastAsia="Calibri"/>
          <w:lang w:eastAsia="en-US"/>
        </w:rPr>
        <w:t xml:space="preserve"> </w:t>
      </w:r>
      <w:r w:rsidR="00383BF2" w:rsidRPr="00877F04">
        <w:rPr>
          <w:rFonts w:eastAsia="Calibri"/>
          <w:lang w:eastAsia="en-US"/>
        </w:rPr>
        <w:t>e a localização</w:t>
      </w:r>
      <w:r w:rsidRPr="00877F04">
        <w:rPr>
          <w:rFonts w:eastAsia="Calibri"/>
          <w:lang w:eastAsia="en-US"/>
        </w:rPr>
        <w:t xml:space="preserve"> das </w:t>
      </w:r>
      <w:r w:rsidR="00A341A3">
        <w:rPr>
          <w:rFonts w:eastAsia="Calibri"/>
          <w:lang w:eastAsia="en-US"/>
        </w:rPr>
        <w:t xml:space="preserve">suas </w:t>
      </w:r>
      <w:r w:rsidRPr="00877F04">
        <w:rPr>
          <w:rFonts w:eastAsia="Calibri"/>
          <w:lang w:eastAsia="en-US"/>
        </w:rPr>
        <w:t>residências</w:t>
      </w:r>
      <w:r w:rsidR="00EF071C">
        <w:rPr>
          <w:rFonts w:eastAsia="Calibri"/>
          <w:lang w:eastAsia="en-US"/>
        </w:rPr>
        <w:t xml:space="preserve"> </w:t>
      </w:r>
      <w:r w:rsidRPr="00877F04">
        <w:rPr>
          <w:rFonts w:eastAsia="Calibri"/>
          <w:lang w:eastAsia="en-US"/>
        </w:rPr>
        <w:t xml:space="preserve">para </w:t>
      </w:r>
      <w:r w:rsidR="00A341A3">
        <w:rPr>
          <w:rFonts w:eastAsia="Calibri"/>
          <w:lang w:eastAsia="en-US"/>
        </w:rPr>
        <w:t xml:space="preserve">que </w:t>
      </w:r>
      <w:r w:rsidR="008D4422">
        <w:rPr>
          <w:rFonts w:eastAsia="Calibri"/>
          <w:lang w:eastAsia="en-US"/>
        </w:rPr>
        <w:t>receb</w:t>
      </w:r>
      <w:r w:rsidR="00A341A3">
        <w:rPr>
          <w:rFonts w:eastAsia="Calibri"/>
          <w:lang w:eastAsia="en-US"/>
        </w:rPr>
        <w:t xml:space="preserve">am </w:t>
      </w:r>
      <w:r w:rsidR="008D4422">
        <w:rPr>
          <w:rFonts w:eastAsia="Calibri"/>
          <w:lang w:eastAsia="en-US"/>
        </w:rPr>
        <w:t>serviços</w:t>
      </w:r>
      <w:r w:rsidRPr="00877F04">
        <w:rPr>
          <w:rFonts w:eastAsia="Calibri"/>
          <w:lang w:eastAsia="en-US"/>
        </w:rPr>
        <w:t xml:space="preserve"> como correio, aplicativos, contas e outr</w:t>
      </w:r>
      <w:r w:rsidR="005D08EE">
        <w:rPr>
          <w:rFonts w:eastAsia="Calibri"/>
          <w:lang w:eastAsia="en-US"/>
        </w:rPr>
        <w:t>a</w:t>
      </w:r>
      <w:r w:rsidRPr="00877F04">
        <w:rPr>
          <w:rFonts w:eastAsia="Calibri"/>
          <w:lang w:eastAsia="en-US"/>
        </w:rPr>
        <w:t>s tantas benesses</w:t>
      </w:r>
      <w:r w:rsidR="00A341A3">
        <w:rPr>
          <w:rFonts w:eastAsia="Calibri"/>
          <w:lang w:eastAsia="en-US"/>
        </w:rPr>
        <w:t xml:space="preserve"> </w:t>
      </w:r>
      <w:r w:rsidR="00EF071C">
        <w:rPr>
          <w:rFonts w:eastAsia="Calibri"/>
          <w:lang w:eastAsia="en-US"/>
        </w:rPr>
        <w:t>aos moradores a partir da denominação desse logradouro</w:t>
      </w:r>
      <w:r w:rsidR="00115D7B" w:rsidRPr="00115D7B">
        <w:rPr>
          <w:rFonts w:eastAsia="Calibri"/>
          <w:lang w:eastAsia="en-US"/>
        </w:rPr>
        <w:t>.</w:t>
      </w:r>
    </w:p>
    <w:p w14:paraId="1B597C2E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52FDBD23" w14:textId="296F2F11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745E78">
        <w:rPr>
          <w:rFonts w:eastAsia="Calibri"/>
          <w:lang w:eastAsia="en-US"/>
        </w:rPr>
        <w:t>15</w:t>
      </w:r>
      <w:r w:rsidR="00745E7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745E78">
        <w:rPr>
          <w:rFonts w:eastAsia="Calibri"/>
          <w:lang w:eastAsia="en-US"/>
        </w:rPr>
        <w:t>abril</w:t>
      </w:r>
      <w:r w:rsidR="00745E7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745E78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6B4DCC0B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299A42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B3B443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B48F8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48F21138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098B6485" w14:textId="296D70ED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745E78">
        <w:rPr>
          <w:rFonts w:eastAsia="Calibri"/>
          <w:lang w:eastAsia="en-US"/>
        </w:rPr>
        <w:t>JOSÉ FREITAS</w:t>
      </w:r>
    </w:p>
    <w:p w14:paraId="439BE742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F039782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57D82979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1ABBD93B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338970D8" w14:textId="074B9F14" w:rsidR="00BE065D" w:rsidRDefault="00877F04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877F04">
        <w:rPr>
          <w:b/>
        </w:rPr>
        <w:t xml:space="preserve">Denomina </w:t>
      </w:r>
      <w:r w:rsidR="00596285">
        <w:rPr>
          <w:b/>
        </w:rPr>
        <w:t>R</w:t>
      </w:r>
      <w:r w:rsidRPr="00877F04">
        <w:rPr>
          <w:b/>
        </w:rPr>
        <w:t>ua da Liberdade</w:t>
      </w:r>
      <w:r w:rsidR="0033477C">
        <w:rPr>
          <w:b/>
        </w:rPr>
        <w:t xml:space="preserve"> o</w:t>
      </w:r>
      <w:r w:rsidRPr="00877F04">
        <w:rPr>
          <w:b/>
        </w:rPr>
        <w:t xml:space="preserve"> logradouro</w:t>
      </w:r>
      <w:r w:rsidR="0033477C">
        <w:rPr>
          <w:b/>
        </w:rPr>
        <w:t xml:space="preserve"> não</w:t>
      </w:r>
      <w:r w:rsidRPr="00877F04">
        <w:rPr>
          <w:b/>
        </w:rPr>
        <w:t xml:space="preserve"> cadastrado</w:t>
      </w:r>
      <w:r w:rsidR="009F688F">
        <w:rPr>
          <w:b/>
        </w:rPr>
        <w:t xml:space="preserve"> conhecido</w:t>
      </w:r>
      <w:r w:rsidRPr="00877F04">
        <w:rPr>
          <w:b/>
        </w:rPr>
        <w:t xml:space="preserve"> </w:t>
      </w:r>
      <w:r w:rsidR="009F688F">
        <w:rPr>
          <w:b/>
        </w:rPr>
        <w:t>c</w:t>
      </w:r>
      <w:r w:rsidRPr="00877F04">
        <w:rPr>
          <w:b/>
        </w:rPr>
        <w:t>omo A</w:t>
      </w:r>
      <w:r w:rsidR="00596285">
        <w:rPr>
          <w:b/>
        </w:rPr>
        <w:t>cesso</w:t>
      </w:r>
      <w:r w:rsidRPr="00877F04">
        <w:rPr>
          <w:b/>
        </w:rPr>
        <w:t xml:space="preserve"> D</w:t>
      </w:r>
      <w:r w:rsidR="00196537">
        <w:rPr>
          <w:b/>
        </w:rPr>
        <w:t xml:space="preserve"> –</w:t>
      </w:r>
      <w:r w:rsidRPr="00877F04">
        <w:rPr>
          <w:b/>
        </w:rPr>
        <w:t xml:space="preserve"> </w:t>
      </w:r>
      <w:proofErr w:type="spellStart"/>
      <w:r w:rsidRPr="00877F04">
        <w:rPr>
          <w:b/>
        </w:rPr>
        <w:t>S</w:t>
      </w:r>
      <w:r w:rsidR="00596285">
        <w:rPr>
          <w:b/>
        </w:rPr>
        <w:t>uper</w:t>
      </w:r>
      <w:proofErr w:type="spellEnd"/>
      <w:r w:rsidR="00596285">
        <w:rPr>
          <w:b/>
        </w:rPr>
        <w:t xml:space="preserve"> </w:t>
      </w:r>
      <w:r w:rsidRPr="00877F04">
        <w:rPr>
          <w:b/>
        </w:rPr>
        <w:t>Q</w:t>
      </w:r>
      <w:r w:rsidR="00596285">
        <w:rPr>
          <w:b/>
        </w:rPr>
        <w:t>uadra</w:t>
      </w:r>
      <w:r w:rsidRPr="00877F04">
        <w:rPr>
          <w:b/>
        </w:rPr>
        <w:t xml:space="preserve"> T</w:t>
      </w:r>
      <w:r w:rsidR="00596285">
        <w:rPr>
          <w:b/>
        </w:rPr>
        <w:t>rês –</w:t>
      </w:r>
      <w:r w:rsidRPr="00877F04">
        <w:rPr>
          <w:b/>
        </w:rPr>
        <w:t xml:space="preserve"> </w:t>
      </w:r>
      <w:r w:rsidR="00596285" w:rsidRPr="00877F04">
        <w:rPr>
          <w:b/>
        </w:rPr>
        <w:t xml:space="preserve">Segunda </w:t>
      </w:r>
      <w:r w:rsidRPr="00877F04">
        <w:rPr>
          <w:b/>
        </w:rPr>
        <w:t>U</w:t>
      </w:r>
      <w:r w:rsidR="00596285">
        <w:rPr>
          <w:b/>
        </w:rPr>
        <w:t xml:space="preserve">nidade </w:t>
      </w:r>
      <w:r w:rsidRPr="00877F04">
        <w:rPr>
          <w:b/>
        </w:rPr>
        <w:t>V</w:t>
      </w:r>
      <w:r w:rsidR="00596285">
        <w:rPr>
          <w:b/>
        </w:rPr>
        <w:t>icinal</w:t>
      </w:r>
      <w:r w:rsidRPr="00877F04">
        <w:rPr>
          <w:b/>
        </w:rPr>
        <w:t xml:space="preserve"> V</w:t>
      </w:r>
      <w:r w:rsidR="00596285">
        <w:rPr>
          <w:b/>
        </w:rPr>
        <w:t>ila</w:t>
      </w:r>
      <w:r w:rsidRPr="00877F04">
        <w:rPr>
          <w:b/>
        </w:rPr>
        <w:t xml:space="preserve"> N</w:t>
      </w:r>
      <w:r w:rsidR="00596285">
        <w:rPr>
          <w:b/>
        </w:rPr>
        <w:t>ova</w:t>
      </w:r>
      <w:r w:rsidRPr="00877F04">
        <w:rPr>
          <w:b/>
        </w:rPr>
        <w:t xml:space="preserve"> </w:t>
      </w:r>
      <w:r w:rsidR="00596285" w:rsidRPr="00877F04">
        <w:rPr>
          <w:b/>
        </w:rPr>
        <w:t>Restinga</w:t>
      </w:r>
      <w:r w:rsidR="00196537">
        <w:rPr>
          <w:b/>
        </w:rPr>
        <w:t xml:space="preserve"> –</w:t>
      </w:r>
      <w:r w:rsidR="00596285">
        <w:rPr>
          <w:b/>
        </w:rPr>
        <w:t>, localizado no</w:t>
      </w:r>
      <w:r w:rsidR="00596285" w:rsidRPr="00877F04">
        <w:rPr>
          <w:b/>
        </w:rPr>
        <w:t xml:space="preserve"> </w:t>
      </w:r>
      <w:r w:rsidRPr="00877F04">
        <w:rPr>
          <w:b/>
        </w:rPr>
        <w:t>Bairro Restinga</w:t>
      </w:r>
      <w:r w:rsidR="00115D7B" w:rsidRPr="00115D7B">
        <w:rPr>
          <w:b/>
        </w:rPr>
        <w:t>.</w:t>
      </w:r>
    </w:p>
    <w:p w14:paraId="3ABAE217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2E805B1B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D33F0FB" w14:textId="1515F180" w:rsidR="00877F04" w:rsidRDefault="0033477C" w:rsidP="00877F04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877F04">
        <w:t>Fica</w:t>
      </w:r>
      <w:proofErr w:type="gramEnd"/>
      <w:r w:rsidR="00877F04">
        <w:t xml:space="preserve"> denominado </w:t>
      </w:r>
      <w:r w:rsidR="009F688F" w:rsidRPr="009F688F">
        <w:t xml:space="preserve">Rua da Liberdade o logradouro não cadastrado conhecido como Acesso D – </w:t>
      </w:r>
      <w:proofErr w:type="spellStart"/>
      <w:r w:rsidR="009F688F" w:rsidRPr="009F688F">
        <w:t>Super</w:t>
      </w:r>
      <w:proofErr w:type="spellEnd"/>
      <w:r w:rsidR="009F688F" w:rsidRPr="009F688F">
        <w:t xml:space="preserve"> Quadra Três – Segunda Unidade Vicinal Vila Nova Restinga –, localizado no Bairro Restinga</w:t>
      </w:r>
      <w:r w:rsidR="009F688F">
        <w:t xml:space="preserve">, </w:t>
      </w:r>
      <w:r w:rsidR="009F688F" w:rsidRPr="0096677C">
        <w:t>com base na Lei Complementar nº 320, de 2 de maio de 1994, e alterações posteriores</w:t>
      </w:r>
      <w:r w:rsidR="009F688F" w:rsidRPr="00095673">
        <w:t>.</w:t>
      </w:r>
    </w:p>
    <w:p w14:paraId="1CB07C51" w14:textId="77777777" w:rsidR="00877F04" w:rsidRDefault="00877F04" w:rsidP="00877F04">
      <w:pPr>
        <w:ind w:firstLine="1418"/>
        <w:jc w:val="both"/>
      </w:pPr>
    </w:p>
    <w:p w14:paraId="1A1CCD6F" w14:textId="77777777" w:rsidR="009654C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5E01E19B" w14:textId="77777777" w:rsidR="009654CD" w:rsidRDefault="009654CD" w:rsidP="0017042C">
      <w:pPr>
        <w:ind w:firstLine="1418"/>
        <w:jc w:val="both"/>
      </w:pPr>
    </w:p>
    <w:p w14:paraId="0938DFB0" w14:textId="77777777" w:rsidR="009654CD" w:rsidRDefault="009654CD" w:rsidP="0017042C">
      <w:pPr>
        <w:ind w:firstLine="1418"/>
        <w:jc w:val="both"/>
      </w:pPr>
    </w:p>
    <w:p w14:paraId="65EA1763" w14:textId="77777777" w:rsidR="009654CD" w:rsidRDefault="009654CD" w:rsidP="0017042C">
      <w:pPr>
        <w:ind w:firstLine="1418"/>
        <w:jc w:val="both"/>
      </w:pPr>
    </w:p>
    <w:p w14:paraId="6090107F" w14:textId="77777777" w:rsidR="009654CD" w:rsidRDefault="009654CD" w:rsidP="0017042C">
      <w:pPr>
        <w:ind w:firstLine="1418"/>
        <w:jc w:val="both"/>
      </w:pPr>
    </w:p>
    <w:p w14:paraId="11D5C8AF" w14:textId="77777777" w:rsidR="009654CD" w:rsidRDefault="009654CD" w:rsidP="0017042C">
      <w:pPr>
        <w:ind w:firstLine="1418"/>
        <w:jc w:val="both"/>
      </w:pPr>
    </w:p>
    <w:p w14:paraId="51808E4E" w14:textId="77777777" w:rsidR="009654CD" w:rsidRDefault="009654CD" w:rsidP="0017042C">
      <w:pPr>
        <w:ind w:firstLine="1418"/>
        <w:jc w:val="both"/>
      </w:pPr>
    </w:p>
    <w:p w14:paraId="4BE03109" w14:textId="77777777" w:rsidR="009654CD" w:rsidRDefault="009654CD" w:rsidP="0017042C">
      <w:pPr>
        <w:ind w:firstLine="1418"/>
        <w:jc w:val="both"/>
      </w:pPr>
    </w:p>
    <w:p w14:paraId="72C5F2EB" w14:textId="77777777" w:rsidR="009654CD" w:rsidRDefault="009654CD" w:rsidP="0017042C">
      <w:pPr>
        <w:ind w:firstLine="1418"/>
        <w:jc w:val="both"/>
      </w:pPr>
    </w:p>
    <w:p w14:paraId="2F051A9B" w14:textId="77777777" w:rsidR="00191914" w:rsidRDefault="00191914" w:rsidP="0017042C">
      <w:pPr>
        <w:ind w:firstLine="1418"/>
        <w:jc w:val="both"/>
      </w:pPr>
    </w:p>
    <w:p w14:paraId="71DA8240" w14:textId="77777777" w:rsidR="00191914" w:rsidRDefault="00191914" w:rsidP="0017042C">
      <w:pPr>
        <w:ind w:firstLine="1418"/>
        <w:jc w:val="both"/>
      </w:pPr>
    </w:p>
    <w:p w14:paraId="66C3B833" w14:textId="77777777" w:rsidR="00191914" w:rsidRDefault="00191914" w:rsidP="0017042C">
      <w:pPr>
        <w:ind w:firstLine="1418"/>
        <w:jc w:val="both"/>
      </w:pPr>
    </w:p>
    <w:p w14:paraId="7D7E6C8B" w14:textId="77777777" w:rsidR="00191914" w:rsidRDefault="00191914" w:rsidP="0017042C">
      <w:pPr>
        <w:ind w:firstLine="1418"/>
        <w:jc w:val="both"/>
      </w:pPr>
    </w:p>
    <w:p w14:paraId="7616FF89" w14:textId="77777777" w:rsidR="00191914" w:rsidRDefault="00191914" w:rsidP="0017042C">
      <w:pPr>
        <w:ind w:firstLine="1418"/>
        <w:jc w:val="both"/>
      </w:pPr>
    </w:p>
    <w:p w14:paraId="6B563276" w14:textId="77777777" w:rsidR="00191914" w:rsidRDefault="00191914" w:rsidP="0017042C">
      <w:pPr>
        <w:ind w:firstLine="1418"/>
        <w:jc w:val="both"/>
      </w:pPr>
    </w:p>
    <w:p w14:paraId="64DAD745" w14:textId="77777777" w:rsidR="00191914" w:rsidRDefault="00191914" w:rsidP="0017042C">
      <w:pPr>
        <w:ind w:firstLine="1418"/>
        <w:jc w:val="both"/>
      </w:pPr>
    </w:p>
    <w:p w14:paraId="3A815C64" w14:textId="77777777" w:rsidR="00191914" w:rsidRDefault="00191914" w:rsidP="0017042C">
      <w:pPr>
        <w:ind w:firstLine="1418"/>
        <w:jc w:val="both"/>
      </w:pPr>
    </w:p>
    <w:p w14:paraId="0FC23881" w14:textId="77777777" w:rsidR="00191914" w:rsidRDefault="00191914" w:rsidP="0017042C">
      <w:pPr>
        <w:ind w:firstLine="1418"/>
        <w:jc w:val="both"/>
      </w:pPr>
    </w:p>
    <w:p w14:paraId="28FE6DFA" w14:textId="77777777" w:rsidR="00191914" w:rsidRDefault="00191914" w:rsidP="0017042C">
      <w:pPr>
        <w:ind w:firstLine="1418"/>
        <w:jc w:val="both"/>
      </w:pPr>
    </w:p>
    <w:p w14:paraId="43CDE3BD" w14:textId="77777777" w:rsidR="00191914" w:rsidRDefault="00191914" w:rsidP="0017042C">
      <w:pPr>
        <w:ind w:firstLine="1418"/>
        <w:jc w:val="both"/>
      </w:pPr>
    </w:p>
    <w:p w14:paraId="4CA6B448" w14:textId="77777777" w:rsidR="00191914" w:rsidRDefault="00191914" w:rsidP="0017042C">
      <w:pPr>
        <w:ind w:firstLine="1418"/>
        <w:jc w:val="both"/>
      </w:pPr>
    </w:p>
    <w:p w14:paraId="325F1A34" w14:textId="77777777" w:rsidR="00191914" w:rsidRDefault="00191914" w:rsidP="0017042C">
      <w:pPr>
        <w:ind w:firstLine="1418"/>
        <w:jc w:val="both"/>
      </w:pPr>
    </w:p>
    <w:p w14:paraId="057D13E3" w14:textId="77777777" w:rsidR="00191914" w:rsidRDefault="00191914" w:rsidP="0017042C">
      <w:pPr>
        <w:ind w:firstLine="1418"/>
        <w:jc w:val="both"/>
      </w:pPr>
    </w:p>
    <w:p w14:paraId="2A709A85" w14:textId="77777777" w:rsidR="00D57C85" w:rsidRDefault="00D57C85" w:rsidP="0017042C">
      <w:pPr>
        <w:ind w:firstLine="1418"/>
        <w:jc w:val="both"/>
      </w:pPr>
    </w:p>
    <w:p w14:paraId="3CE4BCDA" w14:textId="77777777" w:rsidR="00D57C85" w:rsidRDefault="00D57C85" w:rsidP="0017042C">
      <w:pPr>
        <w:ind w:firstLine="1418"/>
        <w:jc w:val="both"/>
      </w:pPr>
    </w:p>
    <w:p w14:paraId="2E2DDD8C" w14:textId="77777777" w:rsidR="00D57C85" w:rsidRDefault="00D57C85" w:rsidP="0017042C">
      <w:pPr>
        <w:ind w:firstLine="1418"/>
        <w:jc w:val="both"/>
      </w:pPr>
    </w:p>
    <w:p w14:paraId="30992258" w14:textId="77777777" w:rsidR="00D57C85" w:rsidRDefault="00D57C85" w:rsidP="0017042C">
      <w:pPr>
        <w:ind w:firstLine="1418"/>
        <w:jc w:val="both"/>
      </w:pPr>
    </w:p>
    <w:p w14:paraId="7DC765AD" w14:textId="77777777" w:rsidR="00191914" w:rsidRDefault="00191914" w:rsidP="0017042C">
      <w:pPr>
        <w:ind w:firstLine="1418"/>
        <w:jc w:val="both"/>
      </w:pPr>
    </w:p>
    <w:p w14:paraId="6594AAA3" w14:textId="77777777" w:rsidR="00191914" w:rsidRDefault="00191914" w:rsidP="0017042C">
      <w:pPr>
        <w:ind w:firstLine="1418"/>
        <w:jc w:val="both"/>
      </w:pPr>
    </w:p>
    <w:p w14:paraId="136314BF" w14:textId="77777777" w:rsidR="00191914" w:rsidRDefault="00191914" w:rsidP="0017042C">
      <w:pPr>
        <w:ind w:firstLine="1418"/>
        <w:jc w:val="both"/>
      </w:pPr>
    </w:p>
    <w:p w14:paraId="5B1F9B95" w14:textId="77777777" w:rsidR="00BE065D" w:rsidRDefault="00BE065D" w:rsidP="0017042C">
      <w:pPr>
        <w:ind w:firstLine="1418"/>
        <w:jc w:val="both"/>
      </w:pPr>
    </w:p>
    <w:p w14:paraId="66A085CF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0FB47" w14:textId="77777777" w:rsidR="00054914" w:rsidRDefault="00054914">
      <w:r>
        <w:separator/>
      </w:r>
    </w:p>
  </w:endnote>
  <w:endnote w:type="continuationSeparator" w:id="0">
    <w:p w14:paraId="0A37E786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14EB0" w14:textId="77777777" w:rsidR="00054914" w:rsidRDefault="00054914">
      <w:r>
        <w:separator/>
      </w:r>
    </w:p>
  </w:footnote>
  <w:footnote w:type="continuationSeparator" w:id="0">
    <w:p w14:paraId="1774888A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63153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8E150" wp14:editId="6BE894A6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352F315E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A7078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E85B27F" w14:textId="77777777" w:rsidR="00244AC2" w:rsidRDefault="00244AC2" w:rsidP="00244AC2">
    <w:pPr>
      <w:pStyle w:val="Cabealho"/>
      <w:jc w:val="right"/>
      <w:rPr>
        <w:b/>
        <w:bCs/>
      </w:rPr>
    </w:pPr>
  </w:p>
  <w:p w14:paraId="1A1D99B1" w14:textId="5896EC3B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45E78">
      <w:rPr>
        <w:b/>
        <w:bCs/>
      </w:rPr>
      <w:t>0159</w:t>
    </w:r>
    <w:r w:rsidR="009339B1">
      <w:rPr>
        <w:b/>
        <w:bCs/>
      </w:rPr>
      <w:t>/</w:t>
    </w:r>
    <w:r w:rsidR="00745E78">
      <w:rPr>
        <w:b/>
        <w:bCs/>
      </w:rPr>
      <w:t>19</w:t>
    </w:r>
  </w:p>
  <w:p w14:paraId="7C9DCFF9" w14:textId="3AC5D36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745E78">
      <w:rPr>
        <w:b/>
        <w:bCs/>
      </w:rPr>
      <w:t>080</w:t>
    </w:r>
    <w:r w:rsidR="009339B1">
      <w:rPr>
        <w:b/>
        <w:bCs/>
      </w:rPr>
      <w:t>/</w:t>
    </w:r>
    <w:r w:rsidR="00745E78">
      <w:rPr>
        <w:b/>
        <w:bCs/>
      </w:rPr>
      <w:t>19</w:t>
    </w:r>
  </w:p>
  <w:p w14:paraId="4D4077E5" w14:textId="77777777" w:rsidR="00244AC2" w:rsidRDefault="00244AC2" w:rsidP="00244AC2">
    <w:pPr>
      <w:pStyle w:val="Cabealho"/>
      <w:jc w:val="right"/>
      <w:rPr>
        <w:b/>
        <w:bCs/>
      </w:rPr>
    </w:pPr>
  </w:p>
  <w:p w14:paraId="3D447085" w14:textId="77777777" w:rsidR="00244AC2" w:rsidRDefault="00244AC2" w:rsidP="00244AC2">
    <w:pPr>
      <w:pStyle w:val="Cabealho"/>
      <w:jc w:val="right"/>
      <w:rPr>
        <w:b/>
        <w:bCs/>
      </w:rPr>
    </w:pPr>
  </w:p>
  <w:p w14:paraId="059D807A" w14:textId="77777777" w:rsidR="00BE065D" w:rsidRDefault="00BE065D" w:rsidP="00244AC2">
    <w:pPr>
      <w:pStyle w:val="Cabealho"/>
      <w:jc w:val="right"/>
      <w:rPr>
        <w:b/>
        <w:bCs/>
      </w:rPr>
    </w:pPr>
  </w:p>
  <w:p w14:paraId="065679D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535A"/>
    <w:rsid w:val="00107096"/>
    <w:rsid w:val="00115D7B"/>
    <w:rsid w:val="0015472C"/>
    <w:rsid w:val="0017042C"/>
    <w:rsid w:val="00191914"/>
    <w:rsid w:val="00192984"/>
    <w:rsid w:val="00196537"/>
    <w:rsid w:val="001A7078"/>
    <w:rsid w:val="001D4042"/>
    <w:rsid w:val="001D6044"/>
    <w:rsid w:val="001E3D3B"/>
    <w:rsid w:val="0020384D"/>
    <w:rsid w:val="00217A51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477C"/>
    <w:rsid w:val="003363CE"/>
    <w:rsid w:val="003544CB"/>
    <w:rsid w:val="0036703E"/>
    <w:rsid w:val="00381F87"/>
    <w:rsid w:val="00383BF2"/>
    <w:rsid w:val="0039795E"/>
    <w:rsid w:val="003C0D52"/>
    <w:rsid w:val="003D35A4"/>
    <w:rsid w:val="003E3231"/>
    <w:rsid w:val="003E4786"/>
    <w:rsid w:val="00414169"/>
    <w:rsid w:val="0041438B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6285"/>
    <w:rsid w:val="005D08EE"/>
    <w:rsid w:val="005E63A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45E78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77F04"/>
    <w:rsid w:val="0089741A"/>
    <w:rsid w:val="008C3A1B"/>
    <w:rsid w:val="008D4422"/>
    <w:rsid w:val="00912F08"/>
    <w:rsid w:val="009339B1"/>
    <w:rsid w:val="00943437"/>
    <w:rsid w:val="009479C2"/>
    <w:rsid w:val="009654CD"/>
    <w:rsid w:val="009848DB"/>
    <w:rsid w:val="009862B4"/>
    <w:rsid w:val="00987893"/>
    <w:rsid w:val="009B5889"/>
    <w:rsid w:val="009C04EC"/>
    <w:rsid w:val="009F688F"/>
    <w:rsid w:val="009F6C1C"/>
    <w:rsid w:val="009F6E02"/>
    <w:rsid w:val="00A341A3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72428"/>
    <w:rsid w:val="00CA0680"/>
    <w:rsid w:val="00CA5C69"/>
    <w:rsid w:val="00CB02AD"/>
    <w:rsid w:val="00CB4EF9"/>
    <w:rsid w:val="00CD7A70"/>
    <w:rsid w:val="00D00992"/>
    <w:rsid w:val="00D03911"/>
    <w:rsid w:val="00D47542"/>
    <w:rsid w:val="00D57C85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E3431"/>
    <w:rsid w:val="00EE3E86"/>
    <w:rsid w:val="00EF071C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BB5B26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9848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48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48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4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4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3899-6DC8-4383-83CF-48886498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219</TotalTime>
  <Pages>2</Pages>
  <Words>176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17</cp:revision>
  <cp:lastPrinted>2015-02-24T14:27:00Z</cp:lastPrinted>
  <dcterms:created xsi:type="dcterms:W3CDTF">2019-06-05T13:37:00Z</dcterms:created>
  <dcterms:modified xsi:type="dcterms:W3CDTF">2019-06-19T17:25:00Z</dcterms:modified>
</cp:coreProperties>
</file>