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CB518" w14:textId="77777777" w:rsidR="00BC1507" w:rsidRPr="003E53B9" w:rsidRDefault="00BC1507" w:rsidP="00BC1507">
      <w:pPr>
        <w:jc w:val="center"/>
      </w:pPr>
      <w:r w:rsidRPr="003E53B9">
        <w:rPr>
          <w:bCs/>
        </w:rPr>
        <w:t>EXPOSIÇÃO DE MOTIVOS</w:t>
      </w:r>
    </w:p>
    <w:p w14:paraId="233781E9" w14:textId="77777777" w:rsidR="003E53B9" w:rsidRDefault="003E53B9" w:rsidP="00BC1507">
      <w:pPr>
        <w:jc w:val="center"/>
      </w:pPr>
    </w:p>
    <w:p w14:paraId="42FC2E63" w14:textId="1B383512" w:rsidR="00BC1507" w:rsidRPr="00BC1507" w:rsidRDefault="00BC1507" w:rsidP="00E77AFD">
      <w:pPr>
        <w:jc w:val="center"/>
      </w:pPr>
    </w:p>
    <w:p w14:paraId="6F1DBB8B" w14:textId="38A45475" w:rsidR="00B70B78" w:rsidRPr="00B70B78" w:rsidRDefault="00B70B78" w:rsidP="00B70B78">
      <w:pPr>
        <w:ind w:firstLine="1418"/>
        <w:jc w:val="both"/>
      </w:pPr>
      <w:r w:rsidRPr="00B70B78">
        <w:t xml:space="preserve">Uma das grandes tarefas do </w:t>
      </w:r>
      <w:r w:rsidR="0087401D">
        <w:t>P</w:t>
      </w:r>
      <w:r w:rsidRPr="00B70B78">
        <w:t>oder</w:t>
      </w:r>
      <w:r w:rsidR="0087401D">
        <w:t xml:space="preserve"> P</w:t>
      </w:r>
      <w:r w:rsidRPr="00B70B78">
        <w:t xml:space="preserve">úblico é realizar com eficácia o sistemático trabalho de fiscalização das mais diferentes atividades, com atenção especial </w:t>
      </w:r>
      <w:r w:rsidR="00E4489A">
        <w:t>à</w:t>
      </w:r>
      <w:r w:rsidRPr="00B70B78">
        <w:t xml:space="preserve">quelas que lidam com temas relacionados à saúde pública. Assim, o trabalho da vigilância sanitária é essencial para garantir uma alimentação cotidiana em condições saudáveis. O presente </w:t>
      </w:r>
      <w:r w:rsidR="00E4489A">
        <w:t>P</w:t>
      </w:r>
      <w:r w:rsidRPr="00B70B78">
        <w:t>rojeto</w:t>
      </w:r>
      <w:r w:rsidR="00E4489A">
        <w:t xml:space="preserve"> de Lei</w:t>
      </w:r>
      <w:r w:rsidRPr="00B70B78">
        <w:t xml:space="preserve"> tem em vista valorizar esse trabalho, bem como possibilitar um apoio a entidades que trabalham na proteção de animais.</w:t>
      </w:r>
    </w:p>
    <w:p w14:paraId="4819FA79" w14:textId="77777777" w:rsidR="00D61BE8" w:rsidRDefault="00D61BE8" w:rsidP="00B70B78">
      <w:pPr>
        <w:ind w:firstLine="1418"/>
        <w:jc w:val="both"/>
      </w:pPr>
    </w:p>
    <w:p w14:paraId="62B0B409" w14:textId="3EC1D03A" w:rsidR="00B70B78" w:rsidRPr="00B70B78" w:rsidRDefault="00BB286B" w:rsidP="00B70B78">
      <w:pPr>
        <w:ind w:firstLine="1418"/>
        <w:jc w:val="both"/>
      </w:pPr>
      <w:r>
        <w:t>Es</w:t>
      </w:r>
      <w:r w:rsidR="002D6AB9">
        <w:t>t</w:t>
      </w:r>
      <w:r>
        <w:t xml:space="preserve">a </w:t>
      </w:r>
      <w:r w:rsidR="002D6AB9">
        <w:t>P</w:t>
      </w:r>
      <w:r w:rsidR="00B70B78" w:rsidRPr="00B70B78">
        <w:t>ropos</w:t>
      </w:r>
      <w:r>
        <w:t>ição</w:t>
      </w:r>
      <w:r w:rsidR="00B70B78" w:rsidRPr="00B70B78">
        <w:t xml:space="preserve"> pretende autorizar que os alimentos apreendidos pelo serviço de vigilância sanitária do Município de Porto Alegre possam ser doados a instituições que realizem cuidados ou </w:t>
      </w:r>
      <w:r>
        <w:t xml:space="preserve">que </w:t>
      </w:r>
      <w:r w:rsidR="00B70B78" w:rsidRPr="00B70B78">
        <w:t xml:space="preserve">tenham a guarda de animais. </w:t>
      </w:r>
      <w:r>
        <w:t>A proposta est</w:t>
      </w:r>
      <w:r w:rsidR="00B70B78" w:rsidRPr="00B70B78">
        <w:t xml:space="preserve">á resguardada em legislação já existente em outras esferas da </w:t>
      </w:r>
      <w:r>
        <w:t>F</w:t>
      </w:r>
      <w:r w:rsidR="00B70B78" w:rsidRPr="00B70B78">
        <w:t xml:space="preserve">ederação, como </w:t>
      </w:r>
      <w:r>
        <w:t>no art.</w:t>
      </w:r>
      <w:r w:rsidR="000F3684">
        <w:t xml:space="preserve"> </w:t>
      </w:r>
      <w:r>
        <w:t>18, § 6º, da Lei Federal</w:t>
      </w:r>
      <w:r w:rsidR="00B70B78" w:rsidRPr="00B70B78">
        <w:t xml:space="preserve"> nº 8</w:t>
      </w:r>
      <w:r>
        <w:t>.</w:t>
      </w:r>
      <w:r w:rsidR="00B70B78" w:rsidRPr="00B70B78">
        <w:t>078</w:t>
      </w:r>
      <w:r w:rsidR="000F3684">
        <w:t>, de 11 de setembro de 19</w:t>
      </w:r>
      <w:r w:rsidR="00B70B78" w:rsidRPr="00B70B78">
        <w:t xml:space="preserve">90, </w:t>
      </w:r>
      <w:r w:rsidR="000F3684">
        <w:t xml:space="preserve">no art. 10, inc. IV, da Lei Federal nº 6.437, de 20 de agosto de 1977, e de </w:t>
      </w:r>
      <w:r w:rsidR="00B70B78" w:rsidRPr="00B70B78">
        <w:t>acordo com o que determina</w:t>
      </w:r>
      <w:r w:rsidR="001653E6">
        <w:t>m</w:t>
      </w:r>
      <w:r w:rsidR="00B70B78" w:rsidRPr="00B70B78">
        <w:t xml:space="preserve"> os arts</w:t>
      </w:r>
      <w:r w:rsidR="000F3684">
        <w:t>.</w:t>
      </w:r>
      <w:r w:rsidR="00B70B78" w:rsidRPr="00B70B78">
        <w:t xml:space="preserve"> 506, 507, 509, 511 e 515</w:t>
      </w:r>
      <w:r w:rsidR="000F3684">
        <w:t xml:space="preserve">, </w:t>
      </w:r>
      <w:r w:rsidR="00B70B78" w:rsidRPr="00B70B78">
        <w:t>parágrafo único</w:t>
      </w:r>
      <w:r w:rsidR="000F3684">
        <w:t>,</w:t>
      </w:r>
      <w:r w:rsidR="00B70B78" w:rsidRPr="00B70B78">
        <w:t xml:space="preserve"> do Regulamento aprovado pelo Decreto Estadual </w:t>
      </w:r>
      <w:r w:rsidR="001653E6">
        <w:t xml:space="preserve">nº </w:t>
      </w:r>
      <w:r w:rsidR="00B70B78" w:rsidRPr="00B70B78">
        <w:t>23</w:t>
      </w:r>
      <w:r>
        <w:t>.</w:t>
      </w:r>
      <w:r w:rsidR="00B70B78" w:rsidRPr="00B70B78">
        <w:t>430</w:t>
      </w:r>
      <w:r w:rsidR="000F3684">
        <w:t>, de 24 de outubro de 19</w:t>
      </w:r>
      <w:r w:rsidR="00B70B78" w:rsidRPr="00B70B78">
        <w:t>74.</w:t>
      </w:r>
    </w:p>
    <w:p w14:paraId="27AAC255" w14:textId="77777777" w:rsidR="00D61BE8" w:rsidRDefault="00D61BE8" w:rsidP="0069140E">
      <w:pPr>
        <w:ind w:firstLine="1418"/>
        <w:jc w:val="both"/>
      </w:pPr>
    </w:p>
    <w:p w14:paraId="2D56C3C7" w14:textId="2F4704D2" w:rsidR="0069140E" w:rsidRPr="0069140E" w:rsidRDefault="00B70B78" w:rsidP="0069140E">
      <w:pPr>
        <w:ind w:firstLine="1418"/>
        <w:jc w:val="both"/>
      </w:pPr>
      <w:r w:rsidRPr="00B70B78">
        <w:t xml:space="preserve">A doação de alimentos considerados impróprios para consumo humano poderá ser aproveitada </w:t>
      </w:r>
      <w:r w:rsidR="00E75C24">
        <w:t>n</w:t>
      </w:r>
      <w:r w:rsidR="00E75C24" w:rsidRPr="00B70B78">
        <w:t xml:space="preserve">a </w:t>
      </w:r>
      <w:r w:rsidRPr="00B70B78">
        <w:t>alimentação de animais, além de apontar um uso racional de recursos que seriam apenas desperdiçados, bem como uma economia para os cofres públicos, visto que todo material apreendido e destinado ao descarte é atualmente encaminhado à unidade de transbordo e, no final, ao aterro sanitário, com ônus ao Município, que findaria após a aprovação deste Projeto de Lei</w:t>
      </w:r>
      <w:r w:rsidR="0069140E" w:rsidRPr="0069140E">
        <w:t>.</w:t>
      </w:r>
    </w:p>
    <w:p w14:paraId="5CEE1091" w14:textId="77777777" w:rsidR="00D61BE8" w:rsidRPr="0069140E" w:rsidRDefault="00D61BE8" w:rsidP="0069140E">
      <w:pPr>
        <w:ind w:firstLine="1418"/>
        <w:jc w:val="both"/>
      </w:pPr>
    </w:p>
    <w:p w14:paraId="7592BF79" w14:textId="2365DB19" w:rsidR="0069140E" w:rsidRPr="0069140E" w:rsidRDefault="00B70B78" w:rsidP="0069140E">
      <w:pPr>
        <w:ind w:firstLine="1418"/>
        <w:jc w:val="both"/>
      </w:pPr>
      <w:r>
        <w:t>Sala das Sessões, 9</w:t>
      </w:r>
      <w:r w:rsidR="0069140E" w:rsidRPr="0069140E">
        <w:t xml:space="preserve"> de </w:t>
      </w:r>
      <w:r>
        <w:t>maio</w:t>
      </w:r>
      <w:r w:rsidR="0069140E" w:rsidRPr="0069140E">
        <w:t xml:space="preserve"> de 2019.</w:t>
      </w:r>
    </w:p>
    <w:p w14:paraId="77168C96" w14:textId="77777777" w:rsidR="00AD569F" w:rsidRDefault="00AD569F" w:rsidP="00E77AFD">
      <w:pPr>
        <w:jc w:val="center"/>
      </w:pPr>
    </w:p>
    <w:p w14:paraId="078D0294" w14:textId="77777777" w:rsidR="003E53B9" w:rsidRDefault="003E53B9" w:rsidP="00E77AFD">
      <w:pPr>
        <w:jc w:val="center"/>
      </w:pPr>
    </w:p>
    <w:p w14:paraId="2C8EB1B8" w14:textId="77777777" w:rsidR="003E53B9" w:rsidRDefault="003E53B9" w:rsidP="00E77AFD">
      <w:pPr>
        <w:jc w:val="center"/>
      </w:pPr>
    </w:p>
    <w:p w14:paraId="3E10F7F0" w14:textId="77777777" w:rsidR="00CA3FBE" w:rsidRDefault="00CA3FBE" w:rsidP="00E77AFD">
      <w:pPr>
        <w:jc w:val="center"/>
      </w:pPr>
    </w:p>
    <w:p w14:paraId="67F6BA14" w14:textId="77777777" w:rsidR="003E53B9" w:rsidRDefault="003E53B9" w:rsidP="00E77AFD">
      <w:pPr>
        <w:jc w:val="center"/>
      </w:pPr>
      <w:bookmarkStart w:id="0" w:name="_GoBack"/>
      <w:bookmarkEnd w:id="0"/>
    </w:p>
    <w:p w14:paraId="7F4D91D7" w14:textId="50C485B7" w:rsidR="00AD569F" w:rsidRDefault="003E53B9" w:rsidP="003E53B9">
      <w:pPr>
        <w:jc w:val="center"/>
      </w:pPr>
      <w:r>
        <w:t xml:space="preserve">VEREADOR </w:t>
      </w:r>
      <w:r w:rsidR="00303C9E">
        <w:t>PROF. ALEX FRAGA</w:t>
      </w:r>
    </w:p>
    <w:p w14:paraId="071BB0EF" w14:textId="77777777" w:rsidR="00AD569F" w:rsidRDefault="00AD569F">
      <w:r>
        <w:br w:type="page"/>
      </w:r>
    </w:p>
    <w:p w14:paraId="2EBDE2B4" w14:textId="101C06B2" w:rsidR="00FF7454" w:rsidRPr="002E3359" w:rsidRDefault="00FF7454" w:rsidP="002E3359">
      <w:pPr>
        <w:jc w:val="center"/>
        <w:rPr>
          <w:b/>
          <w:bCs/>
        </w:rPr>
      </w:pPr>
      <w:r w:rsidRPr="002E3359">
        <w:rPr>
          <w:b/>
          <w:bCs/>
        </w:rPr>
        <w:lastRenderedPageBreak/>
        <w:t>PROJETO DE LEI</w:t>
      </w:r>
    </w:p>
    <w:p w14:paraId="6FA2C3B3" w14:textId="77777777" w:rsidR="00683691" w:rsidRDefault="00683691" w:rsidP="002E3359">
      <w:pPr>
        <w:ind w:firstLine="1418"/>
        <w:jc w:val="center"/>
      </w:pPr>
    </w:p>
    <w:p w14:paraId="4F2E70B8" w14:textId="77777777" w:rsidR="009B20B9" w:rsidRPr="002E3359" w:rsidRDefault="009B20B9" w:rsidP="002E3359">
      <w:pPr>
        <w:ind w:firstLine="1418"/>
        <w:jc w:val="center"/>
      </w:pPr>
    </w:p>
    <w:p w14:paraId="45AEEEBA" w14:textId="77777777" w:rsidR="00FF7454" w:rsidRDefault="00FF7454" w:rsidP="002E3359">
      <w:pPr>
        <w:ind w:firstLine="1418"/>
        <w:jc w:val="center"/>
      </w:pPr>
    </w:p>
    <w:p w14:paraId="668F6EF9" w14:textId="510A8B1A" w:rsidR="000D57C2" w:rsidRPr="000D57C2" w:rsidRDefault="00937BB5" w:rsidP="000D57C2">
      <w:pPr>
        <w:ind w:left="4253"/>
        <w:jc w:val="both"/>
        <w:rPr>
          <w:b/>
        </w:rPr>
      </w:pPr>
      <w:r w:rsidRPr="00937BB5">
        <w:rPr>
          <w:b/>
          <w:bCs/>
        </w:rPr>
        <w:t xml:space="preserve">Determina </w:t>
      </w:r>
      <w:r w:rsidR="007F3DB3" w:rsidRPr="007F3DB3">
        <w:rPr>
          <w:b/>
          <w:bCs/>
        </w:rPr>
        <w:t>a doação de alimentos apreendidos pelo serviço de vigilância sanitária municipal e pelo Serviço de Inspeção Industrial e Sanitária dos produtos de origem animal e vegetal a instituições públicas ou privadas que detenham a guarda temporária ou permanente de animais nativos, exóticos ou de estimação</w:t>
      </w:r>
      <w:r w:rsidR="00120BDB">
        <w:rPr>
          <w:b/>
          <w:bCs/>
        </w:rPr>
        <w:t xml:space="preserve"> </w:t>
      </w:r>
      <w:r w:rsidRPr="00937BB5">
        <w:rPr>
          <w:b/>
          <w:bCs/>
        </w:rPr>
        <w:t>no Município de Porto Alegre.</w:t>
      </w:r>
    </w:p>
    <w:p w14:paraId="6F7A0613" w14:textId="1D3ACC13" w:rsidR="000D57C2" w:rsidRPr="00E77AFD" w:rsidRDefault="000D57C2" w:rsidP="00E77AFD">
      <w:pPr>
        <w:ind w:firstLine="1418"/>
        <w:jc w:val="center"/>
      </w:pPr>
    </w:p>
    <w:p w14:paraId="3747FEA3" w14:textId="73B3C5E6" w:rsidR="000D57C2" w:rsidRPr="00E77AFD" w:rsidRDefault="000D57C2" w:rsidP="00E77AFD">
      <w:pPr>
        <w:ind w:firstLine="1418"/>
        <w:jc w:val="center"/>
      </w:pPr>
    </w:p>
    <w:p w14:paraId="6F68048B" w14:textId="5DD7767D" w:rsidR="006F3B7B" w:rsidRPr="00604EE9" w:rsidRDefault="00A8206C" w:rsidP="000D57C2">
      <w:pPr>
        <w:ind w:firstLine="1418"/>
        <w:jc w:val="both"/>
      </w:pPr>
      <w:r w:rsidRPr="009E28B0">
        <w:rPr>
          <w:b/>
        </w:rPr>
        <w:t xml:space="preserve">Art. 1º </w:t>
      </w:r>
      <w:r w:rsidR="000D57C2" w:rsidRPr="009E28B0">
        <w:rPr>
          <w:b/>
        </w:rPr>
        <w:t xml:space="preserve"> </w:t>
      </w:r>
      <w:r w:rsidR="00937BB5" w:rsidRPr="0080445B">
        <w:t xml:space="preserve">Fica determinada a doação de alimentos </w:t>
      </w:r>
      <w:r w:rsidR="00937BB5" w:rsidRPr="00E95F3F">
        <w:t>apreendidos pelo serviço de vigilância san</w:t>
      </w:r>
      <w:r w:rsidR="00937BB5" w:rsidRPr="007F3DB3">
        <w:t xml:space="preserve">itária </w:t>
      </w:r>
      <w:r w:rsidR="00E35548">
        <w:t xml:space="preserve">municipal </w:t>
      </w:r>
      <w:r w:rsidR="00937BB5" w:rsidRPr="009E28B0">
        <w:t xml:space="preserve">e pelo </w:t>
      </w:r>
      <w:r w:rsidR="00604EE9" w:rsidRPr="0080445B">
        <w:t>Serviço de Inspeção Industrial e Sanitária dos produtos de origem animal e vegetal</w:t>
      </w:r>
      <w:r w:rsidR="00604EE9" w:rsidRPr="009E28B0" w:rsidDel="00604EE9">
        <w:t xml:space="preserve"> </w:t>
      </w:r>
      <w:r w:rsidR="00937BB5" w:rsidRPr="009E28B0">
        <w:t>a instituições</w:t>
      </w:r>
      <w:r w:rsidR="00937BB5" w:rsidRPr="00E95F3F">
        <w:t xml:space="preserve"> públicas ou privadas</w:t>
      </w:r>
      <w:r w:rsidR="00937BB5" w:rsidRPr="000A3634">
        <w:t xml:space="preserve"> que detenham a guarda temporária ou permanente de animais nativos, exóticos ou de estimação</w:t>
      </w:r>
      <w:r w:rsidR="006F3B7B" w:rsidRPr="00604EE9">
        <w:t>.</w:t>
      </w:r>
    </w:p>
    <w:p w14:paraId="37CB97EA" w14:textId="77777777" w:rsidR="006F3B7B" w:rsidRPr="00604EE9" w:rsidRDefault="006F3B7B" w:rsidP="000D57C2">
      <w:pPr>
        <w:ind w:firstLine="1418"/>
        <w:jc w:val="both"/>
      </w:pPr>
    </w:p>
    <w:p w14:paraId="6000973E" w14:textId="7638D47E" w:rsidR="000D57C2" w:rsidRDefault="000B2F37" w:rsidP="000D57C2">
      <w:pPr>
        <w:ind w:firstLine="1418"/>
        <w:jc w:val="both"/>
      </w:pPr>
      <w:r w:rsidRPr="00604EE9">
        <w:rPr>
          <w:b/>
        </w:rPr>
        <w:t>Parágrafo único.</w:t>
      </w:r>
      <w:r w:rsidR="006F3B7B" w:rsidRPr="00E400AE">
        <w:rPr>
          <w:b/>
        </w:rPr>
        <w:t xml:space="preserve"> </w:t>
      </w:r>
      <w:r w:rsidR="006E2E96" w:rsidRPr="009E28B0">
        <w:rPr>
          <w:b/>
        </w:rPr>
        <w:t xml:space="preserve"> </w:t>
      </w:r>
      <w:r w:rsidR="006F3B7B" w:rsidRPr="0080445B">
        <w:t>A doação de que trata</w:t>
      </w:r>
      <w:r w:rsidR="006F3B7B" w:rsidRPr="00E95F3F">
        <w:t xml:space="preserve"> o </w:t>
      </w:r>
      <w:r w:rsidR="006F3B7B" w:rsidRPr="007F3DB3">
        <w:rPr>
          <w:i/>
        </w:rPr>
        <w:t xml:space="preserve">caput </w:t>
      </w:r>
      <w:r w:rsidR="006F3B7B" w:rsidRPr="000A3634">
        <w:t xml:space="preserve">deste artigo será realizada </w:t>
      </w:r>
      <w:r w:rsidR="00937BB5" w:rsidRPr="00604EE9">
        <w:t>sempre que for t</w:t>
      </w:r>
      <w:r w:rsidR="006F3B7B" w:rsidRPr="00604EE9">
        <w:t>é</w:t>
      </w:r>
      <w:r w:rsidR="00937BB5" w:rsidRPr="00604EE9">
        <w:t>cnic</w:t>
      </w:r>
      <w:r w:rsidR="006F3B7B" w:rsidRPr="00604EE9">
        <w:t xml:space="preserve">a </w:t>
      </w:r>
      <w:r w:rsidR="00937BB5" w:rsidRPr="00604EE9">
        <w:t>e estruturalmente possível</w:t>
      </w:r>
      <w:r w:rsidR="006F3B7B" w:rsidRPr="00604EE9">
        <w:t xml:space="preserve"> e no caso em que </w:t>
      </w:r>
      <w:r w:rsidR="00937BB5" w:rsidRPr="00604EE9">
        <w:t xml:space="preserve">os produtos apreendidos não </w:t>
      </w:r>
      <w:r w:rsidR="00604EE9" w:rsidRPr="00604EE9">
        <w:t xml:space="preserve">sejam </w:t>
      </w:r>
      <w:r w:rsidR="00937BB5" w:rsidRPr="00604EE9">
        <w:t>passíveis de recuperação pelo proprietário</w:t>
      </w:r>
      <w:r w:rsidR="000D57C2" w:rsidRPr="00604EE9">
        <w:t>.</w:t>
      </w:r>
    </w:p>
    <w:p w14:paraId="3B4AF5B8" w14:textId="77777777" w:rsidR="00E95F3F" w:rsidRDefault="00E95F3F" w:rsidP="000D57C2">
      <w:pPr>
        <w:ind w:firstLine="1418"/>
        <w:jc w:val="both"/>
      </w:pPr>
    </w:p>
    <w:p w14:paraId="2532AB6F" w14:textId="2437D45F" w:rsidR="00E95F3F" w:rsidRPr="00E77510" w:rsidRDefault="00E95F3F" w:rsidP="00E95F3F">
      <w:pPr>
        <w:ind w:firstLine="1418"/>
        <w:jc w:val="both"/>
      </w:pPr>
      <w:r>
        <w:rPr>
          <w:b/>
        </w:rPr>
        <w:t>Art. 2</w:t>
      </w:r>
      <w:r w:rsidRPr="00E77510">
        <w:rPr>
          <w:b/>
        </w:rPr>
        <w:t>º</w:t>
      </w:r>
      <w:r w:rsidRPr="00E77510">
        <w:t xml:space="preserve">  </w:t>
      </w:r>
      <w:r w:rsidR="0052563E">
        <w:t>Os alimentos objetos de doação</w:t>
      </w:r>
      <w:r w:rsidR="006653F4">
        <w:t xml:space="preserve"> </w:t>
      </w:r>
      <w:r>
        <w:t>ser</w:t>
      </w:r>
      <w:r w:rsidR="0052563E">
        <w:t>ão</w:t>
      </w:r>
      <w:r>
        <w:t xml:space="preserve"> analisad</w:t>
      </w:r>
      <w:r w:rsidR="0052563E">
        <w:t>os</w:t>
      </w:r>
      <w:r>
        <w:t xml:space="preserve"> por técnico responsável indicado pela instituição interessada, que </w:t>
      </w:r>
      <w:r w:rsidR="00153AE4">
        <w:t>atestará as</w:t>
      </w:r>
      <w:r w:rsidR="006653F4">
        <w:t xml:space="preserve"> condições</w:t>
      </w:r>
      <w:r w:rsidRPr="00E77510">
        <w:t xml:space="preserve"> </w:t>
      </w:r>
      <w:r w:rsidR="006653F4">
        <w:t xml:space="preserve">próprias para </w:t>
      </w:r>
      <w:r w:rsidR="0052563E">
        <w:t xml:space="preserve">o </w:t>
      </w:r>
      <w:r w:rsidR="006653F4">
        <w:t>consumo animal</w:t>
      </w:r>
      <w:r w:rsidRPr="00E77510">
        <w:t>.</w:t>
      </w:r>
    </w:p>
    <w:p w14:paraId="23E78968" w14:textId="77777777" w:rsidR="00E95F3F" w:rsidRPr="00E77510" w:rsidRDefault="00E95F3F" w:rsidP="00E95F3F">
      <w:pPr>
        <w:ind w:firstLine="1418"/>
        <w:jc w:val="both"/>
      </w:pPr>
    </w:p>
    <w:p w14:paraId="45C156FB" w14:textId="3990C0F5" w:rsidR="00E95F3F" w:rsidRPr="007F3DB3" w:rsidRDefault="00E95F3F" w:rsidP="00E95F3F">
      <w:pPr>
        <w:ind w:firstLine="1418"/>
        <w:jc w:val="both"/>
      </w:pPr>
      <w:r w:rsidRPr="00E77510">
        <w:rPr>
          <w:b/>
        </w:rPr>
        <w:t>Parágrafo único.</w:t>
      </w:r>
      <w:r w:rsidRPr="00E77510">
        <w:t xml:space="preserve">  </w:t>
      </w:r>
      <w:r>
        <w:t>C</w:t>
      </w:r>
      <w:r w:rsidRPr="00E77510">
        <w:t xml:space="preserve">onstatado </w:t>
      </w:r>
      <w:r>
        <w:t xml:space="preserve">que o </w:t>
      </w:r>
      <w:r w:rsidRPr="00E77510">
        <w:t xml:space="preserve">grau de deterioração é superior ao considerado próprio para o consumo animal, os alimentos </w:t>
      </w:r>
      <w:r>
        <w:t>serão</w:t>
      </w:r>
      <w:r w:rsidRPr="00E77510">
        <w:t xml:space="preserve"> descartados.</w:t>
      </w:r>
    </w:p>
    <w:p w14:paraId="6B45D7EA" w14:textId="77777777" w:rsidR="00937BB5" w:rsidRPr="00604EE9" w:rsidRDefault="00937BB5" w:rsidP="000D57C2">
      <w:pPr>
        <w:ind w:firstLine="1418"/>
        <w:jc w:val="both"/>
      </w:pPr>
    </w:p>
    <w:p w14:paraId="2D4BF37B" w14:textId="591087D9" w:rsidR="009E28B0" w:rsidRDefault="00A8206C" w:rsidP="000D57C2">
      <w:pPr>
        <w:ind w:firstLine="1418"/>
        <w:jc w:val="both"/>
      </w:pPr>
      <w:r w:rsidRPr="00604EE9">
        <w:rPr>
          <w:b/>
        </w:rPr>
        <w:t xml:space="preserve">Art. </w:t>
      </w:r>
      <w:r w:rsidR="00E95F3F">
        <w:rPr>
          <w:b/>
        </w:rPr>
        <w:t>3</w:t>
      </w:r>
      <w:r w:rsidRPr="000A3634">
        <w:rPr>
          <w:b/>
        </w:rPr>
        <w:t xml:space="preserve">º </w:t>
      </w:r>
      <w:r w:rsidR="006A5552" w:rsidRPr="00604EE9">
        <w:rPr>
          <w:b/>
        </w:rPr>
        <w:t xml:space="preserve"> </w:t>
      </w:r>
      <w:r w:rsidR="00937BB5" w:rsidRPr="00604EE9">
        <w:t xml:space="preserve">As instituições interessadas </w:t>
      </w:r>
      <w:r w:rsidR="009E28B0">
        <w:t xml:space="preserve">em receber a doação de que trata o art. 1º desta Lei </w:t>
      </w:r>
      <w:r w:rsidR="00937BB5" w:rsidRPr="0080445B">
        <w:t>deverão</w:t>
      </w:r>
      <w:r w:rsidR="009E28B0">
        <w:t>:</w:t>
      </w:r>
    </w:p>
    <w:p w14:paraId="07C4358C" w14:textId="77777777" w:rsidR="009E28B0" w:rsidRDefault="009E28B0" w:rsidP="000D57C2">
      <w:pPr>
        <w:ind w:firstLine="1418"/>
        <w:jc w:val="both"/>
      </w:pPr>
    </w:p>
    <w:p w14:paraId="0F838244" w14:textId="08F62294" w:rsidR="009E28B0" w:rsidRDefault="009E28B0" w:rsidP="000D57C2">
      <w:pPr>
        <w:ind w:firstLine="1418"/>
        <w:jc w:val="both"/>
      </w:pPr>
      <w:r>
        <w:t>I – estar</w:t>
      </w:r>
      <w:r w:rsidR="00937BB5" w:rsidRPr="0080445B">
        <w:t xml:space="preserve"> cadastr</w:t>
      </w:r>
      <w:r>
        <w:t>adas junto ao Executivo Municipal;</w:t>
      </w:r>
    </w:p>
    <w:p w14:paraId="1C04760C" w14:textId="77777777" w:rsidR="009E28B0" w:rsidRDefault="009E28B0" w:rsidP="000D57C2">
      <w:pPr>
        <w:ind w:firstLine="1418"/>
        <w:jc w:val="both"/>
      </w:pPr>
    </w:p>
    <w:p w14:paraId="1C2228E1" w14:textId="036754BE" w:rsidR="009E28B0" w:rsidRDefault="009E28B0" w:rsidP="000D57C2">
      <w:pPr>
        <w:ind w:firstLine="1418"/>
        <w:jc w:val="both"/>
      </w:pPr>
      <w:r>
        <w:t xml:space="preserve">II – </w:t>
      </w:r>
      <w:r w:rsidR="00937BB5" w:rsidRPr="00E95F3F">
        <w:t>indica</w:t>
      </w:r>
      <w:r>
        <w:t>r, no cadastro,</w:t>
      </w:r>
      <w:r w:rsidR="00937BB5" w:rsidRPr="0080445B">
        <w:t xml:space="preserve"> </w:t>
      </w:r>
      <w:r w:rsidR="00937BB5" w:rsidRPr="007F3DB3">
        <w:t>responsável técnico</w:t>
      </w:r>
      <w:r>
        <w:t xml:space="preserve"> </w:t>
      </w:r>
      <w:r w:rsidR="00937BB5" w:rsidRPr="007F3DB3">
        <w:t>encarregado de avaliar as doações e</w:t>
      </w:r>
      <w:r w:rsidR="00CE6A93">
        <w:t>,</w:t>
      </w:r>
      <w:r w:rsidR="00937BB5" w:rsidRPr="007F3DB3">
        <w:t xml:space="preserve"> desde o momento da recepção dos alimentos, sua destinação</w:t>
      </w:r>
      <w:r w:rsidR="00CE6A93">
        <w:t>; e</w:t>
      </w:r>
    </w:p>
    <w:p w14:paraId="06BCE4AE" w14:textId="77777777" w:rsidR="009E28B0" w:rsidRDefault="009E28B0" w:rsidP="000D57C2">
      <w:pPr>
        <w:ind w:firstLine="1418"/>
        <w:jc w:val="both"/>
      </w:pPr>
    </w:p>
    <w:p w14:paraId="3740E3FF" w14:textId="33D0D20E" w:rsidR="000D57C2" w:rsidRPr="00604EE9" w:rsidRDefault="009E28B0" w:rsidP="000D57C2">
      <w:pPr>
        <w:ind w:firstLine="1418"/>
        <w:jc w:val="both"/>
      </w:pPr>
      <w:r>
        <w:t xml:space="preserve">III – </w:t>
      </w:r>
      <w:r w:rsidR="00937BB5" w:rsidRPr="00E95F3F">
        <w:t>pr</w:t>
      </w:r>
      <w:r w:rsidR="00937BB5" w:rsidRPr="007F3DB3">
        <w:t xml:space="preserve">ovidenciar o transporte </w:t>
      </w:r>
      <w:r w:rsidR="00CE6A93">
        <w:t xml:space="preserve">dos alimentos </w:t>
      </w:r>
      <w:r w:rsidR="00937BB5" w:rsidRPr="007F3DB3">
        <w:t>em tempo hábil</w:t>
      </w:r>
      <w:r w:rsidR="000D57C2" w:rsidRPr="000A3634">
        <w:t>.</w:t>
      </w:r>
    </w:p>
    <w:p w14:paraId="4F778873" w14:textId="66EB4445" w:rsidR="000D57C2" w:rsidRPr="00604EE9" w:rsidRDefault="000D57C2" w:rsidP="000D57C2">
      <w:pPr>
        <w:ind w:firstLine="1418"/>
        <w:jc w:val="both"/>
      </w:pPr>
    </w:p>
    <w:p w14:paraId="5858B890" w14:textId="4D87FB5A" w:rsidR="000D57C2" w:rsidRDefault="000D57C2" w:rsidP="000D57C2">
      <w:pPr>
        <w:ind w:firstLine="1418"/>
        <w:jc w:val="both"/>
      </w:pPr>
      <w:r w:rsidRPr="00604EE9">
        <w:rPr>
          <w:b/>
        </w:rPr>
        <w:t xml:space="preserve">Art. </w:t>
      </w:r>
      <w:r w:rsidR="000B2F37" w:rsidRPr="00604EE9">
        <w:rPr>
          <w:b/>
        </w:rPr>
        <w:t>4</w:t>
      </w:r>
      <w:r w:rsidRPr="00604EE9">
        <w:rPr>
          <w:b/>
        </w:rPr>
        <w:t xml:space="preserve">º  </w:t>
      </w:r>
      <w:r w:rsidRPr="00604EE9">
        <w:t xml:space="preserve">Esta Lei entra em vigor na data de sua </w:t>
      </w:r>
      <w:r w:rsidR="007743EC" w:rsidRPr="00604EE9">
        <w:t>publicação.</w:t>
      </w:r>
    </w:p>
    <w:p w14:paraId="5036677A" w14:textId="77777777" w:rsidR="00153AE4" w:rsidRDefault="00153AE4" w:rsidP="000D57C2">
      <w:pPr>
        <w:ind w:firstLine="1418"/>
        <w:jc w:val="both"/>
      </w:pPr>
    </w:p>
    <w:p w14:paraId="522C80DF" w14:textId="77777777" w:rsidR="00153AE4" w:rsidRDefault="00153AE4" w:rsidP="000D57C2">
      <w:pPr>
        <w:ind w:firstLine="1418"/>
        <w:jc w:val="both"/>
      </w:pPr>
    </w:p>
    <w:p w14:paraId="3881D0FF" w14:textId="77777777" w:rsidR="00153AE4" w:rsidRPr="00604EE9" w:rsidRDefault="00153AE4" w:rsidP="000D57C2">
      <w:pPr>
        <w:ind w:firstLine="1418"/>
        <w:jc w:val="both"/>
        <w:rPr>
          <w:b/>
        </w:rPr>
      </w:pPr>
    </w:p>
    <w:p w14:paraId="48EB23AB" w14:textId="77777777" w:rsidR="00ED5A1A" w:rsidRDefault="00ED5A1A" w:rsidP="002E3359">
      <w:pPr>
        <w:jc w:val="both"/>
        <w:rPr>
          <w:b/>
        </w:rPr>
      </w:pPr>
    </w:p>
    <w:p w14:paraId="6BE34FA5" w14:textId="77777777" w:rsidR="0080695C" w:rsidRDefault="0080695C" w:rsidP="002E3359">
      <w:pPr>
        <w:jc w:val="both"/>
      </w:pPr>
    </w:p>
    <w:p w14:paraId="18AB7D1F" w14:textId="2E9076FB" w:rsidR="000B27B3" w:rsidRPr="008D05FA" w:rsidRDefault="0080695C" w:rsidP="002E3359">
      <w:pPr>
        <w:jc w:val="both"/>
        <w:rPr>
          <w:sz w:val="20"/>
          <w:szCs w:val="20"/>
        </w:rPr>
      </w:pPr>
      <w:r>
        <w:rPr>
          <w:sz w:val="20"/>
          <w:szCs w:val="20"/>
        </w:rPr>
        <w:t>/</w:t>
      </w:r>
      <w:r w:rsidR="00303C9E">
        <w:rPr>
          <w:sz w:val="20"/>
          <w:szCs w:val="20"/>
        </w:rPr>
        <w:t>JEN</w:t>
      </w:r>
    </w:p>
    <w:sectPr w:rsidR="000B27B3" w:rsidRPr="008D05FA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9E598" w14:textId="77777777" w:rsidR="00531CB1" w:rsidRDefault="00531CB1">
      <w:r>
        <w:separator/>
      </w:r>
    </w:p>
  </w:endnote>
  <w:endnote w:type="continuationSeparator" w:id="0">
    <w:p w14:paraId="399CF6B5" w14:textId="77777777" w:rsidR="00531CB1" w:rsidRDefault="0053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8F70E" w14:textId="77777777" w:rsidR="00531CB1" w:rsidRDefault="00531CB1">
      <w:r>
        <w:separator/>
      </w:r>
    </w:p>
  </w:footnote>
  <w:footnote w:type="continuationSeparator" w:id="0">
    <w:p w14:paraId="649E86E1" w14:textId="77777777" w:rsidR="00531CB1" w:rsidRDefault="00531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67DF9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5EBE7" wp14:editId="1947C6E0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68B6D61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E400AE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0DF01DB9" w14:textId="77777777" w:rsidR="00244AC2" w:rsidRDefault="00244AC2" w:rsidP="00244AC2">
    <w:pPr>
      <w:pStyle w:val="Cabealho"/>
      <w:jc w:val="right"/>
      <w:rPr>
        <w:b/>
        <w:bCs/>
      </w:rPr>
    </w:pPr>
  </w:p>
  <w:p w14:paraId="4FB102DF" w14:textId="0A946195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5510C">
      <w:rPr>
        <w:b/>
        <w:bCs/>
      </w:rPr>
      <w:t>0</w:t>
    </w:r>
    <w:r w:rsidR="00303C9E">
      <w:rPr>
        <w:b/>
        <w:bCs/>
      </w:rPr>
      <w:t>212</w:t>
    </w:r>
    <w:r w:rsidR="009339B1">
      <w:rPr>
        <w:b/>
        <w:bCs/>
      </w:rPr>
      <w:t>/</w:t>
    </w:r>
    <w:r w:rsidR="00BE41C3">
      <w:rPr>
        <w:b/>
        <w:bCs/>
      </w:rPr>
      <w:t>1</w:t>
    </w:r>
    <w:r w:rsidR="00F335A8">
      <w:rPr>
        <w:b/>
        <w:bCs/>
      </w:rPr>
      <w:t>9</w:t>
    </w:r>
  </w:p>
  <w:p w14:paraId="54C7F57C" w14:textId="4ED89468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303C9E">
      <w:rPr>
        <w:b/>
        <w:bCs/>
      </w:rPr>
      <w:t>104</w:t>
    </w:r>
    <w:r w:rsidR="009339B1">
      <w:rPr>
        <w:b/>
        <w:bCs/>
      </w:rPr>
      <w:t>/</w:t>
    </w:r>
    <w:r w:rsidR="00BE41C3">
      <w:rPr>
        <w:b/>
        <w:bCs/>
      </w:rPr>
      <w:t>1</w:t>
    </w:r>
    <w:r w:rsidR="00F335A8">
      <w:rPr>
        <w:b/>
        <w:bCs/>
      </w:rPr>
      <w:t>9</w:t>
    </w:r>
  </w:p>
  <w:p w14:paraId="16217309" w14:textId="77777777" w:rsidR="00244AC2" w:rsidRDefault="00244AC2" w:rsidP="00244AC2">
    <w:pPr>
      <w:pStyle w:val="Cabealho"/>
      <w:jc w:val="right"/>
      <w:rPr>
        <w:b/>
        <w:bCs/>
      </w:rPr>
    </w:pPr>
  </w:p>
  <w:p w14:paraId="1C46E3B5" w14:textId="77777777" w:rsidR="00244AC2" w:rsidRDefault="00244AC2" w:rsidP="00244AC2">
    <w:pPr>
      <w:pStyle w:val="Cabealho"/>
      <w:jc w:val="right"/>
      <w:rPr>
        <w:b/>
        <w:bCs/>
      </w:rPr>
    </w:pPr>
  </w:p>
  <w:p w14:paraId="669A5C83" w14:textId="77777777" w:rsidR="00BE065D" w:rsidRDefault="00BE065D" w:rsidP="00244AC2">
    <w:pPr>
      <w:pStyle w:val="Cabealho"/>
      <w:jc w:val="right"/>
      <w:rPr>
        <w:b/>
        <w:bCs/>
      </w:rPr>
    </w:pPr>
  </w:p>
  <w:p w14:paraId="4ADBEB8D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32B8D"/>
    <w:rsid w:val="0005510C"/>
    <w:rsid w:val="0007383D"/>
    <w:rsid w:val="00082501"/>
    <w:rsid w:val="000937A7"/>
    <w:rsid w:val="000962D6"/>
    <w:rsid w:val="000977CD"/>
    <w:rsid w:val="000A176D"/>
    <w:rsid w:val="000A3634"/>
    <w:rsid w:val="000B27B3"/>
    <w:rsid w:val="000B2F37"/>
    <w:rsid w:val="000B5093"/>
    <w:rsid w:val="000C4851"/>
    <w:rsid w:val="000D57C2"/>
    <w:rsid w:val="000E6C44"/>
    <w:rsid w:val="000F3684"/>
    <w:rsid w:val="000F41E2"/>
    <w:rsid w:val="000F535A"/>
    <w:rsid w:val="00107230"/>
    <w:rsid w:val="00120BDB"/>
    <w:rsid w:val="00137F1E"/>
    <w:rsid w:val="00143419"/>
    <w:rsid w:val="00153AE4"/>
    <w:rsid w:val="0015472C"/>
    <w:rsid w:val="001653E6"/>
    <w:rsid w:val="0017042C"/>
    <w:rsid w:val="001812F7"/>
    <w:rsid w:val="00183386"/>
    <w:rsid w:val="0019227B"/>
    <w:rsid w:val="00192984"/>
    <w:rsid w:val="001C6892"/>
    <w:rsid w:val="001D099C"/>
    <w:rsid w:val="001D6044"/>
    <w:rsid w:val="001E3D3B"/>
    <w:rsid w:val="001E7F70"/>
    <w:rsid w:val="001F58D8"/>
    <w:rsid w:val="001F6ED0"/>
    <w:rsid w:val="001F7DBA"/>
    <w:rsid w:val="00200278"/>
    <w:rsid w:val="0020384D"/>
    <w:rsid w:val="00206845"/>
    <w:rsid w:val="00227207"/>
    <w:rsid w:val="00244AC2"/>
    <w:rsid w:val="00254F83"/>
    <w:rsid w:val="002608F4"/>
    <w:rsid w:val="00281135"/>
    <w:rsid w:val="00284BC8"/>
    <w:rsid w:val="00290BC0"/>
    <w:rsid w:val="00291447"/>
    <w:rsid w:val="002C2775"/>
    <w:rsid w:val="002C2EDE"/>
    <w:rsid w:val="002C623E"/>
    <w:rsid w:val="002D657D"/>
    <w:rsid w:val="002D6AB9"/>
    <w:rsid w:val="002E3359"/>
    <w:rsid w:val="002E6F35"/>
    <w:rsid w:val="002E756C"/>
    <w:rsid w:val="002F321C"/>
    <w:rsid w:val="002F7B75"/>
    <w:rsid w:val="00303C9E"/>
    <w:rsid w:val="00315948"/>
    <w:rsid w:val="0032174A"/>
    <w:rsid w:val="00322580"/>
    <w:rsid w:val="003309AB"/>
    <w:rsid w:val="003363CE"/>
    <w:rsid w:val="00342801"/>
    <w:rsid w:val="0035008E"/>
    <w:rsid w:val="00353B25"/>
    <w:rsid w:val="003544CB"/>
    <w:rsid w:val="003602D9"/>
    <w:rsid w:val="0036703E"/>
    <w:rsid w:val="003732C1"/>
    <w:rsid w:val="00381F87"/>
    <w:rsid w:val="00386063"/>
    <w:rsid w:val="0039795E"/>
    <w:rsid w:val="003A1FE9"/>
    <w:rsid w:val="003A4B9F"/>
    <w:rsid w:val="003C0D52"/>
    <w:rsid w:val="003C6DFA"/>
    <w:rsid w:val="003D35A4"/>
    <w:rsid w:val="003D5D1A"/>
    <w:rsid w:val="003E3231"/>
    <w:rsid w:val="003E4786"/>
    <w:rsid w:val="003E53B9"/>
    <w:rsid w:val="003E7AB4"/>
    <w:rsid w:val="003F3F03"/>
    <w:rsid w:val="004037E3"/>
    <w:rsid w:val="00412DDE"/>
    <w:rsid w:val="00413D0A"/>
    <w:rsid w:val="00414169"/>
    <w:rsid w:val="0042580E"/>
    <w:rsid w:val="00426579"/>
    <w:rsid w:val="0042790E"/>
    <w:rsid w:val="00436782"/>
    <w:rsid w:val="00446F25"/>
    <w:rsid w:val="00453B81"/>
    <w:rsid w:val="0046365B"/>
    <w:rsid w:val="0047413E"/>
    <w:rsid w:val="00483343"/>
    <w:rsid w:val="00484022"/>
    <w:rsid w:val="00487D8A"/>
    <w:rsid w:val="00490D78"/>
    <w:rsid w:val="004A2CED"/>
    <w:rsid w:val="004A5493"/>
    <w:rsid w:val="004B6A9E"/>
    <w:rsid w:val="004C1E11"/>
    <w:rsid w:val="004D2B53"/>
    <w:rsid w:val="004D2C22"/>
    <w:rsid w:val="004D3495"/>
    <w:rsid w:val="004E20C2"/>
    <w:rsid w:val="004F273F"/>
    <w:rsid w:val="00504671"/>
    <w:rsid w:val="00507957"/>
    <w:rsid w:val="00512C1D"/>
    <w:rsid w:val="00520757"/>
    <w:rsid w:val="00520A30"/>
    <w:rsid w:val="00522CEE"/>
    <w:rsid w:val="00523DAF"/>
    <w:rsid w:val="0052563E"/>
    <w:rsid w:val="005300CC"/>
    <w:rsid w:val="005300FF"/>
    <w:rsid w:val="00531CB1"/>
    <w:rsid w:val="00533ADB"/>
    <w:rsid w:val="00552AE5"/>
    <w:rsid w:val="005530F5"/>
    <w:rsid w:val="00555551"/>
    <w:rsid w:val="00556572"/>
    <w:rsid w:val="00556DF9"/>
    <w:rsid w:val="00566A9E"/>
    <w:rsid w:val="005903CC"/>
    <w:rsid w:val="00593946"/>
    <w:rsid w:val="00595989"/>
    <w:rsid w:val="005A4803"/>
    <w:rsid w:val="005A51B8"/>
    <w:rsid w:val="005A6ED5"/>
    <w:rsid w:val="005D1965"/>
    <w:rsid w:val="005E4415"/>
    <w:rsid w:val="005E63AE"/>
    <w:rsid w:val="00604EE9"/>
    <w:rsid w:val="00605870"/>
    <w:rsid w:val="00617BF6"/>
    <w:rsid w:val="00634C69"/>
    <w:rsid w:val="00665150"/>
    <w:rsid w:val="006653F4"/>
    <w:rsid w:val="0067575D"/>
    <w:rsid w:val="00683691"/>
    <w:rsid w:val="0069140E"/>
    <w:rsid w:val="006938C5"/>
    <w:rsid w:val="006951FF"/>
    <w:rsid w:val="006A4E65"/>
    <w:rsid w:val="006A5552"/>
    <w:rsid w:val="006B2FE1"/>
    <w:rsid w:val="006B6B34"/>
    <w:rsid w:val="006D4476"/>
    <w:rsid w:val="006E2E96"/>
    <w:rsid w:val="006F3B7B"/>
    <w:rsid w:val="006F67D4"/>
    <w:rsid w:val="007033EE"/>
    <w:rsid w:val="00714811"/>
    <w:rsid w:val="00720901"/>
    <w:rsid w:val="007323B9"/>
    <w:rsid w:val="0076615D"/>
    <w:rsid w:val="00772B09"/>
    <w:rsid w:val="007743EC"/>
    <w:rsid w:val="007846FD"/>
    <w:rsid w:val="007953F9"/>
    <w:rsid w:val="007A3921"/>
    <w:rsid w:val="007B7952"/>
    <w:rsid w:val="007C1C00"/>
    <w:rsid w:val="007C1E6B"/>
    <w:rsid w:val="007D404E"/>
    <w:rsid w:val="007E0DAA"/>
    <w:rsid w:val="007F3DB3"/>
    <w:rsid w:val="007F5959"/>
    <w:rsid w:val="00802AFD"/>
    <w:rsid w:val="00803B7B"/>
    <w:rsid w:val="0080445B"/>
    <w:rsid w:val="0080695C"/>
    <w:rsid w:val="00831400"/>
    <w:rsid w:val="00837E3C"/>
    <w:rsid w:val="00847E49"/>
    <w:rsid w:val="00851ED6"/>
    <w:rsid w:val="008557E5"/>
    <w:rsid w:val="00855B81"/>
    <w:rsid w:val="008662C9"/>
    <w:rsid w:val="0087401D"/>
    <w:rsid w:val="008B1BF1"/>
    <w:rsid w:val="008B44B4"/>
    <w:rsid w:val="008C3A1B"/>
    <w:rsid w:val="008D05FA"/>
    <w:rsid w:val="008D15EB"/>
    <w:rsid w:val="008E0282"/>
    <w:rsid w:val="00911730"/>
    <w:rsid w:val="00923F05"/>
    <w:rsid w:val="009339B1"/>
    <w:rsid w:val="009363D3"/>
    <w:rsid w:val="00937BB5"/>
    <w:rsid w:val="00943437"/>
    <w:rsid w:val="009479C2"/>
    <w:rsid w:val="009623D7"/>
    <w:rsid w:val="009654CD"/>
    <w:rsid w:val="00965509"/>
    <w:rsid w:val="00966965"/>
    <w:rsid w:val="009862B4"/>
    <w:rsid w:val="00987893"/>
    <w:rsid w:val="009A47B5"/>
    <w:rsid w:val="009A61F4"/>
    <w:rsid w:val="009B20B9"/>
    <w:rsid w:val="009B3CB2"/>
    <w:rsid w:val="009B4336"/>
    <w:rsid w:val="009B5889"/>
    <w:rsid w:val="009C04EC"/>
    <w:rsid w:val="009E28B0"/>
    <w:rsid w:val="009E70B5"/>
    <w:rsid w:val="009F6C1C"/>
    <w:rsid w:val="009F6E02"/>
    <w:rsid w:val="00A07D58"/>
    <w:rsid w:val="00A1630A"/>
    <w:rsid w:val="00A207C4"/>
    <w:rsid w:val="00A377C8"/>
    <w:rsid w:val="00A52102"/>
    <w:rsid w:val="00A64274"/>
    <w:rsid w:val="00A67F64"/>
    <w:rsid w:val="00A74362"/>
    <w:rsid w:val="00A753D4"/>
    <w:rsid w:val="00A810BB"/>
    <w:rsid w:val="00A81C02"/>
    <w:rsid w:val="00A8206C"/>
    <w:rsid w:val="00A87519"/>
    <w:rsid w:val="00AA6BBA"/>
    <w:rsid w:val="00AA77FC"/>
    <w:rsid w:val="00AC2218"/>
    <w:rsid w:val="00AC3BD4"/>
    <w:rsid w:val="00AD569F"/>
    <w:rsid w:val="00AF7D89"/>
    <w:rsid w:val="00B020B6"/>
    <w:rsid w:val="00B03454"/>
    <w:rsid w:val="00B203DA"/>
    <w:rsid w:val="00B3677B"/>
    <w:rsid w:val="00B37EA2"/>
    <w:rsid w:val="00B40877"/>
    <w:rsid w:val="00B4214A"/>
    <w:rsid w:val="00B55415"/>
    <w:rsid w:val="00B6109A"/>
    <w:rsid w:val="00B70B78"/>
    <w:rsid w:val="00B85E54"/>
    <w:rsid w:val="00B93FF9"/>
    <w:rsid w:val="00B973CC"/>
    <w:rsid w:val="00BA1E0C"/>
    <w:rsid w:val="00BB286B"/>
    <w:rsid w:val="00BC1507"/>
    <w:rsid w:val="00BC2C41"/>
    <w:rsid w:val="00BE065D"/>
    <w:rsid w:val="00BE41C3"/>
    <w:rsid w:val="00C0595C"/>
    <w:rsid w:val="00C131F2"/>
    <w:rsid w:val="00C13840"/>
    <w:rsid w:val="00C35BB6"/>
    <w:rsid w:val="00C41170"/>
    <w:rsid w:val="00C430E5"/>
    <w:rsid w:val="00C61BEC"/>
    <w:rsid w:val="00C72428"/>
    <w:rsid w:val="00CA0680"/>
    <w:rsid w:val="00CA3FBE"/>
    <w:rsid w:val="00CA5C69"/>
    <w:rsid w:val="00CB02AD"/>
    <w:rsid w:val="00CB4EF9"/>
    <w:rsid w:val="00CC1DF1"/>
    <w:rsid w:val="00CD7A70"/>
    <w:rsid w:val="00CE0382"/>
    <w:rsid w:val="00CE6A93"/>
    <w:rsid w:val="00CF26A6"/>
    <w:rsid w:val="00CF3C59"/>
    <w:rsid w:val="00D00992"/>
    <w:rsid w:val="00D169DD"/>
    <w:rsid w:val="00D27539"/>
    <w:rsid w:val="00D470C9"/>
    <w:rsid w:val="00D47542"/>
    <w:rsid w:val="00D55139"/>
    <w:rsid w:val="00D61BE8"/>
    <w:rsid w:val="00D63064"/>
    <w:rsid w:val="00D71299"/>
    <w:rsid w:val="00D71D14"/>
    <w:rsid w:val="00D84060"/>
    <w:rsid w:val="00D87600"/>
    <w:rsid w:val="00D903DD"/>
    <w:rsid w:val="00DA531B"/>
    <w:rsid w:val="00DC1DF6"/>
    <w:rsid w:val="00DD165F"/>
    <w:rsid w:val="00DD2A2F"/>
    <w:rsid w:val="00DE419F"/>
    <w:rsid w:val="00DF2996"/>
    <w:rsid w:val="00DF6913"/>
    <w:rsid w:val="00E00B36"/>
    <w:rsid w:val="00E203E6"/>
    <w:rsid w:val="00E24F09"/>
    <w:rsid w:val="00E31D59"/>
    <w:rsid w:val="00E35548"/>
    <w:rsid w:val="00E35A27"/>
    <w:rsid w:val="00E37E7F"/>
    <w:rsid w:val="00E400AE"/>
    <w:rsid w:val="00E443EC"/>
    <w:rsid w:val="00E4489A"/>
    <w:rsid w:val="00E474E0"/>
    <w:rsid w:val="00E7431A"/>
    <w:rsid w:val="00E75C24"/>
    <w:rsid w:val="00E77AFD"/>
    <w:rsid w:val="00E848A5"/>
    <w:rsid w:val="00E8628A"/>
    <w:rsid w:val="00E95F3F"/>
    <w:rsid w:val="00EA1192"/>
    <w:rsid w:val="00EA2FA5"/>
    <w:rsid w:val="00EC0C7A"/>
    <w:rsid w:val="00ED11C8"/>
    <w:rsid w:val="00ED2B6D"/>
    <w:rsid w:val="00ED5A1A"/>
    <w:rsid w:val="00EE3E86"/>
    <w:rsid w:val="00EF3D40"/>
    <w:rsid w:val="00F00D36"/>
    <w:rsid w:val="00F023C5"/>
    <w:rsid w:val="00F05832"/>
    <w:rsid w:val="00F118A7"/>
    <w:rsid w:val="00F23BCC"/>
    <w:rsid w:val="00F335A8"/>
    <w:rsid w:val="00F42333"/>
    <w:rsid w:val="00F432AC"/>
    <w:rsid w:val="00F4726F"/>
    <w:rsid w:val="00F55123"/>
    <w:rsid w:val="00F6555B"/>
    <w:rsid w:val="00F706E9"/>
    <w:rsid w:val="00F72829"/>
    <w:rsid w:val="00F751AF"/>
    <w:rsid w:val="00F91FB6"/>
    <w:rsid w:val="00F94E39"/>
    <w:rsid w:val="00FA38FF"/>
    <w:rsid w:val="00FA7195"/>
    <w:rsid w:val="00FB302E"/>
    <w:rsid w:val="00FC43CC"/>
    <w:rsid w:val="00FE00ED"/>
    <w:rsid w:val="00FE77B4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B37B45F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5A51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51B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51B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1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1B8"/>
    <w:rPr>
      <w:b/>
      <w:bCs/>
    </w:rPr>
  </w:style>
  <w:style w:type="paragraph" w:styleId="Reviso">
    <w:name w:val="Revision"/>
    <w:hidden/>
    <w:uiPriority w:val="99"/>
    <w:semiHidden/>
    <w:rsid w:val="005A51B8"/>
    <w:rPr>
      <w:sz w:val="24"/>
      <w:szCs w:val="24"/>
    </w:rPr>
  </w:style>
  <w:style w:type="paragraph" w:customStyle="1" w:styleId="yiv7168190263">
    <w:name w:val="yiv7168190263"/>
    <w:basedOn w:val="Normal"/>
    <w:rsid w:val="00FF7454"/>
    <w:pPr>
      <w:spacing w:before="100" w:beforeAutospacing="1" w:after="100" w:afterAutospacing="1"/>
    </w:pPr>
  </w:style>
  <w:style w:type="paragraph" w:customStyle="1" w:styleId="textojustificadorecuoprimeiralinhaespsimples">
    <w:name w:val="texto_justificado_recuo_primeira_linha_esp_simples"/>
    <w:basedOn w:val="Normal"/>
    <w:rsid w:val="00F23BCC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F23BCC"/>
    <w:rPr>
      <w:i/>
      <w:iCs/>
    </w:rPr>
  </w:style>
  <w:style w:type="paragraph" w:customStyle="1" w:styleId="citacao">
    <w:name w:val="citacao"/>
    <w:basedOn w:val="Normal"/>
    <w:rsid w:val="00F23BCC"/>
    <w:pPr>
      <w:spacing w:before="100" w:beforeAutospacing="1" w:after="100" w:afterAutospacing="1"/>
    </w:pPr>
  </w:style>
  <w:style w:type="paragraph" w:customStyle="1" w:styleId="tabelatexto8">
    <w:name w:val="tabela_texto_8"/>
    <w:basedOn w:val="Normal"/>
    <w:rsid w:val="00F23BCC"/>
    <w:pPr>
      <w:spacing w:before="100" w:beforeAutospacing="1" w:after="100" w:afterAutospacing="1"/>
    </w:pPr>
  </w:style>
  <w:style w:type="paragraph" w:customStyle="1" w:styleId="textojustificadorecuoprimeiralinha">
    <w:name w:val="texto_justificado_recuo_primeira_linha"/>
    <w:basedOn w:val="Normal"/>
    <w:rsid w:val="00F335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1E893-2374-49D6-A5E3-BCB1AD8D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512</TotalTime>
  <Pages>2</Pages>
  <Words>521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josé eduardo REVISOR</cp:lastModifiedBy>
  <cp:revision>68</cp:revision>
  <cp:lastPrinted>2019-02-14T13:24:00Z</cp:lastPrinted>
  <dcterms:created xsi:type="dcterms:W3CDTF">2019-03-15T13:51:00Z</dcterms:created>
  <dcterms:modified xsi:type="dcterms:W3CDTF">2019-08-07T18:49:00Z</dcterms:modified>
</cp:coreProperties>
</file>