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C9BD7" w14:textId="023A5F61" w:rsidR="00D52AFB" w:rsidRPr="00D50F0E" w:rsidRDefault="00D52AFB" w:rsidP="00C925EF">
      <w:pPr>
        <w:widowControl w:val="0"/>
        <w:tabs>
          <w:tab w:val="right" w:pos="8505"/>
        </w:tabs>
        <w:rPr>
          <w:rFonts w:eastAsia="Calibri"/>
        </w:rPr>
      </w:pPr>
      <w:bookmarkStart w:id="0" w:name="_GoBack"/>
      <w:bookmarkEnd w:id="0"/>
      <w:r w:rsidRPr="00D50F0E">
        <w:rPr>
          <w:rFonts w:eastAsia="Calibri"/>
        </w:rPr>
        <w:t xml:space="preserve">Of. nº            /GP. </w:t>
      </w:r>
      <w:r w:rsidRPr="00D50F0E">
        <w:rPr>
          <w:rFonts w:eastAsia="Calibri"/>
        </w:rPr>
        <w:tab/>
      </w:r>
    </w:p>
    <w:p w14:paraId="0553546F" w14:textId="77777777" w:rsidR="00D52AFB" w:rsidRPr="00D50F0E" w:rsidRDefault="00D52AFB" w:rsidP="00614960">
      <w:pPr>
        <w:widowControl w:val="0"/>
        <w:tabs>
          <w:tab w:val="left" w:pos="2160"/>
        </w:tabs>
        <w:ind w:firstLine="1418"/>
        <w:rPr>
          <w:rFonts w:eastAsia="Calibri"/>
        </w:rPr>
      </w:pPr>
    </w:p>
    <w:p w14:paraId="68DAEB2E" w14:textId="77777777" w:rsidR="00D52AFB" w:rsidRDefault="00D52AFB" w:rsidP="00614960">
      <w:pPr>
        <w:widowControl w:val="0"/>
        <w:tabs>
          <w:tab w:val="left" w:pos="2160"/>
        </w:tabs>
        <w:ind w:firstLine="1418"/>
        <w:rPr>
          <w:rFonts w:eastAsia="Calibri"/>
        </w:rPr>
      </w:pPr>
    </w:p>
    <w:p w14:paraId="1469AB1D" w14:textId="77777777" w:rsidR="0011307A" w:rsidRDefault="0011307A" w:rsidP="00614960">
      <w:pPr>
        <w:widowControl w:val="0"/>
        <w:tabs>
          <w:tab w:val="left" w:pos="2160"/>
        </w:tabs>
        <w:ind w:firstLine="1418"/>
        <w:rPr>
          <w:rFonts w:eastAsia="Calibri"/>
        </w:rPr>
      </w:pPr>
    </w:p>
    <w:p w14:paraId="2C701C72" w14:textId="77777777" w:rsidR="00025DEF" w:rsidRDefault="00025DEF" w:rsidP="00614960">
      <w:pPr>
        <w:widowControl w:val="0"/>
        <w:tabs>
          <w:tab w:val="left" w:pos="2160"/>
        </w:tabs>
        <w:ind w:firstLine="1418"/>
        <w:rPr>
          <w:rFonts w:eastAsia="Calibri"/>
        </w:rPr>
      </w:pPr>
    </w:p>
    <w:p w14:paraId="68A425E1" w14:textId="27970CA5" w:rsidR="0011307A" w:rsidRPr="0011307A" w:rsidRDefault="0011307A" w:rsidP="0011307A">
      <w:pPr>
        <w:widowControl w:val="0"/>
        <w:tabs>
          <w:tab w:val="left" w:pos="2160"/>
        </w:tabs>
        <w:ind w:firstLine="2127"/>
        <w:rPr>
          <w:rFonts w:eastAsia="Calibri"/>
        </w:rPr>
      </w:pPr>
      <w:r w:rsidRPr="0011307A">
        <w:rPr>
          <w:rFonts w:eastAsia="Calibri"/>
        </w:rPr>
        <w:t>Senhor</w:t>
      </w:r>
      <w:r w:rsidR="00D26E5C">
        <w:rPr>
          <w:rFonts w:eastAsia="Calibri"/>
        </w:rPr>
        <w:t>a Presidente,</w:t>
      </w:r>
    </w:p>
    <w:p w14:paraId="7C4E2232" w14:textId="77777777" w:rsidR="0011307A" w:rsidRDefault="0011307A" w:rsidP="0011307A">
      <w:pPr>
        <w:widowControl w:val="0"/>
        <w:tabs>
          <w:tab w:val="left" w:pos="2160"/>
        </w:tabs>
        <w:ind w:firstLine="2127"/>
        <w:rPr>
          <w:rFonts w:eastAsia="Calibri"/>
        </w:rPr>
      </w:pPr>
    </w:p>
    <w:p w14:paraId="3D6FCA23" w14:textId="77777777" w:rsidR="0011307A" w:rsidRDefault="0011307A" w:rsidP="0011307A">
      <w:pPr>
        <w:widowControl w:val="0"/>
        <w:tabs>
          <w:tab w:val="left" w:pos="2160"/>
        </w:tabs>
        <w:ind w:firstLine="2127"/>
        <w:rPr>
          <w:rFonts w:eastAsia="Calibri"/>
        </w:rPr>
      </w:pPr>
    </w:p>
    <w:p w14:paraId="04AA77DC" w14:textId="77777777" w:rsidR="0011307A" w:rsidRPr="0011307A" w:rsidRDefault="0011307A" w:rsidP="0011307A">
      <w:pPr>
        <w:widowControl w:val="0"/>
        <w:tabs>
          <w:tab w:val="left" w:pos="2160"/>
        </w:tabs>
        <w:ind w:firstLine="2127"/>
        <w:rPr>
          <w:rFonts w:eastAsia="Calibri"/>
        </w:rPr>
      </w:pPr>
    </w:p>
    <w:p w14:paraId="5C82C2DC" w14:textId="77777777" w:rsidR="0011307A" w:rsidRPr="0011307A" w:rsidRDefault="0011307A" w:rsidP="0011307A">
      <w:pPr>
        <w:widowControl w:val="0"/>
        <w:tabs>
          <w:tab w:val="left" w:pos="2160"/>
        </w:tabs>
        <w:ind w:firstLine="2127"/>
        <w:rPr>
          <w:rFonts w:eastAsia="Calibri"/>
        </w:rPr>
      </w:pPr>
    </w:p>
    <w:p w14:paraId="5EF276C8" w14:textId="63E5825D" w:rsidR="00D16037" w:rsidRDefault="0011307A" w:rsidP="00793001">
      <w:pPr>
        <w:widowControl w:val="0"/>
        <w:tabs>
          <w:tab w:val="left" w:pos="2160"/>
        </w:tabs>
        <w:ind w:firstLine="2127"/>
        <w:rPr>
          <w:rFonts w:eastAsia="Calibri"/>
        </w:rPr>
      </w:pPr>
      <w:r w:rsidRPr="0011307A">
        <w:rPr>
          <w:rFonts w:eastAsia="Calibri"/>
        </w:rPr>
        <w:t>Dirijo-me a Vossa Excelência para encaminhar-lhe, no uso da prerrogativa que me é conferida pelo inc. VII do art. 94 da Lei Orgânica do Município de Porto Alegre, o anexo Projeto de Lei</w:t>
      </w:r>
      <w:r w:rsidR="00477F36">
        <w:rPr>
          <w:rFonts w:eastAsia="Calibri"/>
        </w:rPr>
        <w:t xml:space="preserve"> Complementar</w:t>
      </w:r>
      <w:r w:rsidR="00761D42">
        <w:rPr>
          <w:rFonts w:eastAsia="Calibri"/>
        </w:rPr>
        <w:t xml:space="preserve">, </w:t>
      </w:r>
      <w:r w:rsidR="00793001">
        <w:rPr>
          <w:rFonts w:eastAsia="Calibri"/>
        </w:rPr>
        <w:t xml:space="preserve">que </w:t>
      </w:r>
      <w:r w:rsidR="00761D42">
        <w:rPr>
          <w:rFonts w:eastAsia="Calibri"/>
        </w:rPr>
        <w:t>i</w:t>
      </w:r>
      <w:r w:rsidR="00761D42" w:rsidRPr="00761D42">
        <w:rPr>
          <w:rFonts w:eastAsia="Calibri"/>
        </w:rPr>
        <w:t>nclui o art. 2º-A à Lei nº 1.651, de 9 de outubro de 1956 – que dispõe sobre doação realizada ao Sport Club Internacional, de Porto Alegre, para construção de uma praça de esportes – autorizando a realização de empreendimento imobiliário.</w:t>
      </w:r>
    </w:p>
    <w:p w14:paraId="357F1E0F" w14:textId="77777777" w:rsidR="0011307A" w:rsidRPr="0011307A" w:rsidRDefault="0011307A" w:rsidP="0011307A">
      <w:pPr>
        <w:widowControl w:val="0"/>
        <w:tabs>
          <w:tab w:val="left" w:pos="2160"/>
        </w:tabs>
        <w:ind w:firstLine="2127"/>
        <w:rPr>
          <w:rFonts w:eastAsia="Calibri"/>
        </w:rPr>
      </w:pPr>
    </w:p>
    <w:p w14:paraId="68B0FB3D" w14:textId="77777777" w:rsidR="0011307A" w:rsidRPr="0011307A" w:rsidRDefault="0011307A" w:rsidP="0011307A">
      <w:pPr>
        <w:widowControl w:val="0"/>
        <w:tabs>
          <w:tab w:val="left" w:pos="2160"/>
        </w:tabs>
        <w:ind w:firstLine="2127"/>
        <w:rPr>
          <w:rFonts w:eastAsia="Calibri"/>
        </w:rPr>
      </w:pPr>
      <w:r w:rsidRPr="0011307A">
        <w:rPr>
          <w:rFonts w:eastAsia="Calibri"/>
        </w:rPr>
        <w:t>A justificativa que acompanha o Expediente evidencia as razões e a finalidade da presente proposta.</w:t>
      </w:r>
    </w:p>
    <w:p w14:paraId="68A35289" w14:textId="77777777" w:rsidR="0011307A" w:rsidRPr="0011307A" w:rsidRDefault="0011307A" w:rsidP="0011307A">
      <w:pPr>
        <w:widowControl w:val="0"/>
        <w:tabs>
          <w:tab w:val="left" w:pos="2160"/>
        </w:tabs>
        <w:ind w:firstLine="2127"/>
        <w:rPr>
          <w:rFonts w:eastAsia="Calibri"/>
        </w:rPr>
      </w:pPr>
    </w:p>
    <w:p w14:paraId="5CA249E1" w14:textId="77777777" w:rsidR="0011307A" w:rsidRPr="0011307A" w:rsidRDefault="0011307A" w:rsidP="0011307A">
      <w:pPr>
        <w:widowControl w:val="0"/>
        <w:tabs>
          <w:tab w:val="left" w:pos="2160"/>
        </w:tabs>
        <w:ind w:firstLine="2127"/>
        <w:rPr>
          <w:rFonts w:eastAsia="Calibri"/>
        </w:rPr>
      </w:pPr>
      <w:r w:rsidRPr="0011307A">
        <w:rPr>
          <w:rFonts w:eastAsia="Calibri"/>
        </w:rPr>
        <w:t>Atenciosamente,</w:t>
      </w:r>
    </w:p>
    <w:p w14:paraId="58F91D18" w14:textId="77777777" w:rsidR="0011307A" w:rsidRPr="0011307A" w:rsidRDefault="0011307A" w:rsidP="0011307A">
      <w:pPr>
        <w:widowControl w:val="0"/>
        <w:tabs>
          <w:tab w:val="left" w:pos="2160"/>
        </w:tabs>
        <w:ind w:firstLine="2127"/>
        <w:rPr>
          <w:rFonts w:eastAsia="Calibri"/>
        </w:rPr>
      </w:pPr>
    </w:p>
    <w:p w14:paraId="67DE122F" w14:textId="77777777" w:rsidR="0011307A" w:rsidRPr="0011307A" w:rsidRDefault="0011307A" w:rsidP="0011307A">
      <w:pPr>
        <w:widowControl w:val="0"/>
        <w:tabs>
          <w:tab w:val="left" w:pos="2160"/>
        </w:tabs>
        <w:ind w:firstLine="2127"/>
        <w:rPr>
          <w:rFonts w:eastAsia="Calibri"/>
        </w:rPr>
      </w:pPr>
    </w:p>
    <w:p w14:paraId="4D6C8790" w14:textId="77777777" w:rsidR="0011307A" w:rsidRPr="0011307A" w:rsidRDefault="0011307A" w:rsidP="0011307A">
      <w:pPr>
        <w:widowControl w:val="0"/>
        <w:tabs>
          <w:tab w:val="left" w:pos="2160"/>
        </w:tabs>
        <w:ind w:firstLine="2127"/>
        <w:rPr>
          <w:rFonts w:eastAsia="Calibri"/>
        </w:rPr>
      </w:pPr>
    </w:p>
    <w:p w14:paraId="57998E21" w14:textId="77777777" w:rsidR="0011307A" w:rsidRPr="0011307A" w:rsidRDefault="0011307A" w:rsidP="0011307A">
      <w:pPr>
        <w:widowControl w:val="0"/>
        <w:tabs>
          <w:tab w:val="left" w:pos="2160"/>
        </w:tabs>
        <w:ind w:firstLine="2127"/>
        <w:rPr>
          <w:rFonts w:eastAsia="Calibri"/>
        </w:rPr>
      </w:pPr>
    </w:p>
    <w:p w14:paraId="38EE7AA1" w14:textId="191E79BE" w:rsidR="0011307A" w:rsidRPr="0011307A" w:rsidRDefault="00606374" w:rsidP="00606374">
      <w:pPr>
        <w:widowControl w:val="0"/>
        <w:tabs>
          <w:tab w:val="left" w:pos="2160"/>
        </w:tabs>
        <w:ind w:firstLine="2977"/>
        <w:rPr>
          <w:rFonts w:eastAsia="Calibri"/>
        </w:rPr>
      </w:pPr>
      <w:r>
        <w:rPr>
          <w:rFonts w:eastAsia="Calibri"/>
        </w:rPr>
        <w:t>Gustavo Bohrer Paim</w:t>
      </w:r>
      <w:r w:rsidR="0011307A" w:rsidRPr="0011307A">
        <w:rPr>
          <w:rFonts w:eastAsia="Calibri"/>
        </w:rPr>
        <w:t>,</w:t>
      </w:r>
    </w:p>
    <w:p w14:paraId="2FE348E2" w14:textId="419734F6" w:rsidR="0011307A" w:rsidRPr="0011307A" w:rsidRDefault="0011307A" w:rsidP="00606374">
      <w:pPr>
        <w:widowControl w:val="0"/>
        <w:tabs>
          <w:tab w:val="left" w:pos="2160"/>
        </w:tabs>
        <w:ind w:firstLine="2977"/>
        <w:rPr>
          <w:rFonts w:eastAsia="Calibri"/>
        </w:rPr>
      </w:pPr>
      <w:r w:rsidRPr="0011307A">
        <w:rPr>
          <w:rFonts w:eastAsia="Calibri"/>
        </w:rPr>
        <w:t>Prefeito</w:t>
      </w:r>
      <w:r w:rsidR="00606374">
        <w:rPr>
          <w:rFonts w:eastAsia="Calibri"/>
        </w:rPr>
        <w:t>, em exercício.</w:t>
      </w:r>
    </w:p>
    <w:p w14:paraId="735BDBB2" w14:textId="77777777" w:rsidR="00025DEF" w:rsidRDefault="00025DEF" w:rsidP="00752C93">
      <w:pPr>
        <w:widowControl w:val="0"/>
        <w:tabs>
          <w:tab w:val="left" w:pos="2160"/>
        </w:tabs>
        <w:ind w:firstLine="709"/>
        <w:rPr>
          <w:rFonts w:eastAsia="Calibri"/>
        </w:rPr>
      </w:pPr>
    </w:p>
    <w:p w14:paraId="260835B9" w14:textId="77777777" w:rsidR="00025DEF" w:rsidRPr="00D50F0E" w:rsidRDefault="00025DEF" w:rsidP="00752C93">
      <w:pPr>
        <w:widowControl w:val="0"/>
        <w:tabs>
          <w:tab w:val="left" w:pos="2160"/>
        </w:tabs>
        <w:ind w:firstLine="709"/>
        <w:rPr>
          <w:rFonts w:eastAsia="Calibri"/>
        </w:rPr>
      </w:pPr>
    </w:p>
    <w:p w14:paraId="003A5628" w14:textId="77777777" w:rsidR="004472CA" w:rsidRDefault="004472CA" w:rsidP="00752C93">
      <w:pPr>
        <w:ind w:firstLine="709"/>
      </w:pPr>
    </w:p>
    <w:p w14:paraId="7F92C480" w14:textId="77777777" w:rsidR="004472CA" w:rsidRDefault="004472CA" w:rsidP="00A425FA">
      <w:pPr>
        <w:jc w:val="center"/>
        <w:rPr>
          <w:rFonts w:eastAsia="Calibri"/>
        </w:rPr>
      </w:pPr>
    </w:p>
    <w:p w14:paraId="6DF1D750" w14:textId="77777777" w:rsidR="00D16037" w:rsidRDefault="00D16037" w:rsidP="00A425FA">
      <w:pPr>
        <w:jc w:val="center"/>
        <w:rPr>
          <w:rFonts w:eastAsia="Calibri"/>
        </w:rPr>
      </w:pPr>
    </w:p>
    <w:p w14:paraId="71DE09F3" w14:textId="77777777" w:rsidR="00D16037" w:rsidRDefault="00D16037" w:rsidP="00A425FA">
      <w:pPr>
        <w:jc w:val="center"/>
        <w:rPr>
          <w:rFonts w:eastAsia="Calibri"/>
        </w:rPr>
      </w:pPr>
    </w:p>
    <w:p w14:paraId="6E30B313" w14:textId="77777777" w:rsidR="00D16037" w:rsidRDefault="00D16037" w:rsidP="00A425FA">
      <w:pPr>
        <w:jc w:val="center"/>
        <w:rPr>
          <w:rFonts w:eastAsia="Calibri"/>
        </w:rPr>
      </w:pPr>
    </w:p>
    <w:p w14:paraId="5D52CD39" w14:textId="77777777" w:rsidR="00D16037" w:rsidRDefault="00D16037" w:rsidP="00A425FA">
      <w:pPr>
        <w:jc w:val="center"/>
        <w:rPr>
          <w:rFonts w:eastAsia="Calibri"/>
        </w:rPr>
      </w:pPr>
    </w:p>
    <w:p w14:paraId="4C97DE25" w14:textId="77777777" w:rsidR="00D16037" w:rsidRDefault="00D16037" w:rsidP="00A425FA">
      <w:pPr>
        <w:jc w:val="center"/>
        <w:rPr>
          <w:rFonts w:eastAsia="Calibri"/>
        </w:rPr>
      </w:pPr>
    </w:p>
    <w:p w14:paraId="7932147E" w14:textId="77777777" w:rsidR="00D16037" w:rsidRDefault="00D16037" w:rsidP="00A425FA">
      <w:pPr>
        <w:jc w:val="center"/>
        <w:rPr>
          <w:rFonts w:eastAsia="Calibri"/>
        </w:rPr>
      </w:pPr>
    </w:p>
    <w:p w14:paraId="11492AED" w14:textId="77777777" w:rsidR="00D16037" w:rsidRDefault="00D16037" w:rsidP="00A425FA">
      <w:pPr>
        <w:jc w:val="center"/>
        <w:rPr>
          <w:rFonts w:eastAsia="Calibri"/>
        </w:rPr>
      </w:pPr>
    </w:p>
    <w:p w14:paraId="3F007108" w14:textId="77777777" w:rsidR="00D16037" w:rsidRDefault="00D16037" w:rsidP="00A425FA">
      <w:pPr>
        <w:jc w:val="center"/>
        <w:rPr>
          <w:rFonts w:eastAsia="Calibri"/>
        </w:rPr>
      </w:pPr>
    </w:p>
    <w:p w14:paraId="0EFD1CD2" w14:textId="77777777" w:rsidR="00D16037" w:rsidRDefault="00D16037" w:rsidP="00A425FA">
      <w:pPr>
        <w:jc w:val="center"/>
        <w:rPr>
          <w:rFonts w:eastAsia="Calibri"/>
        </w:rPr>
      </w:pPr>
    </w:p>
    <w:p w14:paraId="1F4760C2" w14:textId="77777777" w:rsidR="00D16037" w:rsidRDefault="00D16037" w:rsidP="00A425FA">
      <w:pPr>
        <w:jc w:val="center"/>
        <w:rPr>
          <w:rFonts w:eastAsia="Calibri"/>
        </w:rPr>
      </w:pPr>
    </w:p>
    <w:p w14:paraId="11F6547C" w14:textId="52BCC5CB" w:rsidR="00614960" w:rsidRPr="00D860A7" w:rsidRDefault="00614960" w:rsidP="00614960">
      <w:r w:rsidRPr="00D860A7">
        <w:t xml:space="preserve">A Sua Excelência, </w:t>
      </w:r>
      <w:r w:rsidR="00793001">
        <w:t>a</w:t>
      </w:r>
      <w:r w:rsidRPr="00D860A7">
        <w:t xml:space="preserve"> Vereador</w:t>
      </w:r>
      <w:r w:rsidR="00793001">
        <w:t>a</w:t>
      </w:r>
      <w:r w:rsidRPr="00D860A7">
        <w:t xml:space="preserve"> </w:t>
      </w:r>
      <w:r w:rsidR="00793001">
        <w:t>Monica Leal</w:t>
      </w:r>
    </w:p>
    <w:p w14:paraId="3213DE5B" w14:textId="77777777" w:rsidR="00614960" w:rsidRDefault="00614960" w:rsidP="00614960">
      <w:r w:rsidRPr="00D860A7">
        <w:t>Presidente da Câmara Municipal de Porto Alegre.</w:t>
      </w:r>
    </w:p>
    <w:p w14:paraId="276F6F5F" w14:textId="79BA3E50" w:rsidR="00024414" w:rsidRDefault="00024414">
      <w:pPr>
        <w:spacing w:after="200" w:line="276" w:lineRule="auto"/>
        <w:jc w:val="left"/>
      </w:pPr>
      <w:r>
        <w:br w:type="page"/>
      </w:r>
    </w:p>
    <w:p w14:paraId="7BAA1781" w14:textId="47C16DF1" w:rsidR="00EB2297" w:rsidRPr="00EB2297" w:rsidRDefault="00EB2297" w:rsidP="00614960">
      <w:pPr>
        <w:jc w:val="center"/>
        <w:rPr>
          <w:rFonts w:eastAsia="Calibri" w:cs="Times New Roman"/>
          <w:b/>
          <w:szCs w:val="24"/>
        </w:rPr>
      </w:pPr>
      <w:r w:rsidRPr="00EB2297">
        <w:rPr>
          <w:rFonts w:eastAsia="Calibri" w:cs="Times New Roman"/>
          <w:b/>
          <w:szCs w:val="24"/>
        </w:rPr>
        <w:lastRenderedPageBreak/>
        <w:t xml:space="preserve">PROJETO DE LEI </w:t>
      </w:r>
      <w:r w:rsidR="00606374">
        <w:rPr>
          <w:rFonts w:eastAsia="Calibri" w:cs="Times New Roman"/>
          <w:b/>
          <w:szCs w:val="24"/>
        </w:rPr>
        <w:t xml:space="preserve">COMPLEMENTAR </w:t>
      </w:r>
      <w:r w:rsidRPr="00EB2297">
        <w:rPr>
          <w:rFonts w:eastAsia="Calibri" w:cs="Times New Roman"/>
          <w:b/>
          <w:szCs w:val="24"/>
        </w:rPr>
        <w:t xml:space="preserve">Nº </w:t>
      </w:r>
      <w:r w:rsidR="000A07BD">
        <w:rPr>
          <w:rFonts w:eastAsia="Calibri" w:cs="Times New Roman"/>
          <w:b/>
          <w:szCs w:val="24"/>
        </w:rPr>
        <w:t>004</w:t>
      </w:r>
      <w:r w:rsidRPr="00EB2297">
        <w:rPr>
          <w:rFonts w:eastAsia="Calibri" w:cs="Times New Roman"/>
          <w:b/>
          <w:szCs w:val="24"/>
        </w:rPr>
        <w:t xml:space="preserve"> /1</w:t>
      </w:r>
      <w:r w:rsidR="000A07BD">
        <w:rPr>
          <w:rFonts w:eastAsia="Calibri" w:cs="Times New Roman"/>
          <w:b/>
          <w:szCs w:val="24"/>
        </w:rPr>
        <w:t>9</w:t>
      </w:r>
      <w:r w:rsidRPr="00EB2297">
        <w:rPr>
          <w:rFonts w:eastAsia="Calibri" w:cs="Times New Roman"/>
          <w:b/>
          <w:szCs w:val="24"/>
        </w:rPr>
        <w:t>.</w:t>
      </w:r>
    </w:p>
    <w:p w14:paraId="25C707EE" w14:textId="77777777" w:rsidR="00D05D75" w:rsidRDefault="00D05D75" w:rsidP="00614960">
      <w:pPr>
        <w:jc w:val="center"/>
        <w:rPr>
          <w:rFonts w:cs="Times New Roman"/>
          <w:szCs w:val="24"/>
          <w:lang w:eastAsia="pt-BR"/>
        </w:rPr>
      </w:pPr>
    </w:p>
    <w:p w14:paraId="1057BC5C" w14:textId="77777777" w:rsidR="00D16037" w:rsidRPr="00EB2297" w:rsidRDefault="00D16037" w:rsidP="00614960">
      <w:pPr>
        <w:jc w:val="center"/>
        <w:rPr>
          <w:rFonts w:cs="Times New Roman"/>
          <w:szCs w:val="24"/>
          <w:lang w:eastAsia="pt-BR"/>
        </w:rPr>
      </w:pPr>
    </w:p>
    <w:p w14:paraId="5F8804F5" w14:textId="77777777" w:rsidR="00D05D75" w:rsidRPr="00EB2297" w:rsidRDefault="00D05D75" w:rsidP="00614960">
      <w:pPr>
        <w:jc w:val="center"/>
        <w:rPr>
          <w:rFonts w:cs="Times New Roman"/>
          <w:szCs w:val="24"/>
          <w:lang w:eastAsia="pt-BR"/>
        </w:rPr>
      </w:pPr>
    </w:p>
    <w:p w14:paraId="4613A429" w14:textId="036EC543" w:rsidR="009431E5" w:rsidRPr="00EB2297" w:rsidRDefault="00F74D37" w:rsidP="00614960">
      <w:pPr>
        <w:ind w:left="4253"/>
        <w:rPr>
          <w:rFonts w:cs="Times New Roman"/>
          <w:b/>
          <w:szCs w:val="24"/>
          <w:lang w:eastAsia="pt-BR"/>
        </w:rPr>
      </w:pPr>
      <w:r>
        <w:rPr>
          <w:rFonts w:cs="Times New Roman"/>
          <w:b/>
          <w:szCs w:val="24"/>
          <w:lang w:eastAsia="pt-BR"/>
        </w:rPr>
        <w:t>Inclui</w:t>
      </w:r>
      <w:r w:rsidRPr="00F74D37">
        <w:rPr>
          <w:rFonts w:cs="Times New Roman"/>
          <w:b/>
          <w:szCs w:val="24"/>
          <w:lang w:eastAsia="pt-BR"/>
        </w:rPr>
        <w:t xml:space="preserve"> o art. 2º-A à</w:t>
      </w:r>
      <w:r w:rsidR="00BB1ED6" w:rsidRPr="00EB2297">
        <w:rPr>
          <w:rFonts w:cs="Times New Roman"/>
          <w:b/>
          <w:szCs w:val="24"/>
          <w:lang w:eastAsia="pt-BR"/>
        </w:rPr>
        <w:t xml:space="preserve"> Lei nº </w:t>
      </w:r>
      <w:r w:rsidR="00A9352F">
        <w:rPr>
          <w:rFonts w:cs="Times New Roman"/>
          <w:b/>
          <w:szCs w:val="24"/>
          <w:lang w:eastAsia="pt-BR"/>
        </w:rPr>
        <w:t>1.651</w:t>
      </w:r>
      <w:r w:rsidR="00BB1ED6" w:rsidRPr="00EB2297">
        <w:rPr>
          <w:rFonts w:cs="Times New Roman"/>
          <w:b/>
          <w:szCs w:val="24"/>
          <w:lang w:eastAsia="pt-BR"/>
        </w:rPr>
        <w:t xml:space="preserve">, de </w:t>
      </w:r>
      <w:r w:rsidR="00A9352F">
        <w:rPr>
          <w:rFonts w:cs="Times New Roman"/>
          <w:b/>
          <w:szCs w:val="24"/>
          <w:lang w:eastAsia="pt-BR"/>
        </w:rPr>
        <w:t>9</w:t>
      </w:r>
      <w:r w:rsidR="00BB1ED6" w:rsidRPr="00EB2297">
        <w:rPr>
          <w:rFonts w:cs="Times New Roman"/>
          <w:b/>
          <w:szCs w:val="24"/>
          <w:lang w:eastAsia="pt-BR"/>
        </w:rPr>
        <w:t xml:space="preserve"> de </w:t>
      </w:r>
      <w:r w:rsidR="00A9352F">
        <w:rPr>
          <w:rFonts w:cs="Times New Roman"/>
          <w:b/>
          <w:szCs w:val="24"/>
          <w:lang w:eastAsia="pt-BR"/>
        </w:rPr>
        <w:t>outubro</w:t>
      </w:r>
      <w:r w:rsidR="00A9352F" w:rsidRPr="00EB2297">
        <w:rPr>
          <w:rFonts w:cs="Times New Roman"/>
          <w:b/>
          <w:szCs w:val="24"/>
          <w:lang w:eastAsia="pt-BR"/>
        </w:rPr>
        <w:t xml:space="preserve"> </w:t>
      </w:r>
      <w:r w:rsidR="00BB1ED6" w:rsidRPr="00EB2297">
        <w:rPr>
          <w:rFonts w:cs="Times New Roman"/>
          <w:b/>
          <w:szCs w:val="24"/>
          <w:lang w:eastAsia="pt-BR"/>
        </w:rPr>
        <w:t xml:space="preserve">de </w:t>
      </w:r>
      <w:r w:rsidR="00425266">
        <w:rPr>
          <w:rFonts w:cs="Times New Roman"/>
          <w:b/>
          <w:szCs w:val="24"/>
          <w:lang w:eastAsia="pt-BR"/>
        </w:rPr>
        <w:t>1956</w:t>
      </w:r>
      <w:r w:rsidR="0072693D">
        <w:rPr>
          <w:rFonts w:cs="Times New Roman"/>
          <w:b/>
          <w:szCs w:val="24"/>
          <w:lang w:eastAsia="pt-BR"/>
        </w:rPr>
        <w:t xml:space="preserve"> –</w:t>
      </w:r>
      <w:r w:rsidR="0072693D" w:rsidRPr="00EB2297">
        <w:rPr>
          <w:rFonts w:cs="Times New Roman"/>
          <w:b/>
          <w:szCs w:val="24"/>
          <w:lang w:eastAsia="pt-BR"/>
        </w:rPr>
        <w:t xml:space="preserve"> que</w:t>
      </w:r>
      <w:r w:rsidR="0072693D">
        <w:rPr>
          <w:rFonts w:cs="Times New Roman"/>
          <w:b/>
          <w:szCs w:val="24"/>
          <w:lang w:eastAsia="pt-BR"/>
        </w:rPr>
        <w:t xml:space="preserve"> </w:t>
      </w:r>
      <w:r w:rsidR="0072693D" w:rsidRPr="00EB2297">
        <w:rPr>
          <w:rFonts w:cs="Times New Roman"/>
          <w:b/>
          <w:szCs w:val="24"/>
          <w:lang w:eastAsia="pt-BR"/>
        </w:rPr>
        <w:t xml:space="preserve">dispõe sobre </w:t>
      </w:r>
      <w:r w:rsidR="0072693D">
        <w:rPr>
          <w:rFonts w:cs="Times New Roman"/>
          <w:b/>
          <w:szCs w:val="24"/>
          <w:lang w:eastAsia="pt-BR"/>
        </w:rPr>
        <w:t>doação realizada ao Sport Club Internacional, de Porto Alegre, para construção de uma praça de esportes – autorizando a realização de empreendimento imobiliário</w:t>
      </w:r>
      <w:r w:rsidR="00793001">
        <w:rPr>
          <w:rFonts w:cs="Times New Roman"/>
          <w:b/>
          <w:szCs w:val="24"/>
          <w:lang w:eastAsia="pt-BR"/>
        </w:rPr>
        <w:t>, e exclui o polígono a que se refere da Área de Interesse Institucional prevista no art. 4º da Lei Complementar 511, de 21 de dezembro de 2004.</w:t>
      </w:r>
    </w:p>
    <w:p w14:paraId="24D90244" w14:textId="77777777" w:rsidR="00D400CB" w:rsidRPr="00EB2297" w:rsidRDefault="00D400CB" w:rsidP="00606374">
      <w:pPr>
        <w:rPr>
          <w:rFonts w:cs="Times New Roman"/>
          <w:szCs w:val="24"/>
          <w:lang w:eastAsia="pt-BR"/>
        </w:rPr>
      </w:pPr>
    </w:p>
    <w:p w14:paraId="2F465491" w14:textId="77777777" w:rsidR="00606AF9" w:rsidRPr="00EB2297" w:rsidRDefault="00606AF9" w:rsidP="00614960">
      <w:pPr>
        <w:rPr>
          <w:rFonts w:cs="Times New Roman"/>
          <w:szCs w:val="24"/>
          <w:lang w:eastAsia="pt-BR"/>
        </w:rPr>
      </w:pPr>
    </w:p>
    <w:p w14:paraId="38270496" w14:textId="582C9A66" w:rsidR="00606AF9" w:rsidRPr="00EB2297" w:rsidRDefault="00274959" w:rsidP="00095A8A">
      <w:pPr>
        <w:ind w:firstLine="1418"/>
        <w:rPr>
          <w:rFonts w:cs="Times New Roman"/>
          <w:szCs w:val="24"/>
          <w:lang w:eastAsia="pt-BR"/>
        </w:rPr>
      </w:pPr>
      <w:r w:rsidRPr="00EB2297">
        <w:rPr>
          <w:rFonts w:cs="Times New Roman"/>
          <w:b/>
          <w:szCs w:val="24"/>
          <w:lang w:eastAsia="pt-BR"/>
        </w:rPr>
        <w:t xml:space="preserve">Art. </w:t>
      </w:r>
      <w:r w:rsidR="006D4F54">
        <w:rPr>
          <w:rFonts w:cs="Times New Roman"/>
          <w:b/>
          <w:szCs w:val="24"/>
          <w:lang w:eastAsia="pt-BR"/>
        </w:rPr>
        <w:t>1</w:t>
      </w:r>
      <w:r w:rsidRPr="00EB2297">
        <w:rPr>
          <w:rFonts w:cs="Times New Roman"/>
          <w:b/>
          <w:szCs w:val="24"/>
          <w:lang w:eastAsia="pt-BR"/>
        </w:rPr>
        <w:t>º</w:t>
      </w:r>
      <w:r w:rsidRPr="00EB2297">
        <w:rPr>
          <w:rFonts w:cs="Times New Roman"/>
          <w:szCs w:val="24"/>
          <w:lang w:eastAsia="pt-BR"/>
        </w:rPr>
        <w:t xml:space="preserve"> </w:t>
      </w:r>
      <w:r w:rsidR="00761D42">
        <w:rPr>
          <w:rFonts w:cs="Times New Roman"/>
          <w:szCs w:val="24"/>
          <w:lang w:eastAsia="pt-BR"/>
        </w:rPr>
        <w:t xml:space="preserve"> </w:t>
      </w:r>
      <w:r w:rsidR="001E7D54" w:rsidRPr="00EB2297">
        <w:rPr>
          <w:rFonts w:cs="Times New Roman"/>
          <w:szCs w:val="24"/>
          <w:lang w:eastAsia="pt-BR"/>
        </w:rPr>
        <w:t>Fica</w:t>
      </w:r>
      <w:r w:rsidR="001E7D54">
        <w:rPr>
          <w:rFonts w:cs="Times New Roman"/>
          <w:szCs w:val="24"/>
          <w:lang w:eastAsia="pt-BR"/>
        </w:rPr>
        <w:t xml:space="preserve"> incluído o art. 2º-A na Lei </w:t>
      </w:r>
      <w:r w:rsidR="001E7D54" w:rsidRPr="00D47102">
        <w:rPr>
          <w:rFonts w:cs="Times New Roman"/>
          <w:szCs w:val="24"/>
          <w:lang w:eastAsia="pt-BR"/>
        </w:rPr>
        <w:t>nº 1.651, de 9 de outubro de 1956</w:t>
      </w:r>
      <w:r w:rsidR="001E7D54">
        <w:rPr>
          <w:rFonts w:cs="Times New Roman"/>
          <w:szCs w:val="24"/>
          <w:lang w:eastAsia="pt-BR"/>
        </w:rPr>
        <w:t xml:space="preserve">, </w:t>
      </w:r>
      <w:r w:rsidR="0072693D">
        <w:rPr>
          <w:rFonts w:cs="Times New Roman"/>
          <w:szCs w:val="24"/>
          <w:lang w:eastAsia="pt-BR"/>
        </w:rPr>
        <w:t>conforme segue</w:t>
      </w:r>
      <w:r w:rsidR="004909FE" w:rsidRPr="00EB2297">
        <w:rPr>
          <w:rFonts w:cs="Times New Roman"/>
          <w:szCs w:val="24"/>
          <w:lang w:eastAsia="pt-BR"/>
        </w:rPr>
        <w:t>:</w:t>
      </w:r>
    </w:p>
    <w:p w14:paraId="4BE7B406" w14:textId="77777777" w:rsidR="004909FE" w:rsidRPr="00EB2297" w:rsidRDefault="004909FE" w:rsidP="001E7D54">
      <w:pPr>
        <w:ind w:firstLine="1418"/>
        <w:rPr>
          <w:rFonts w:cs="Times New Roman"/>
          <w:szCs w:val="24"/>
          <w:lang w:eastAsia="pt-BR"/>
        </w:rPr>
      </w:pPr>
    </w:p>
    <w:p w14:paraId="3DE00BE6" w14:textId="524D898F" w:rsidR="001E7D54" w:rsidRDefault="001E7D54" w:rsidP="001E7D54">
      <w:pPr>
        <w:ind w:firstLine="1418"/>
        <w:rPr>
          <w:rFonts w:cs="Times New Roman"/>
          <w:szCs w:val="24"/>
        </w:rPr>
      </w:pPr>
      <w:r>
        <w:rPr>
          <w:rFonts w:cs="Times New Roman"/>
          <w:szCs w:val="24"/>
          <w:lang w:eastAsia="pt-BR"/>
        </w:rPr>
        <w:t>“Art. 2</w:t>
      </w:r>
      <w:r w:rsidR="0072693D">
        <w:rPr>
          <w:rFonts w:cs="Times New Roman"/>
          <w:szCs w:val="24"/>
          <w:lang w:eastAsia="pt-BR"/>
        </w:rPr>
        <w:t>º</w:t>
      </w:r>
      <w:r>
        <w:rPr>
          <w:rFonts w:cs="Times New Roman"/>
          <w:szCs w:val="24"/>
          <w:lang w:eastAsia="pt-BR"/>
        </w:rPr>
        <w:t xml:space="preserve">-A </w:t>
      </w:r>
      <w:r>
        <w:rPr>
          <w:rFonts w:cs="Times New Roman"/>
          <w:szCs w:val="24"/>
        </w:rPr>
        <w:t xml:space="preserve"> Fica </w:t>
      </w:r>
      <w:r w:rsidRPr="0072693D">
        <w:rPr>
          <w:rFonts w:cs="Times New Roman"/>
          <w:szCs w:val="24"/>
        </w:rPr>
        <w:t>expressamente autorizada a realização de um empreendimento imobiliário, cujas unidades poderão ser alienadas a terceiros, observadas as exigências do Regime Urbanístico estabelecido pelo Poder Público, em</w:t>
      </w:r>
      <w:r>
        <w:rPr>
          <w:rFonts w:cs="Times New Roman"/>
          <w:szCs w:val="24"/>
        </w:rPr>
        <w:t xml:space="preserve"> uma área de 2,5ha</w:t>
      </w:r>
      <w:r w:rsidR="00761D42">
        <w:rPr>
          <w:rFonts w:cs="Times New Roman"/>
          <w:szCs w:val="24"/>
        </w:rPr>
        <w:t xml:space="preserve"> (dois vírgula cinco hectare</w:t>
      </w:r>
      <w:r w:rsidR="004945ED">
        <w:rPr>
          <w:rFonts w:cs="Times New Roman"/>
          <w:szCs w:val="24"/>
        </w:rPr>
        <w:t>s</w:t>
      </w:r>
      <w:r w:rsidR="00761D42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, ou seja, 25.000m² (vinte e cinco mil metros quadrados), dentro do todo registrado sob o domínio do Sport Club Internacional, correspondente a 15,036163ha, ou seja, 150.361,63 m² (cento e cinquenta mil, trezentos e sessenta e um vírgula sessenta e três metros quadrados), matrícula nº 6.258, do Registro de Imóveis da 5ª zona do Município de Porto Alegre.</w:t>
      </w:r>
    </w:p>
    <w:p w14:paraId="573552AE" w14:textId="77777777" w:rsidR="001E7D54" w:rsidRDefault="001E7D54" w:rsidP="001E7D54">
      <w:pPr>
        <w:ind w:left="1418"/>
        <w:rPr>
          <w:rFonts w:cs="Times New Roman"/>
          <w:szCs w:val="24"/>
        </w:rPr>
      </w:pPr>
    </w:p>
    <w:p w14:paraId="0864A37A" w14:textId="33943F8D" w:rsidR="001E7D54" w:rsidRPr="00D16037" w:rsidRDefault="001E7D54" w:rsidP="0072693D">
      <w:pPr>
        <w:ind w:firstLine="141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Parágrafo único. </w:t>
      </w:r>
      <w:r w:rsidR="00D16037">
        <w:rPr>
          <w:rFonts w:cs="Times New Roman"/>
          <w:szCs w:val="24"/>
        </w:rPr>
        <w:t xml:space="preserve"> </w:t>
      </w:r>
      <w:r w:rsidRPr="00D16037">
        <w:rPr>
          <w:rFonts w:cs="Times New Roman"/>
          <w:szCs w:val="24"/>
        </w:rPr>
        <w:t xml:space="preserve">A área a que se refere o </w:t>
      </w:r>
      <w:r w:rsidRPr="00D16037">
        <w:rPr>
          <w:rFonts w:cs="Times New Roman"/>
          <w:i/>
          <w:szCs w:val="24"/>
        </w:rPr>
        <w:t>caput</w:t>
      </w:r>
      <w:r w:rsidRPr="00D16037">
        <w:rPr>
          <w:rFonts w:cs="Times New Roman"/>
          <w:szCs w:val="24"/>
        </w:rPr>
        <w:t xml:space="preserve"> deste artigo possui a seguinte descrição: </w:t>
      </w:r>
      <w:r w:rsidR="00D16037" w:rsidRPr="00D16037">
        <w:rPr>
          <w:rFonts w:cs="Times New Roman"/>
          <w:color w:val="000000"/>
          <w:szCs w:val="24"/>
        </w:rPr>
        <w:t>i</w:t>
      </w:r>
      <w:r w:rsidRPr="00D16037">
        <w:rPr>
          <w:rFonts w:cs="Times New Roman"/>
          <w:color w:val="000000"/>
          <w:szCs w:val="24"/>
        </w:rPr>
        <w:t>nicia-se a descrição deste perímetro no vértice ponto 0, de coordenadas N 1672449.450m e E 277228.718m; deste, segue confrontando com Av Padre Cacique; com os seguintes azimutes e distâncias:  221°33'43" e 141.87 m até o vértice ponto 1, de coordenadas N 1672343.295 m e E 277134.595 m; deste, segue confrontando com rua Fernando Lúcio da Costa ; com os seguintes azimutes e distâncias:  310°02'33" e 168.86 m até o vértice ponto 2, de coordenadas N 1672451.932 m e E 277005.321 m; deste, segue confrontando com rua Fernando Lúcio da Costa até encontrar Av Edvaldo Pereira Paiva ; com os seguintes azimutes e distâncias: e 61.84 m até o vértice ponto 3, de coordenadas N 1672507.581 m e E 276988.077 m; deste, segue confrontando com Sport Clube Internacional; com os seguintes azimutes e distâncias: 107°47'09" e 89.94 m até o vértice ponto 4, de coordenadas N 1672480.109 m e E 277073.716 m;  16°40'32" e 92.86 m até o vértice ponto 5, de coordenadas N 1672569.063 m e E 277100.362 m; 132°58'51" e 175.45 m  até o vértice inicial da descrição deste perímetro. Todas as coordenadas aqui descritas estão georreferenciadas ao Sistema Geodésico Brasileiro, a partir da estação ativa da RBMC código 91850, de Porto Alegre RS, com coordenadas N 6.673.004,053</w:t>
      </w:r>
      <w:r w:rsidR="0072693D" w:rsidRPr="00D16037">
        <w:rPr>
          <w:rFonts w:cs="Times New Roman"/>
          <w:color w:val="000000"/>
          <w:szCs w:val="24"/>
        </w:rPr>
        <w:t xml:space="preserve"> </w:t>
      </w:r>
      <w:r w:rsidRPr="00D16037">
        <w:rPr>
          <w:rFonts w:cs="Times New Roman"/>
          <w:color w:val="000000"/>
          <w:szCs w:val="24"/>
        </w:rPr>
        <w:t>m e E 488.457.545m, Meridiano Central -51</w:t>
      </w:r>
      <w:r w:rsidRPr="00D16037">
        <w:rPr>
          <w:rFonts w:cs="Times New Roman"/>
          <w:color w:val="000000"/>
          <w:position w:val="5"/>
          <w:szCs w:val="24"/>
        </w:rPr>
        <w:t>o</w:t>
      </w:r>
      <w:r w:rsidRPr="00D16037">
        <w:rPr>
          <w:rFonts w:cs="Times New Roman"/>
          <w:color w:val="000000"/>
          <w:szCs w:val="24"/>
        </w:rPr>
        <w:t xml:space="preserve"> WGr e encontra-se representadas no Sistema UTM, tendo como datum o SIRGAS2000. Todos os azimutes e distâncias, área e perímetro foram calculados no plano de projeção TM-POA.”</w:t>
      </w:r>
    </w:p>
    <w:p w14:paraId="6C7670B1" w14:textId="77777777" w:rsidR="0058572B" w:rsidRDefault="0058572B" w:rsidP="002669E7">
      <w:pPr>
        <w:ind w:left="1418"/>
        <w:rPr>
          <w:rFonts w:cs="Times New Roman"/>
          <w:szCs w:val="24"/>
        </w:rPr>
      </w:pPr>
    </w:p>
    <w:p w14:paraId="387E3F19" w14:textId="5A5DAED4" w:rsidR="00793001" w:rsidRDefault="00986299" w:rsidP="002669E7">
      <w:pPr>
        <w:ind w:firstLine="1418"/>
        <w:rPr>
          <w:rFonts w:cs="Times New Roman"/>
          <w:szCs w:val="24"/>
        </w:rPr>
      </w:pPr>
      <w:r w:rsidRPr="00EB2297">
        <w:rPr>
          <w:rFonts w:cs="Times New Roman"/>
          <w:b/>
          <w:szCs w:val="24"/>
        </w:rPr>
        <w:t xml:space="preserve">Art. </w:t>
      </w:r>
      <w:r w:rsidR="00AD2984">
        <w:rPr>
          <w:rFonts w:cs="Times New Roman"/>
          <w:b/>
          <w:szCs w:val="24"/>
        </w:rPr>
        <w:t>2</w:t>
      </w:r>
      <w:r w:rsidRPr="00EB2297">
        <w:rPr>
          <w:rFonts w:cs="Times New Roman"/>
          <w:b/>
          <w:szCs w:val="24"/>
        </w:rPr>
        <w:t>º</w:t>
      </w:r>
      <w:r w:rsidRPr="00EB2297">
        <w:rPr>
          <w:rFonts w:cs="Times New Roman"/>
          <w:szCs w:val="24"/>
        </w:rPr>
        <w:t xml:space="preserve"> </w:t>
      </w:r>
      <w:r w:rsidR="00D16037">
        <w:rPr>
          <w:rFonts w:cs="Times New Roman"/>
          <w:szCs w:val="24"/>
        </w:rPr>
        <w:t xml:space="preserve"> </w:t>
      </w:r>
      <w:r w:rsidR="00793001">
        <w:rPr>
          <w:rFonts w:cs="Times New Roman"/>
          <w:szCs w:val="24"/>
        </w:rPr>
        <w:t xml:space="preserve">Fica excluída da Área de Interesse Institucional de que trata o art. 4º da Lei Complementar 511, de 21 de dezembro de 2004, o polígono descrito no parágrafo único do art. 2º-A da Lei </w:t>
      </w:r>
      <w:r w:rsidR="00793001" w:rsidRPr="00D47102">
        <w:rPr>
          <w:rFonts w:cs="Times New Roman"/>
          <w:szCs w:val="24"/>
          <w:lang w:eastAsia="pt-BR"/>
        </w:rPr>
        <w:t>nº 1.651, de 9 de outubro de 1956</w:t>
      </w:r>
      <w:r w:rsidR="00793001">
        <w:rPr>
          <w:rFonts w:cs="Times New Roman"/>
          <w:szCs w:val="24"/>
          <w:lang w:eastAsia="pt-BR"/>
        </w:rPr>
        <w:t>.</w:t>
      </w:r>
    </w:p>
    <w:p w14:paraId="78A8F00C" w14:textId="77777777" w:rsidR="00793001" w:rsidRDefault="00793001" w:rsidP="002669E7">
      <w:pPr>
        <w:ind w:firstLine="1418"/>
        <w:rPr>
          <w:rFonts w:cs="Times New Roman"/>
          <w:szCs w:val="24"/>
        </w:rPr>
      </w:pPr>
    </w:p>
    <w:p w14:paraId="7ABA0E65" w14:textId="1B81EBF2" w:rsidR="001C5D6D" w:rsidRPr="00EB2297" w:rsidRDefault="00793001" w:rsidP="002669E7">
      <w:pPr>
        <w:ind w:firstLine="1418"/>
        <w:rPr>
          <w:rFonts w:cs="Times New Roman"/>
          <w:szCs w:val="24"/>
          <w:lang w:eastAsia="pt-BR"/>
        </w:rPr>
      </w:pPr>
      <w:r w:rsidRPr="00793001">
        <w:rPr>
          <w:rFonts w:cs="Times New Roman"/>
          <w:b/>
          <w:szCs w:val="24"/>
          <w:lang w:eastAsia="pt-BR"/>
        </w:rPr>
        <w:t>Art. 3º</w:t>
      </w:r>
      <w:r>
        <w:rPr>
          <w:rFonts w:cs="Times New Roman"/>
          <w:szCs w:val="24"/>
          <w:lang w:eastAsia="pt-BR"/>
        </w:rPr>
        <w:t xml:space="preserve">  </w:t>
      </w:r>
      <w:r w:rsidR="001C5D6D" w:rsidRPr="00EB2297">
        <w:rPr>
          <w:rFonts w:cs="Times New Roman"/>
          <w:szCs w:val="24"/>
          <w:lang w:eastAsia="pt-BR"/>
        </w:rPr>
        <w:t>Esta Lei</w:t>
      </w:r>
      <w:r w:rsidR="00606374">
        <w:rPr>
          <w:rFonts w:cs="Times New Roman"/>
          <w:szCs w:val="24"/>
          <w:lang w:eastAsia="pt-BR"/>
        </w:rPr>
        <w:t xml:space="preserve"> Complementar </w:t>
      </w:r>
      <w:r w:rsidR="001C5D6D" w:rsidRPr="00EB2297">
        <w:rPr>
          <w:rFonts w:cs="Times New Roman"/>
          <w:szCs w:val="24"/>
          <w:lang w:eastAsia="pt-BR"/>
        </w:rPr>
        <w:t>entra em vigor na data de sua publicação.</w:t>
      </w:r>
    </w:p>
    <w:p w14:paraId="02D1C57E" w14:textId="77777777" w:rsidR="00986299" w:rsidRDefault="00986299" w:rsidP="002669E7">
      <w:pPr>
        <w:rPr>
          <w:rFonts w:cs="Times New Roman"/>
          <w:szCs w:val="24"/>
          <w:lang w:eastAsia="pt-BR"/>
        </w:rPr>
      </w:pPr>
    </w:p>
    <w:p w14:paraId="1299D3FB" w14:textId="77777777" w:rsidR="0011307A" w:rsidRDefault="0011307A" w:rsidP="002669E7">
      <w:pPr>
        <w:rPr>
          <w:rFonts w:cs="Times New Roman"/>
          <w:szCs w:val="24"/>
          <w:lang w:eastAsia="pt-BR"/>
        </w:rPr>
      </w:pPr>
    </w:p>
    <w:p w14:paraId="3266011A" w14:textId="4C772C45" w:rsidR="00793001" w:rsidRDefault="00793001">
      <w:pPr>
        <w:spacing w:after="200" w:line="276" w:lineRule="auto"/>
        <w:jc w:val="left"/>
        <w:rPr>
          <w:rFonts w:cs="Times New Roman"/>
          <w:szCs w:val="24"/>
          <w:lang w:eastAsia="pt-BR"/>
        </w:rPr>
      </w:pPr>
      <w:r>
        <w:rPr>
          <w:rFonts w:cs="Times New Roman"/>
          <w:szCs w:val="24"/>
          <w:lang w:eastAsia="pt-BR"/>
        </w:rPr>
        <w:br w:type="page"/>
      </w:r>
    </w:p>
    <w:p w14:paraId="12EA21BF" w14:textId="77777777" w:rsidR="0011307A" w:rsidRDefault="0011307A" w:rsidP="002669E7">
      <w:pPr>
        <w:rPr>
          <w:rFonts w:cs="Times New Roman"/>
          <w:szCs w:val="24"/>
          <w:lang w:eastAsia="pt-BR"/>
        </w:rPr>
      </w:pPr>
    </w:p>
    <w:p w14:paraId="15878B07" w14:textId="7A5F7928" w:rsidR="0011307A" w:rsidRPr="0011307A" w:rsidRDefault="0011307A" w:rsidP="0011307A">
      <w:pPr>
        <w:jc w:val="center"/>
        <w:rPr>
          <w:b/>
        </w:rPr>
      </w:pPr>
      <w:r w:rsidRPr="0011307A">
        <w:rPr>
          <w:b/>
        </w:rPr>
        <w:t>J U S T I F I C A T I V A:</w:t>
      </w:r>
    </w:p>
    <w:p w14:paraId="3CBB7722" w14:textId="77777777" w:rsidR="0011307A" w:rsidRDefault="0011307A" w:rsidP="0011307A">
      <w:pPr>
        <w:ind w:firstLine="709"/>
      </w:pPr>
    </w:p>
    <w:p w14:paraId="7ED63295" w14:textId="77777777" w:rsidR="0011307A" w:rsidRDefault="0011307A" w:rsidP="0011307A">
      <w:pPr>
        <w:ind w:firstLine="709"/>
      </w:pPr>
    </w:p>
    <w:p w14:paraId="60CF5964" w14:textId="57D0DE77" w:rsidR="0011307A" w:rsidRPr="00D033D9" w:rsidRDefault="0011307A" w:rsidP="0011307A">
      <w:pPr>
        <w:pStyle w:val="JustificativadePL"/>
        <w:spacing w:after="113"/>
        <w:ind w:firstLine="2127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Em 9 de outubro de 1956, a Lei Municipal </w:t>
      </w:r>
      <w:r w:rsidR="00761D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A814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61D42">
        <w:rPr>
          <w:rFonts w:ascii="Times New Roman" w:hAnsi="Times New Roman" w:cs="Times New Roman"/>
          <w:color w:val="000000"/>
          <w:sz w:val="24"/>
          <w:szCs w:val="24"/>
        </w:rPr>
        <w:t xml:space="preserve">º </w:t>
      </w:r>
      <w:r>
        <w:rPr>
          <w:rFonts w:ascii="Times New Roman" w:hAnsi="Times New Roman" w:cs="Times New Roman"/>
          <w:color w:val="000000"/>
          <w:sz w:val="24"/>
          <w:szCs w:val="24"/>
        </w:rPr>
        <w:t>1.651</w:t>
      </w:r>
      <w:r w:rsidR="00A8149E">
        <w:rPr>
          <w:rFonts w:ascii="Times New Roman" w:hAnsi="Times New Roman" w:cs="Times New Roman"/>
          <w:color w:val="000000"/>
          <w:sz w:val="24"/>
          <w:szCs w:val="24"/>
        </w:rPr>
        <w:t>, de 9 de outubro de 1956,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autorizou a doação ao Sport Club Internacional de “</w:t>
      </w:r>
      <w:r w:rsidRPr="00D033D9">
        <w:rPr>
          <w:rFonts w:ascii="Times New Roman" w:hAnsi="Times New Roman" w:cs="Times New Roman"/>
          <w:i/>
          <w:color w:val="000000"/>
          <w:sz w:val="24"/>
          <w:szCs w:val="24"/>
        </w:rPr>
        <w:t>uma área a ser conquista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da</w:t>
      </w:r>
      <w:r w:rsidRPr="00D033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D033D9">
        <w:rPr>
          <w:rFonts w:ascii="Times New Roman" w:hAnsi="Times New Roman" w:cs="Times New Roman"/>
          <w:i/>
          <w:color w:val="000000"/>
          <w:sz w:val="24"/>
          <w:szCs w:val="24"/>
        </w:rPr>
        <w:t>o Rio Guaíba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 dentro do plano de a</w:t>
      </w:r>
      <w:r w:rsidRPr="00D033D9">
        <w:rPr>
          <w:rFonts w:ascii="Times New Roman" w:hAnsi="Times New Roman" w:cs="Times New Roman"/>
          <w:i/>
          <w:color w:val="000000"/>
          <w:sz w:val="24"/>
          <w:szCs w:val="24"/>
        </w:rPr>
        <w:t>têrro da futura Avenida Beira Rio</w:t>
      </w:r>
      <w:r>
        <w:rPr>
          <w:rFonts w:ascii="Times New Roman" w:hAnsi="Times New Roman" w:cs="Times New Roman"/>
          <w:color w:val="000000"/>
          <w:sz w:val="24"/>
          <w:szCs w:val="24"/>
        </w:rPr>
        <w:t>” para implantação de “</w:t>
      </w:r>
      <w:r w:rsidRPr="00D033D9">
        <w:rPr>
          <w:rFonts w:ascii="Times New Roman" w:hAnsi="Times New Roman" w:cs="Times New Roman"/>
          <w:i/>
          <w:color w:val="000000"/>
          <w:sz w:val="24"/>
          <w:szCs w:val="24"/>
        </w:rPr>
        <w:t>uma praça de esportes</w:t>
      </w:r>
      <w:r w:rsidR="00A8149E">
        <w:rPr>
          <w:rFonts w:ascii="Times New Roman" w:hAnsi="Times New Roman" w:cs="Times New Roman"/>
          <w:color w:val="000000"/>
          <w:sz w:val="24"/>
          <w:szCs w:val="24"/>
        </w:rPr>
        <w:t>”,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futuro Complexo Beira-Rio. O aterro, conforme art. 3º da citada norma, ficaria a cargo da </w:t>
      </w:r>
      <w:r w:rsidRPr="00D033D9">
        <w:rPr>
          <w:rFonts w:ascii="Times New Roman" w:hAnsi="Times New Roman" w:cs="Times New Roman"/>
          <w:color w:val="000000"/>
          <w:sz w:val="24"/>
          <w:szCs w:val="24"/>
        </w:rPr>
        <w:t>entidade donatária, sem ônus para o Município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Também ficou </w:t>
      </w:r>
      <w:r w:rsidRPr="00D033D9">
        <w:rPr>
          <w:rFonts w:ascii="Times New Roman" w:hAnsi="Times New Roman" w:cs="Times New Roman"/>
          <w:color w:val="000000"/>
          <w:sz w:val="24"/>
          <w:szCs w:val="24"/>
        </w:rPr>
        <w:t xml:space="preserve">o clube obrigado a realizar o aterro no prazo máximo de </w:t>
      </w:r>
      <w:r w:rsidR="00A8149E">
        <w:rPr>
          <w:rFonts w:ascii="Times New Roman" w:hAnsi="Times New Roman" w:cs="Times New Roman"/>
          <w:color w:val="000000"/>
          <w:sz w:val="24"/>
          <w:szCs w:val="24"/>
        </w:rPr>
        <w:t>2 (</w:t>
      </w:r>
      <w:r w:rsidRPr="00D033D9">
        <w:rPr>
          <w:rFonts w:ascii="Times New Roman" w:hAnsi="Times New Roman" w:cs="Times New Roman"/>
          <w:color w:val="000000"/>
          <w:sz w:val="24"/>
          <w:szCs w:val="24"/>
        </w:rPr>
        <w:t>dois</w:t>
      </w:r>
      <w:r w:rsidR="00A8149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033D9">
        <w:rPr>
          <w:rFonts w:ascii="Times New Roman" w:hAnsi="Times New Roman" w:cs="Times New Roman"/>
          <w:color w:val="000000"/>
          <w:sz w:val="24"/>
          <w:szCs w:val="24"/>
        </w:rPr>
        <w:t xml:space="preserve"> anos, conforme parágrafo único do art. 2º da mesma Lei. </w:t>
      </w:r>
    </w:p>
    <w:p w14:paraId="02F3707F" w14:textId="77777777" w:rsidR="00A8149E" w:rsidRDefault="00A8149E" w:rsidP="0011307A">
      <w:pPr>
        <w:pStyle w:val="JustificativadePL"/>
        <w:spacing w:after="113"/>
        <w:ind w:firstLine="2127"/>
        <w:rPr>
          <w:rFonts w:ascii="Times New Roman" w:hAnsi="Times New Roman" w:cs="Times New Roman"/>
          <w:color w:val="000000"/>
          <w:sz w:val="24"/>
          <w:szCs w:val="24"/>
        </w:rPr>
      </w:pPr>
    </w:p>
    <w:p w14:paraId="0DA5362F" w14:textId="2312F22E" w:rsidR="0011307A" w:rsidRDefault="0011307A" w:rsidP="0011307A">
      <w:pPr>
        <w:pStyle w:val="JustificativadePL"/>
        <w:spacing w:after="113"/>
        <w:ind w:firstLine="21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Posteriormente, a Lei Municipal </w:t>
      </w:r>
      <w:r w:rsidR="00761D42">
        <w:rPr>
          <w:rFonts w:ascii="Times New Roman" w:hAnsi="Times New Roman" w:cs="Times New Roman"/>
          <w:color w:val="000000"/>
          <w:sz w:val="24"/>
          <w:szCs w:val="24"/>
        </w:rPr>
        <w:t xml:space="preserve">nº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6.150, de 12 de julho de 1988, deu nova redação ao art. 2º da já citada Lei </w:t>
      </w:r>
      <w:r w:rsidR="00761D42">
        <w:rPr>
          <w:rFonts w:ascii="Times New Roman" w:hAnsi="Times New Roman" w:cs="Times New Roman"/>
          <w:color w:val="000000"/>
          <w:sz w:val="24"/>
          <w:szCs w:val="24"/>
        </w:rPr>
        <w:t xml:space="preserve">nº </w:t>
      </w:r>
      <w:r>
        <w:rPr>
          <w:rFonts w:ascii="Times New Roman" w:hAnsi="Times New Roman" w:cs="Times New Roman"/>
          <w:color w:val="000000"/>
          <w:sz w:val="24"/>
          <w:szCs w:val="24"/>
        </w:rPr>
        <w:t>1.651</w:t>
      </w:r>
      <w:r w:rsidR="00761D42">
        <w:rPr>
          <w:rFonts w:ascii="Times New Roman" w:hAnsi="Times New Roman" w:cs="Times New Roman"/>
          <w:color w:val="000000"/>
          <w:sz w:val="24"/>
          <w:szCs w:val="24"/>
        </w:rPr>
        <w:t>, de 19</w:t>
      </w:r>
      <w:r>
        <w:rPr>
          <w:rFonts w:ascii="Times New Roman" w:hAnsi="Times New Roman" w:cs="Times New Roman"/>
          <w:color w:val="000000"/>
          <w:sz w:val="24"/>
          <w:szCs w:val="24"/>
        </w:rPr>
        <w:t>56, determinando que a entidade esportiva não poderia utilizar a área “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para outro fim, ressalvada a implantação de equipamentos e comércio de apoio ao fortalecimento de recursos financeiros para a entidade esportiva.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”. </w:t>
      </w:r>
    </w:p>
    <w:p w14:paraId="502F75E1" w14:textId="77777777" w:rsidR="00A8149E" w:rsidRDefault="00A8149E" w:rsidP="0011307A">
      <w:pPr>
        <w:pStyle w:val="JustificativadePL"/>
        <w:spacing w:after="113"/>
        <w:ind w:firstLine="2127"/>
        <w:rPr>
          <w:rFonts w:ascii="Times New Roman" w:hAnsi="Times New Roman" w:cs="Times New Roman"/>
          <w:color w:val="000000"/>
          <w:sz w:val="24"/>
          <w:szCs w:val="24"/>
        </w:rPr>
      </w:pPr>
    </w:p>
    <w:p w14:paraId="161C6F49" w14:textId="77777777" w:rsidR="0011307A" w:rsidRDefault="0011307A" w:rsidP="0011307A">
      <w:pPr>
        <w:pStyle w:val="JustificativadePL"/>
        <w:spacing w:after="113"/>
        <w:ind w:firstLine="21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Em </w:t>
      </w:r>
      <w:r w:rsidRPr="006269A5">
        <w:rPr>
          <w:rFonts w:ascii="Times New Roman" w:hAnsi="Times New Roman" w:cs="Times New Roman"/>
          <w:color w:val="000000"/>
          <w:sz w:val="24"/>
          <w:szCs w:val="24"/>
        </w:rPr>
        <w:t xml:space="preserve">31 de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outubro de 2017, a Prefeitura Municipal de Porto Alegre e o Sport Club Internacional firmaram Protocolo de Intenções, com o objetivo de regularizar pendências recíprocas decorrentes das obras preparatórias para a Copa do Mundo de 2014, e a fim de estabelecer esforços conjuntos para implantação do Centro de Convenções Porto Alegre nas áreas municipais contíguas ao Complexo Beira-rio. </w:t>
      </w:r>
    </w:p>
    <w:p w14:paraId="47CA05FE" w14:textId="77777777" w:rsidR="00A8149E" w:rsidRDefault="00A8149E" w:rsidP="0011307A">
      <w:pPr>
        <w:pStyle w:val="JustificativadePL"/>
        <w:spacing w:after="113"/>
        <w:ind w:firstLine="2127"/>
        <w:rPr>
          <w:rFonts w:ascii="Times New Roman" w:hAnsi="Times New Roman" w:cs="Times New Roman"/>
          <w:color w:val="000000"/>
          <w:sz w:val="24"/>
          <w:szCs w:val="24"/>
        </w:rPr>
      </w:pPr>
    </w:p>
    <w:p w14:paraId="5BE5FE90" w14:textId="77777777" w:rsidR="0011307A" w:rsidRDefault="0011307A" w:rsidP="0011307A">
      <w:pPr>
        <w:pStyle w:val="JustificativadePL"/>
        <w:spacing w:after="113"/>
        <w:ind w:firstLine="21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Dentre as medidas requeridas pelo clube, constou pedido de solução jurídica para esclarecer acerca da possibilidade de implantação de empreendimento imobiliário em parte do imóvel de sua propriedade. </w:t>
      </w:r>
    </w:p>
    <w:p w14:paraId="2C54B62B" w14:textId="77777777" w:rsidR="00A8149E" w:rsidRDefault="00A8149E" w:rsidP="0011307A">
      <w:pPr>
        <w:pStyle w:val="JustificativadePL"/>
        <w:spacing w:after="113"/>
        <w:ind w:firstLine="2127"/>
        <w:rPr>
          <w:rFonts w:ascii="Times New Roman" w:hAnsi="Times New Roman" w:cs="Times New Roman"/>
          <w:color w:val="000000"/>
          <w:sz w:val="24"/>
          <w:szCs w:val="24"/>
        </w:rPr>
      </w:pPr>
    </w:p>
    <w:p w14:paraId="2163B940" w14:textId="4ADA7EDA" w:rsidR="0011307A" w:rsidRPr="003E7D18" w:rsidRDefault="0011307A" w:rsidP="0011307A">
      <w:pPr>
        <w:pStyle w:val="JustificativadePL"/>
        <w:spacing w:after="113"/>
        <w:ind w:firstLine="2127"/>
        <w:rPr>
          <w:rFonts w:ascii="Times New Roman" w:hAnsi="Times New Roman" w:cs="Times New Roman"/>
          <w:color w:val="000000"/>
          <w:sz w:val="24"/>
          <w:szCs w:val="24"/>
        </w:rPr>
      </w:pPr>
      <w:r w:rsidRPr="003E7D18">
        <w:rPr>
          <w:rFonts w:ascii="Times New Roman" w:hAnsi="Times New Roman" w:cs="Times New Roman"/>
          <w:color w:val="000000"/>
          <w:sz w:val="24"/>
          <w:szCs w:val="24"/>
        </w:rPr>
        <w:t>Em 7 de dezembro de 2017, o clube solicitou à Prefeitura formalmente, por seu Presidente, o encaminhamento de projeto de lei visando “</w:t>
      </w:r>
      <w:r w:rsidRPr="003E7D18">
        <w:rPr>
          <w:rFonts w:ascii="Times New Roman" w:hAnsi="Times New Roman" w:cs="Times New Roman"/>
          <w:i/>
          <w:color w:val="000000"/>
          <w:sz w:val="24"/>
          <w:szCs w:val="24"/>
        </w:rPr>
        <w:t>autorização para a realização de um empreendimento imobiliário a ser comercializado</w:t>
      </w:r>
      <w:r w:rsidRPr="003E7D18">
        <w:rPr>
          <w:rFonts w:ascii="Times New Roman" w:hAnsi="Times New Roman" w:cs="Times New Roman"/>
          <w:color w:val="000000"/>
          <w:sz w:val="24"/>
          <w:szCs w:val="24"/>
        </w:rPr>
        <w:t>”, que ocuparia em torno de 25.000m</w:t>
      </w:r>
      <w:r w:rsidRPr="003E7D1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E7D18">
        <w:rPr>
          <w:rFonts w:cs="Times New Roman"/>
          <w:color w:val="000000"/>
          <w:szCs w:val="24"/>
          <w:vertAlign w:val="superscript"/>
        </w:rPr>
        <w:t xml:space="preserve"> </w:t>
      </w:r>
      <w:r w:rsidRPr="003E7D18">
        <w:rPr>
          <w:rFonts w:ascii="Times New Roman" w:hAnsi="Times New Roman" w:cs="Times New Roman"/>
          <w:color w:val="000000"/>
          <w:sz w:val="24"/>
          <w:szCs w:val="24"/>
        </w:rPr>
        <w:t>da área objeto da matrícula 6.258, do Registro de Imóveis da 5ª Zona de Porto Alegre</w:t>
      </w:r>
      <w:r w:rsidR="003E4EB5">
        <w:rPr>
          <w:rFonts w:ascii="Times New Roman" w:hAnsi="Times New Roman" w:cs="Times New Roman"/>
          <w:color w:val="000000"/>
          <w:sz w:val="24"/>
          <w:szCs w:val="24"/>
        </w:rPr>
        <w:t>; como contrapartida, Município de Porto Alegre e o Sport Club Internacional aditarão o Termo de Permissão de Uso que trata da área de 25.748m2, formado pela Rua Fernando Lúcio Costa, Avenida Padre Cacique, Rua Carlos Medina, e Av. Edvaldo Pereira Paiva, declarando que a Permissão de Uso não gera direito subjetivo à continuidade, podendo o Município revogá-la a qualquer tempo, sem direito a indenização.</w:t>
      </w:r>
      <w:r w:rsidRPr="003E7D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8DD61BE" w14:textId="04A19D3C" w:rsidR="00A8149E" w:rsidRDefault="00A8149E" w:rsidP="0011307A">
      <w:pPr>
        <w:pStyle w:val="JustificativadePL"/>
        <w:spacing w:after="113"/>
        <w:ind w:firstLine="2127"/>
        <w:rPr>
          <w:rFonts w:ascii="Times New Roman" w:hAnsi="Times New Roman" w:cs="Times New Roman"/>
          <w:color w:val="000000"/>
          <w:sz w:val="24"/>
          <w:szCs w:val="24"/>
        </w:rPr>
      </w:pPr>
    </w:p>
    <w:p w14:paraId="09C6850D" w14:textId="6FFB92DB" w:rsidR="0011307A" w:rsidRDefault="0011307A" w:rsidP="0011307A">
      <w:pPr>
        <w:pStyle w:val="JustificativadePL"/>
        <w:spacing w:after="113"/>
        <w:ind w:firstLine="2127"/>
        <w:rPr>
          <w:rFonts w:ascii="Times New Roman" w:hAnsi="Times New Roman" w:cs="Times New Roman"/>
          <w:color w:val="000000"/>
          <w:sz w:val="24"/>
          <w:szCs w:val="24"/>
        </w:rPr>
      </w:pPr>
      <w:r w:rsidRPr="00F2359D">
        <w:rPr>
          <w:rFonts w:ascii="Times New Roman" w:hAnsi="Times New Roman" w:cs="Times New Roman"/>
          <w:color w:val="000000"/>
          <w:sz w:val="24"/>
          <w:szCs w:val="24"/>
        </w:rPr>
        <w:t>A área foi verificada pela Secretaria de Municipal de Infraestrutura e Mobilidade, possui</w:t>
      </w:r>
      <w:r>
        <w:rPr>
          <w:rFonts w:ascii="Times New Roman" w:hAnsi="Times New Roman" w:cs="Times New Roman"/>
          <w:color w:val="000000"/>
          <w:sz w:val="24"/>
          <w:szCs w:val="24"/>
        </w:rPr>
        <w:t>ndo</w:t>
      </w:r>
      <w:r w:rsidRPr="00F2359D">
        <w:rPr>
          <w:rFonts w:ascii="Times New Roman" w:hAnsi="Times New Roman" w:cs="Times New Roman"/>
          <w:color w:val="000000"/>
          <w:sz w:val="24"/>
          <w:szCs w:val="24"/>
        </w:rPr>
        <w:t xml:space="preserve"> metragem exata de </w:t>
      </w:r>
      <w:r>
        <w:rPr>
          <w:rFonts w:ascii="Times New Roman" w:hAnsi="Times New Roman" w:cs="Times New Roman"/>
          <w:sz w:val="24"/>
          <w:szCs w:val="24"/>
        </w:rPr>
        <w:t>25.000m² (vinte e cinco mil metros quadrados)</w:t>
      </w:r>
      <w:r w:rsidRPr="003E7D18">
        <w:rPr>
          <w:rFonts w:ascii="Times New Roman" w:hAnsi="Times New Roman" w:cs="Times New Roman"/>
          <w:sz w:val="24"/>
          <w:szCs w:val="24"/>
        </w:rPr>
        <w:t xml:space="preserve">, </w:t>
      </w:r>
      <w:r w:rsidRPr="00F2359D">
        <w:rPr>
          <w:rFonts w:ascii="Times New Roman" w:hAnsi="Times New Roman" w:cs="Times New Roman"/>
          <w:color w:val="000000"/>
          <w:sz w:val="24"/>
          <w:szCs w:val="24"/>
        </w:rPr>
        <w:t xml:space="preserve">e representa 17% </w:t>
      </w:r>
      <w:r w:rsidR="00761D42">
        <w:rPr>
          <w:rFonts w:ascii="Times New Roman" w:hAnsi="Times New Roman" w:cs="Times New Roman"/>
          <w:color w:val="000000"/>
          <w:sz w:val="24"/>
          <w:szCs w:val="24"/>
        </w:rPr>
        <w:t xml:space="preserve">(dezessete por cento) </w:t>
      </w:r>
      <w:r w:rsidRPr="00F2359D">
        <w:rPr>
          <w:rFonts w:ascii="Times New Roman" w:hAnsi="Times New Roman" w:cs="Times New Roman"/>
          <w:color w:val="000000"/>
          <w:sz w:val="24"/>
          <w:szCs w:val="24"/>
        </w:rPr>
        <w:t xml:space="preserve">da quadra onde está o Estádio Beira-Rio, </w:t>
      </w:r>
      <w:r w:rsidRPr="00F936C2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F2359D">
        <w:rPr>
          <w:rFonts w:ascii="Times New Roman" w:hAnsi="Times New Roman" w:cs="Times New Roman"/>
          <w:color w:val="000000"/>
          <w:sz w:val="24"/>
          <w:szCs w:val="24"/>
        </w:rPr>
        <w:t xml:space="preserve">10,78% </w:t>
      </w:r>
      <w:r w:rsidR="00761D42">
        <w:rPr>
          <w:rFonts w:ascii="Times New Roman" w:hAnsi="Times New Roman" w:cs="Times New Roman"/>
          <w:color w:val="000000"/>
          <w:sz w:val="24"/>
          <w:szCs w:val="24"/>
        </w:rPr>
        <w:t xml:space="preserve">(dez </w:t>
      </w:r>
      <w:r w:rsidR="00761D4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vírgula setenta e oito por cento) </w:t>
      </w:r>
      <w:r w:rsidRPr="00F2359D">
        <w:rPr>
          <w:rFonts w:ascii="Times New Roman" w:hAnsi="Times New Roman" w:cs="Times New Roman"/>
          <w:color w:val="000000"/>
          <w:sz w:val="24"/>
          <w:szCs w:val="24"/>
        </w:rPr>
        <w:t xml:space="preserve">do conjunto formado com o Parque Gigante, conforme dimensões estabelecidas na Lei Complementar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nº </w:t>
      </w:r>
      <w:r w:rsidRPr="00F2359D">
        <w:rPr>
          <w:rFonts w:ascii="Times New Roman" w:hAnsi="Times New Roman" w:cs="Times New Roman"/>
          <w:color w:val="000000"/>
          <w:sz w:val="24"/>
          <w:szCs w:val="24"/>
        </w:rPr>
        <w:t>511, de 21 de dezembro</w:t>
      </w:r>
      <w:r w:rsidRPr="00181216">
        <w:rPr>
          <w:rFonts w:ascii="Times New Roman" w:hAnsi="Times New Roman" w:cs="Times New Roman"/>
          <w:color w:val="000000"/>
          <w:sz w:val="24"/>
          <w:szCs w:val="24"/>
        </w:rPr>
        <w:t xml:space="preserve"> de 2004. </w:t>
      </w:r>
      <w:r w:rsidRPr="0072693D">
        <w:rPr>
          <w:rFonts w:ascii="Times New Roman" w:hAnsi="Times New Roman" w:cs="Times New Roman"/>
          <w:color w:val="000000"/>
          <w:sz w:val="24"/>
          <w:szCs w:val="24"/>
        </w:rPr>
        <w:t>A área possui as delimitações conforme planta a seguir:</w:t>
      </w:r>
    </w:p>
    <w:p w14:paraId="1FEAEB10" w14:textId="77777777" w:rsidR="0011307A" w:rsidRPr="00181216" w:rsidRDefault="0011307A" w:rsidP="00A8149E">
      <w:pPr>
        <w:pStyle w:val="JustificativadePL"/>
        <w:spacing w:after="113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 wp14:anchorId="3C14010A" wp14:editId="62BDB3E8">
            <wp:extent cx="6162073" cy="398375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258" cy="398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2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2488627" w14:textId="3B1D4539" w:rsidR="0011307A" w:rsidRDefault="0011307A" w:rsidP="0011307A">
      <w:pPr>
        <w:pStyle w:val="JustificativadePL"/>
        <w:spacing w:after="113"/>
        <w:ind w:firstLine="21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7563FD">
        <w:rPr>
          <w:rFonts w:ascii="Times New Roman" w:hAnsi="Times New Roman" w:cs="Times New Roman"/>
          <w:color w:val="000000"/>
          <w:sz w:val="24"/>
          <w:szCs w:val="24"/>
        </w:rPr>
        <w:t>Referido projeto, atualmente, é objeto de Estudo de Viabilidade Urbanística para implantação de duas edificações, que viabilizariam financeiramente a implantação de novo Centro de Treinamentos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clube</w:t>
      </w:r>
      <w:r w:rsidRPr="007563FD">
        <w:rPr>
          <w:rFonts w:ascii="Times New Roman" w:hAnsi="Times New Roman" w:cs="Times New Roman"/>
          <w:color w:val="000000"/>
          <w:sz w:val="24"/>
          <w:szCs w:val="24"/>
        </w:rPr>
        <w:t xml:space="preserve">. Segundo a entidade, por conta das obras da Copa de 2014 (abertura da Rua Fernando Lucio da Costa, e ampliação das Avenidas Edvaldo Pereira Paiva e Padre Cacique) foram suprimidos seus campos suplementares, tornando necessário 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investimento na construção de um </w:t>
      </w:r>
      <w:r w:rsidRPr="007563FD">
        <w:rPr>
          <w:rFonts w:ascii="Times New Roman" w:hAnsi="Times New Roman" w:cs="Times New Roman"/>
          <w:color w:val="000000"/>
          <w:sz w:val="24"/>
          <w:szCs w:val="24"/>
        </w:rPr>
        <w:t>novo CT.</w:t>
      </w:r>
    </w:p>
    <w:p w14:paraId="6CF57552" w14:textId="1FA2ADEC" w:rsidR="00793001" w:rsidRDefault="00793001" w:rsidP="0011307A">
      <w:pPr>
        <w:pStyle w:val="JustificativadePL"/>
        <w:spacing w:after="113"/>
        <w:ind w:firstLine="2127"/>
        <w:rPr>
          <w:rFonts w:ascii="Times New Roman" w:hAnsi="Times New Roman" w:cs="Times New Roman"/>
          <w:color w:val="000000"/>
          <w:sz w:val="24"/>
          <w:szCs w:val="24"/>
        </w:rPr>
      </w:pPr>
    </w:p>
    <w:p w14:paraId="3EF6F633" w14:textId="125B79D6" w:rsidR="00793001" w:rsidRPr="007563FD" w:rsidRDefault="00793001" w:rsidP="0011307A">
      <w:pPr>
        <w:pStyle w:val="JustificativadePL"/>
        <w:spacing w:after="113"/>
        <w:ind w:firstLine="21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Por fim, o projeto exclui referido polígono da Área de Interesse Institucional de que trata o art. 4º da Lei Complementar 511, de 21 de dezembro de 2004, a fim de que seja permitida a implantação do empreendimento mencionado. </w:t>
      </w:r>
    </w:p>
    <w:sectPr w:rsidR="00793001" w:rsidRPr="007563FD" w:rsidSect="00761D42">
      <w:footerReference w:type="default" r:id="rId9"/>
      <w:pgSz w:w="11906" w:h="16838" w:code="9"/>
      <w:pgMar w:top="2665" w:right="851" w:bottom="1701" w:left="1701" w:header="709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E198C" w14:textId="77777777" w:rsidR="008E676B" w:rsidRDefault="008E676B" w:rsidP="004918C0">
      <w:r>
        <w:separator/>
      </w:r>
    </w:p>
  </w:endnote>
  <w:endnote w:type="continuationSeparator" w:id="0">
    <w:p w14:paraId="7CAFE976" w14:textId="77777777" w:rsidR="008E676B" w:rsidRDefault="008E676B" w:rsidP="0049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5907653"/>
      <w:docPartObj>
        <w:docPartGallery w:val="Page Numbers (Bottom of Page)"/>
        <w:docPartUnique/>
      </w:docPartObj>
    </w:sdtPr>
    <w:sdtEndPr/>
    <w:sdtContent>
      <w:p w14:paraId="2CF15A2D" w14:textId="78972666" w:rsidR="00761D42" w:rsidRDefault="00761D4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6D1">
          <w:rPr>
            <w:noProof/>
          </w:rPr>
          <w:t>4</w:t>
        </w:r>
        <w:r>
          <w:fldChar w:fldCharType="end"/>
        </w:r>
      </w:p>
    </w:sdtContent>
  </w:sdt>
  <w:p w14:paraId="48CC2B4C" w14:textId="77777777" w:rsidR="00761D42" w:rsidRDefault="00761D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1B3ED" w14:textId="77777777" w:rsidR="008E676B" w:rsidRDefault="008E676B" w:rsidP="004918C0">
      <w:r>
        <w:separator/>
      </w:r>
    </w:p>
  </w:footnote>
  <w:footnote w:type="continuationSeparator" w:id="0">
    <w:p w14:paraId="0204C3B8" w14:textId="77777777" w:rsidR="008E676B" w:rsidRDefault="008E676B" w:rsidP="00491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321E1"/>
    <w:multiLevelType w:val="hybridMultilevel"/>
    <w:tmpl w:val="BE984100"/>
    <w:lvl w:ilvl="0" w:tplc="BA98113E"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2EC62B79"/>
    <w:multiLevelType w:val="multilevel"/>
    <w:tmpl w:val="9D149C1C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433D43"/>
        <w:spacing w:val="27"/>
        <w:w w:val="100"/>
        <w:sz w:val="24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6D027F"/>
    <w:multiLevelType w:val="multilevel"/>
    <w:tmpl w:val="E060539E"/>
    <w:lvl w:ilvl="0">
      <w:start w:val="1"/>
      <w:numFmt w:val="decimal"/>
      <w:lvlText w:val="%1."/>
      <w:lvlJc w:val="left"/>
      <w:pPr>
        <w:tabs>
          <w:tab w:val="decimal" w:pos="7365"/>
        </w:tabs>
        <w:ind w:left="7797"/>
      </w:pPr>
      <w:rPr>
        <w:rFonts w:ascii="Times New Roman" w:hAnsi="Times New Roman"/>
        <w:strike w:val="0"/>
        <w:color w:val="423C43"/>
        <w:spacing w:val="17"/>
        <w:w w:val="105"/>
        <w:sz w:val="24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E5"/>
    <w:rsid w:val="00004EEE"/>
    <w:rsid w:val="00015462"/>
    <w:rsid w:val="00024414"/>
    <w:rsid w:val="00024723"/>
    <w:rsid w:val="00025DEF"/>
    <w:rsid w:val="00030234"/>
    <w:rsid w:val="00034111"/>
    <w:rsid w:val="0003586D"/>
    <w:rsid w:val="000611D0"/>
    <w:rsid w:val="0006272A"/>
    <w:rsid w:val="0006469E"/>
    <w:rsid w:val="00065D93"/>
    <w:rsid w:val="0006616E"/>
    <w:rsid w:val="0007027D"/>
    <w:rsid w:val="00087491"/>
    <w:rsid w:val="00092ABD"/>
    <w:rsid w:val="00095A8A"/>
    <w:rsid w:val="000A07BD"/>
    <w:rsid w:val="000A6194"/>
    <w:rsid w:val="000A6E7D"/>
    <w:rsid w:val="000C01B9"/>
    <w:rsid w:val="000C7545"/>
    <w:rsid w:val="000E2294"/>
    <w:rsid w:val="000E6652"/>
    <w:rsid w:val="000E6B62"/>
    <w:rsid w:val="000E6F77"/>
    <w:rsid w:val="0011307A"/>
    <w:rsid w:val="0013083F"/>
    <w:rsid w:val="00137BF8"/>
    <w:rsid w:val="0017648D"/>
    <w:rsid w:val="00181216"/>
    <w:rsid w:val="001B6116"/>
    <w:rsid w:val="001C113B"/>
    <w:rsid w:val="001C5D6D"/>
    <w:rsid w:val="001D4B58"/>
    <w:rsid w:val="001E7D54"/>
    <w:rsid w:val="001F1756"/>
    <w:rsid w:val="002075F4"/>
    <w:rsid w:val="00241B20"/>
    <w:rsid w:val="002454B8"/>
    <w:rsid w:val="002523E0"/>
    <w:rsid w:val="00254784"/>
    <w:rsid w:val="00255B0F"/>
    <w:rsid w:val="002669E7"/>
    <w:rsid w:val="00274959"/>
    <w:rsid w:val="00283789"/>
    <w:rsid w:val="00293D36"/>
    <w:rsid w:val="002B35F2"/>
    <w:rsid w:val="002B4E93"/>
    <w:rsid w:val="002C016F"/>
    <w:rsid w:val="002D42C9"/>
    <w:rsid w:val="00300340"/>
    <w:rsid w:val="0031513F"/>
    <w:rsid w:val="00325145"/>
    <w:rsid w:val="00334329"/>
    <w:rsid w:val="00336DC7"/>
    <w:rsid w:val="00341095"/>
    <w:rsid w:val="00355FAB"/>
    <w:rsid w:val="00363292"/>
    <w:rsid w:val="0036449E"/>
    <w:rsid w:val="003647FB"/>
    <w:rsid w:val="003916DC"/>
    <w:rsid w:val="0039485D"/>
    <w:rsid w:val="003A450A"/>
    <w:rsid w:val="003B1CA4"/>
    <w:rsid w:val="003B533C"/>
    <w:rsid w:val="003C2C57"/>
    <w:rsid w:val="003E129C"/>
    <w:rsid w:val="003E1D22"/>
    <w:rsid w:val="003E4EB5"/>
    <w:rsid w:val="003E7D18"/>
    <w:rsid w:val="003F6CB7"/>
    <w:rsid w:val="00404BD3"/>
    <w:rsid w:val="004151B5"/>
    <w:rsid w:val="00417738"/>
    <w:rsid w:val="00425266"/>
    <w:rsid w:val="00447298"/>
    <w:rsid w:val="004472CA"/>
    <w:rsid w:val="004544A8"/>
    <w:rsid w:val="00464538"/>
    <w:rsid w:val="00477F36"/>
    <w:rsid w:val="004862B1"/>
    <w:rsid w:val="004909FE"/>
    <w:rsid w:val="004918C0"/>
    <w:rsid w:val="004945ED"/>
    <w:rsid w:val="00496948"/>
    <w:rsid w:val="004A2895"/>
    <w:rsid w:val="004A6330"/>
    <w:rsid w:val="004C41B2"/>
    <w:rsid w:val="004D5808"/>
    <w:rsid w:val="00506555"/>
    <w:rsid w:val="00516A38"/>
    <w:rsid w:val="00523DF9"/>
    <w:rsid w:val="005334E6"/>
    <w:rsid w:val="005429E1"/>
    <w:rsid w:val="00565F13"/>
    <w:rsid w:val="005705A1"/>
    <w:rsid w:val="00572559"/>
    <w:rsid w:val="005762F9"/>
    <w:rsid w:val="00580972"/>
    <w:rsid w:val="0058572B"/>
    <w:rsid w:val="005866D1"/>
    <w:rsid w:val="005938F6"/>
    <w:rsid w:val="00597FF1"/>
    <w:rsid w:val="005A4FFA"/>
    <w:rsid w:val="005C7A78"/>
    <w:rsid w:val="005D649C"/>
    <w:rsid w:val="005E0D89"/>
    <w:rsid w:val="00606374"/>
    <w:rsid w:val="00606AF9"/>
    <w:rsid w:val="00614960"/>
    <w:rsid w:val="006248B4"/>
    <w:rsid w:val="006269A5"/>
    <w:rsid w:val="00626D51"/>
    <w:rsid w:val="00636A05"/>
    <w:rsid w:val="00641E95"/>
    <w:rsid w:val="00651C51"/>
    <w:rsid w:val="00671A10"/>
    <w:rsid w:val="0067261D"/>
    <w:rsid w:val="00677E35"/>
    <w:rsid w:val="00683864"/>
    <w:rsid w:val="006D4F54"/>
    <w:rsid w:val="006D598C"/>
    <w:rsid w:val="006E1C05"/>
    <w:rsid w:val="006F718C"/>
    <w:rsid w:val="007229A3"/>
    <w:rsid w:val="0072693D"/>
    <w:rsid w:val="00726BDF"/>
    <w:rsid w:val="00740B34"/>
    <w:rsid w:val="00752C93"/>
    <w:rsid w:val="007563FD"/>
    <w:rsid w:val="00761D42"/>
    <w:rsid w:val="00775719"/>
    <w:rsid w:val="00790FA5"/>
    <w:rsid w:val="00793001"/>
    <w:rsid w:val="007B36EF"/>
    <w:rsid w:val="007C7D8A"/>
    <w:rsid w:val="007D3338"/>
    <w:rsid w:val="007D484E"/>
    <w:rsid w:val="007E04B7"/>
    <w:rsid w:val="007E175C"/>
    <w:rsid w:val="007E5D70"/>
    <w:rsid w:val="007F0420"/>
    <w:rsid w:val="007F7086"/>
    <w:rsid w:val="008408BC"/>
    <w:rsid w:val="008447DC"/>
    <w:rsid w:val="00852C16"/>
    <w:rsid w:val="00852CCA"/>
    <w:rsid w:val="008B6023"/>
    <w:rsid w:val="008B66B1"/>
    <w:rsid w:val="008B7E07"/>
    <w:rsid w:val="008D4098"/>
    <w:rsid w:val="008E00C2"/>
    <w:rsid w:val="008E676B"/>
    <w:rsid w:val="009019CE"/>
    <w:rsid w:val="0091386C"/>
    <w:rsid w:val="009431E5"/>
    <w:rsid w:val="0095133F"/>
    <w:rsid w:val="00986299"/>
    <w:rsid w:val="009A44D7"/>
    <w:rsid w:val="009A5A9A"/>
    <w:rsid w:val="009D583A"/>
    <w:rsid w:val="009E7203"/>
    <w:rsid w:val="00A17C37"/>
    <w:rsid w:val="00A32976"/>
    <w:rsid w:val="00A425FA"/>
    <w:rsid w:val="00A43234"/>
    <w:rsid w:val="00A477A1"/>
    <w:rsid w:val="00A47C5D"/>
    <w:rsid w:val="00A8149E"/>
    <w:rsid w:val="00A87DBC"/>
    <w:rsid w:val="00A9352F"/>
    <w:rsid w:val="00AC0967"/>
    <w:rsid w:val="00AD2984"/>
    <w:rsid w:val="00AD52A4"/>
    <w:rsid w:val="00AF22F0"/>
    <w:rsid w:val="00AF3C3C"/>
    <w:rsid w:val="00B01B2D"/>
    <w:rsid w:val="00B12002"/>
    <w:rsid w:val="00B26ADB"/>
    <w:rsid w:val="00B31CB7"/>
    <w:rsid w:val="00B32FCD"/>
    <w:rsid w:val="00B407AF"/>
    <w:rsid w:val="00B4295A"/>
    <w:rsid w:val="00B80D84"/>
    <w:rsid w:val="00B8687D"/>
    <w:rsid w:val="00BA3D10"/>
    <w:rsid w:val="00BA5448"/>
    <w:rsid w:val="00BB18A7"/>
    <w:rsid w:val="00BB1ED6"/>
    <w:rsid w:val="00BB4159"/>
    <w:rsid w:val="00BC6E16"/>
    <w:rsid w:val="00BE391F"/>
    <w:rsid w:val="00C2656F"/>
    <w:rsid w:val="00C26D78"/>
    <w:rsid w:val="00C51C3D"/>
    <w:rsid w:val="00C607D9"/>
    <w:rsid w:val="00C63857"/>
    <w:rsid w:val="00C64388"/>
    <w:rsid w:val="00C7100D"/>
    <w:rsid w:val="00C74E81"/>
    <w:rsid w:val="00C81E07"/>
    <w:rsid w:val="00C925EF"/>
    <w:rsid w:val="00CB5879"/>
    <w:rsid w:val="00CD10B8"/>
    <w:rsid w:val="00CD4846"/>
    <w:rsid w:val="00CD743C"/>
    <w:rsid w:val="00CE4998"/>
    <w:rsid w:val="00D01750"/>
    <w:rsid w:val="00D033D9"/>
    <w:rsid w:val="00D05B64"/>
    <w:rsid w:val="00D05D75"/>
    <w:rsid w:val="00D1134A"/>
    <w:rsid w:val="00D16037"/>
    <w:rsid w:val="00D26E5C"/>
    <w:rsid w:val="00D30583"/>
    <w:rsid w:val="00D400CB"/>
    <w:rsid w:val="00D4616F"/>
    <w:rsid w:val="00D52AFB"/>
    <w:rsid w:val="00D80AFF"/>
    <w:rsid w:val="00D860A7"/>
    <w:rsid w:val="00DB7FB3"/>
    <w:rsid w:val="00DC4F8E"/>
    <w:rsid w:val="00DC61F9"/>
    <w:rsid w:val="00DC6881"/>
    <w:rsid w:val="00DC68E5"/>
    <w:rsid w:val="00E164DB"/>
    <w:rsid w:val="00E235A2"/>
    <w:rsid w:val="00E34980"/>
    <w:rsid w:val="00E463FC"/>
    <w:rsid w:val="00E56E08"/>
    <w:rsid w:val="00E85E5C"/>
    <w:rsid w:val="00E92417"/>
    <w:rsid w:val="00E9759E"/>
    <w:rsid w:val="00EA545E"/>
    <w:rsid w:val="00EB16C4"/>
    <w:rsid w:val="00EB2297"/>
    <w:rsid w:val="00EC435B"/>
    <w:rsid w:val="00ED1FE4"/>
    <w:rsid w:val="00F2359D"/>
    <w:rsid w:val="00F36D84"/>
    <w:rsid w:val="00F478E6"/>
    <w:rsid w:val="00F56D7E"/>
    <w:rsid w:val="00F74D37"/>
    <w:rsid w:val="00F77C2B"/>
    <w:rsid w:val="00F9186E"/>
    <w:rsid w:val="00F936C2"/>
    <w:rsid w:val="00FA22F5"/>
    <w:rsid w:val="00FA7743"/>
    <w:rsid w:val="00FB183F"/>
    <w:rsid w:val="00FB7261"/>
    <w:rsid w:val="00FE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93A7F6"/>
  <w15:docId w15:val="{4C6EC68E-7875-4576-8526-540B4011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1E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31E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431E5"/>
    <w:rPr>
      <w:b/>
      <w:bCs/>
    </w:rPr>
  </w:style>
  <w:style w:type="character" w:styleId="nfase">
    <w:name w:val="Emphasis"/>
    <w:basedOn w:val="Fontepargpadro"/>
    <w:uiPriority w:val="20"/>
    <w:qFormat/>
    <w:rsid w:val="009431E5"/>
    <w:rPr>
      <w:i/>
      <w:iCs/>
    </w:rPr>
  </w:style>
  <w:style w:type="character" w:customStyle="1" w:styleId="apple-converted-space">
    <w:name w:val="apple-converted-space"/>
    <w:basedOn w:val="Fontepargpadro"/>
    <w:rsid w:val="009431E5"/>
  </w:style>
  <w:style w:type="character" w:styleId="Refdecomentrio">
    <w:name w:val="annotation reference"/>
    <w:basedOn w:val="Fontepargpadro"/>
    <w:uiPriority w:val="99"/>
    <w:semiHidden/>
    <w:unhideWhenUsed/>
    <w:rsid w:val="002547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5478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54784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5478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54784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47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784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3647FB"/>
  </w:style>
  <w:style w:type="paragraph" w:styleId="Reviso">
    <w:name w:val="Revision"/>
    <w:hidden/>
    <w:uiPriority w:val="99"/>
    <w:semiHidden/>
    <w:rsid w:val="001B6116"/>
    <w:pPr>
      <w:spacing w:after="0" w:line="240" w:lineRule="auto"/>
    </w:pPr>
    <w:rPr>
      <w:rFonts w:ascii="Times New Roman" w:hAnsi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4918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18C0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918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18C0"/>
    <w:rPr>
      <w:rFonts w:ascii="Times New Roman" w:hAnsi="Times New Roman"/>
      <w:sz w:val="24"/>
    </w:rPr>
  </w:style>
  <w:style w:type="paragraph" w:styleId="PargrafodaLista">
    <w:name w:val="List Paragraph"/>
    <w:basedOn w:val="Normal"/>
    <w:uiPriority w:val="34"/>
    <w:qFormat/>
    <w:rsid w:val="00447298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5429E1"/>
    <w:rPr>
      <w:color w:val="0000FF"/>
      <w:u w:val="single"/>
    </w:rPr>
  </w:style>
  <w:style w:type="paragraph" w:customStyle="1" w:styleId="texto2">
    <w:name w:val="texto2"/>
    <w:basedOn w:val="Normal"/>
    <w:rsid w:val="0058572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8572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857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JustificativadePL">
    <w:name w:val="Justificativa de PL"/>
    <w:basedOn w:val="Normal"/>
    <w:rsid w:val="004D5808"/>
    <w:pPr>
      <w:suppressAutoHyphens/>
      <w:ind w:firstLine="540"/>
    </w:pPr>
    <w:rPr>
      <w:rFonts w:ascii="Times" w:eastAsia="MS Mincho" w:hAnsi="Times" w:cs="Times"/>
      <w:kern w:val="1"/>
      <w:sz w:val="20"/>
      <w:szCs w:val="20"/>
      <w:lang w:eastAsia="ar-SA"/>
    </w:rPr>
  </w:style>
  <w:style w:type="paragraph" w:customStyle="1" w:styleId="Normal0">
    <w:name w:val="[Normal]"/>
    <w:qFormat/>
    <w:rsid w:val="00F936C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8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2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1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DDFF0-A5E9-4BB1-B0D8-C99EDFBE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PROCEMPA</Company>
  <LinksUpToDate>false</LinksUpToDate>
  <CharactersWithSpaces>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Sperotto Anawate</dc:creator>
  <cp:lastModifiedBy>Juliana Maia</cp:lastModifiedBy>
  <cp:revision>2</cp:revision>
  <cp:lastPrinted>2019-05-15T16:49:00Z</cp:lastPrinted>
  <dcterms:created xsi:type="dcterms:W3CDTF">2019-06-19T21:09:00Z</dcterms:created>
  <dcterms:modified xsi:type="dcterms:W3CDTF">2019-06-19T21:09:00Z</dcterms:modified>
</cp:coreProperties>
</file>