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3B86A" w14:textId="77777777" w:rsidR="00930803" w:rsidRPr="00B14174" w:rsidRDefault="00930803" w:rsidP="00930803">
      <w:pPr>
        <w:widowControl w:val="0"/>
        <w:tabs>
          <w:tab w:val="right" w:pos="8505"/>
        </w:tabs>
        <w:suppressAutoHyphens/>
        <w:rPr>
          <w:rFonts w:eastAsia="Calibri"/>
          <w:lang w:eastAsia="zh-CN" w:bidi="hi-IN"/>
        </w:rPr>
      </w:pPr>
      <w:r w:rsidRPr="00B14174">
        <w:rPr>
          <w:rFonts w:eastAsia="Calibri"/>
          <w:lang w:eastAsia="zh-CN" w:bidi="hi-IN"/>
        </w:rPr>
        <w:t xml:space="preserve">Of. nº            /GP. </w:t>
      </w:r>
      <w:r w:rsidRPr="00B14174">
        <w:rPr>
          <w:rFonts w:eastAsia="Calibri"/>
          <w:lang w:eastAsia="zh-CN" w:bidi="hi-IN"/>
        </w:rPr>
        <w:tab/>
      </w:r>
    </w:p>
    <w:p w14:paraId="5F0692D9" w14:textId="77777777" w:rsidR="00930803" w:rsidRPr="00B14174" w:rsidRDefault="00930803" w:rsidP="00930803">
      <w:pPr>
        <w:widowControl w:val="0"/>
        <w:tabs>
          <w:tab w:val="left" w:pos="1815"/>
        </w:tabs>
        <w:suppressAutoHyphens/>
        <w:ind w:firstLine="1418"/>
        <w:rPr>
          <w:rFonts w:eastAsia="Calibri"/>
          <w:lang w:eastAsia="zh-CN" w:bidi="hi-IN"/>
        </w:rPr>
      </w:pPr>
      <w:r>
        <w:rPr>
          <w:rFonts w:eastAsia="Calibri"/>
          <w:lang w:eastAsia="zh-CN" w:bidi="hi-IN"/>
        </w:rPr>
        <w:tab/>
      </w:r>
    </w:p>
    <w:p w14:paraId="1A3C6E98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ind w:firstLine="1418"/>
        <w:jc w:val="both"/>
        <w:rPr>
          <w:rFonts w:eastAsia="Calibri"/>
          <w:lang w:eastAsia="zh-CN" w:bidi="hi-IN"/>
        </w:rPr>
      </w:pPr>
    </w:p>
    <w:p w14:paraId="1B6B75F1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ind w:firstLine="1418"/>
        <w:jc w:val="both"/>
        <w:rPr>
          <w:rFonts w:eastAsia="Calibri"/>
          <w:lang w:eastAsia="zh-CN" w:bidi="hi-IN"/>
        </w:rPr>
      </w:pPr>
    </w:p>
    <w:p w14:paraId="04986549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ind w:firstLine="1418"/>
        <w:jc w:val="both"/>
        <w:rPr>
          <w:rFonts w:eastAsia="Calibri"/>
          <w:lang w:eastAsia="zh-CN" w:bidi="hi-IN"/>
        </w:rPr>
      </w:pPr>
    </w:p>
    <w:p w14:paraId="657266FA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ind w:firstLine="1418"/>
        <w:jc w:val="both"/>
        <w:rPr>
          <w:rFonts w:eastAsia="Calibri"/>
          <w:lang w:eastAsia="zh-CN" w:bidi="hi-IN"/>
        </w:rPr>
      </w:pPr>
    </w:p>
    <w:p w14:paraId="70E56D45" w14:textId="77777777" w:rsidR="00930803" w:rsidRPr="00B14174" w:rsidRDefault="00930803" w:rsidP="00930803">
      <w:pPr>
        <w:suppressAutoHyphens/>
        <w:ind w:firstLine="2127"/>
        <w:jc w:val="both"/>
        <w:rPr>
          <w:rFonts w:eastAsia="Calibri"/>
          <w:lang w:eastAsia="zh-CN" w:bidi="hi-IN"/>
        </w:rPr>
      </w:pPr>
    </w:p>
    <w:p w14:paraId="2C9DD1D9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ind w:firstLine="2127"/>
        <w:jc w:val="both"/>
        <w:rPr>
          <w:rFonts w:eastAsia="Calibri"/>
          <w:lang w:eastAsia="zh-CN" w:bidi="hi-IN"/>
        </w:rPr>
      </w:pPr>
      <w:r w:rsidRPr="00B14174">
        <w:rPr>
          <w:rFonts w:eastAsia="Calibri"/>
          <w:lang w:eastAsia="zh-CN" w:bidi="hi-IN"/>
        </w:rPr>
        <w:t xml:space="preserve"> </w:t>
      </w:r>
    </w:p>
    <w:p w14:paraId="3D884D52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ind w:firstLine="2127"/>
        <w:jc w:val="both"/>
        <w:rPr>
          <w:rFonts w:eastAsia="Calibri"/>
          <w:lang w:eastAsia="zh-CN" w:bidi="hi-IN"/>
        </w:rPr>
      </w:pPr>
    </w:p>
    <w:p w14:paraId="310B1450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ind w:firstLine="2127"/>
        <w:jc w:val="both"/>
        <w:rPr>
          <w:rFonts w:eastAsia="Calibri"/>
          <w:lang w:eastAsia="zh-CN" w:bidi="hi-IN"/>
        </w:rPr>
      </w:pPr>
      <w:r w:rsidRPr="00B14174">
        <w:rPr>
          <w:rFonts w:eastAsia="Calibri"/>
          <w:lang w:eastAsia="zh-CN" w:bidi="hi-IN"/>
        </w:rPr>
        <w:t>Senhora Presidente:</w:t>
      </w:r>
    </w:p>
    <w:p w14:paraId="11170C85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ind w:firstLine="2127"/>
        <w:jc w:val="both"/>
        <w:rPr>
          <w:rFonts w:eastAsia="Calibri"/>
          <w:lang w:eastAsia="zh-CN" w:bidi="hi-IN"/>
        </w:rPr>
      </w:pPr>
    </w:p>
    <w:p w14:paraId="3C47FA6C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ind w:firstLine="2127"/>
        <w:jc w:val="both"/>
        <w:rPr>
          <w:rFonts w:eastAsia="Calibri"/>
          <w:lang w:eastAsia="zh-CN" w:bidi="hi-IN"/>
        </w:rPr>
      </w:pPr>
    </w:p>
    <w:p w14:paraId="305ECC3D" w14:textId="5C7CA6E2" w:rsidR="00930803" w:rsidRDefault="00930803" w:rsidP="00930803">
      <w:pPr>
        <w:widowControl w:val="0"/>
        <w:tabs>
          <w:tab w:val="left" w:pos="2160"/>
        </w:tabs>
        <w:suppressAutoHyphens/>
        <w:ind w:firstLine="2127"/>
        <w:jc w:val="both"/>
        <w:rPr>
          <w:rFonts w:eastAsia="Calibri"/>
          <w:lang w:eastAsia="zh-CN" w:bidi="hi-IN"/>
        </w:rPr>
      </w:pPr>
      <w:r w:rsidRPr="00B14174">
        <w:rPr>
          <w:rFonts w:eastAsia="Calibri"/>
          <w:lang w:eastAsia="zh-CN" w:bidi="hi-IN"/>
        </w:rPr>
        <w:t xml:space="preserve">Dirijo-me a Vossa Excelência para encaminhar-lhe, no uso da prerrogativa que me é conferida pelo inc. VII do art. 94 da Lei Orgânica do Município de Porto Alegre, o anexo Projeto de Lei </w:t>
      </w:r>
      <w:r>
        <w:rPr>
          <w:rFonts w:eastAsia="Calibri"/>
          <w:lang w:eastAsia="zh-CN" w:bidi="hi-IN"/>
        </w:rPr>
        <w:t>que a</w:t>
      </w:r>
      <w:r w:rsidRPr="0056068F">
        <w:rPr>
          <w:rFonts w:eastAsia="Calibri"/>
          <w:lang w:eastAsia="zh-CN" w:bidi="hi-IN"/>
        </w:rPr>
        <w:t>ltera a Lei</w:t>
      </w:r>
      <w:r>
        <w:rPr>
          <w:rFonts w:eastAsia="Calibri"/>
          <w:lang w:eastAsia="zh-CN" w:bidi="hi-IN"/>
        </w:rPr>
        <w:t xml:space="preserve"> nº</w:t>
      </w:r>
      <w:r w:rsidRPr="0056068F">
        <w:rPr>
          <w:rFonts w:eastAsia="Calibri"/>
          <w:lang w:eastAsia="zh-CN" w:bidi="hi-IN"/>
        </w:rPr>
        <w:t xml:space="preserve"> </w:t>
      </w:r>
      <w:r>
        <w:rPr>
          <w:rFonts w:eastAsia="Calibri"/>
          <w:lang w:eastAsia="zh-CN" w:bidi="hi-IN"/>
        </w:rPr>
        <w:t>9.970</w:t>
      </w:r>
      <w:r w:rsidRPr="0056068F">
        <w:rPr>
          <w:rFonts w:eastAsia="Calibri"/>
          <w:lang w:eastAsia="zh-CN" w:bidi="hi-IN"/>
        </w:rPr>
        <w:t>, de 3</w:t>
      </w:r>
      <w:r>
        <w:rPr>
          <w:rFonts w:eastAsia="Calibri"/>
          <w:lang w:eastAsia="zh-CN" w:bidi="hi-IN"/>
        </w:rPr>
        <w:t>0</w:t>
      </w:r>
      <w:r w:rsidRPr="0056068F">
        <w:rPr>
          <w:rFonts w:eastAsia="Calibri"/>
          <w:lang w:eastAsia="zh-CN" w:bidi="hi-IN"/>
        </w:rPr>
        <w:t xml:space="preserve"> de</w:t>
      </w:r>
      <w:r>
        <w:rPr>
          <w:rFonts w:eastAsia="Calibri"/>
          <w:lang w:eastAsia="zh-CN" w:bidi="hi-IN"/>
        </w:rPr>
        <w:t xml:space="preserve"> maio</w:t>
      </w:r>
      <w:r w:rsidRPr="0056068F">
        <w:rPr>
          <w:rFonts w:eastAsia="Calibri"/>
          <w:lang w:eastAsia="zh-CN" w:bidi="hi-IN"/>
        </w:rPr>
        <w:t xml:space="preserve"> de </w:t>
      </w:r>
      <w:r>
        <w:rPr>
          <w:rFonts w:eastAsia="Calibri"/>
          <w:lang w:eastAsia="zh-CN" w:bidi="hi-IN"/>
        </w:rPr>
        <w:t>2006</w:t>
      </w:r>
      <w:r w:rsidRPr="0056068F">
        <w:rPr>
          <w:rFonts w:eastAsia="Calibri"/>
          <w:lang w:eastAsia="zh-CN" w:bidi="hi-IN"/>
        </w:rPr>
        <w:t xml:space="preserve">, </w:t>
      </w:r>
      <w:r>
        <w:rPr>
          <w:rFonts w:eastAsia="Calibri"/>
          <w:lang w:eastAsia="zh-CN" w:bidi="hi-IN"/>
        </w:rPr>
        <w:t xml:space="preserve">que dispõe sobre a corregedoria da guarda municipal. </w:t>
      </w:r>
    </w:p>
    <w:p w14:paraId="3FCE132E" w14:textId="77777777" w:rsidR="00930803" w:rsidRDefault="00930803" w:rsidP="00930803">
      <w:pPr>
        <w:widowControl w:val="0"/>
        <w:tabs>
          <w:tab w:val="left" w:pos="2160"/>
        </w:tabs>
        <w:suppressAutoHyphens/>
        <w:ind w:firstLine="2127"/>
        <w:jc w:val="both"/>
        <w:rPr>
          <w:rFonts w:eastAsia="Calibri"/>
          <w:lang w:eastAsia="zh-CN" w:bidi="hi-IN"/>
        </w:rPr>
      </w:pPr>
    </w:p>
    <w:p w14:paraId="5FC2AF70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ind w:firstLine="2127"/>
        <w:jc w:val="both"/>
        <w:rPr>
          <w:rFonts w:eastAsia="Calibri"/>
          <w:lang w:eastAsia="zh-CN" w:bidi="hi-IN"/>
        </w:rPr>
      </w:pPr>
      <w:r w:rsidRPr="00B14174">
        <w:rPr>
          <w:rFonts w:eastAsia="Calibri"/>
          <w:lang w:eastAsia="zh-CN" w:bidi="hi-IN"/>
        </w:rPr>
        <w:t>A justificativa que acompanha o Expediente evidencia as razões e a finalidade da presente proposta.</w:t>
      </w:r>
    </w:p>
    <w:p w14:paraId="4AD152D3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ind w:firstLine="2127"/>
        <w:jc w:val="both"/>
        <w:rPr>
          <w:rFonts w:eastAsia="Calibri"/>
          <w:lang w:eastAsia="zh-CN" w:bidi="hi-IN"/>
        </w:rPr>
      </w:pPr>
    </w:p>
    <w:p w14:paraId="5B633B26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ind w:firstLine="2127"/>
        <w:jc w:val="both"/>
        <w:rPr>
          <w:rFonts w:eastAsia="Calibri"/>
          <w:lang w:eastAsia="zh-CN" w:bidi="hi-IN"/>
        </w:rPr>
      </w:pPr>
    </w:p>
    <w:p w14:paraId="08E0FA1F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ind w:firstLine="2127"/>
        <w:jc w:val="both"/>
        <w:rPr>
          <w:rFonts w:eastAsia="Calibri"/>
          <w:lang w:eastAsia="zh-CN" w:bidi="hi-IN"/>
        </w:rPr>
      </w:pPr>
      <w:r w:rsidRPr="00B14174">
        <w:rPr>
          <w:rFonts w:eastAsia="Calibri"/>
          <w:lang w:eastAsia="zh-CN" w:bidi="hi-IN"/>
        </w:rPr>
        <w:t>Atenciosamente,</w:t>
      </w:r>
    </w:p>
    <w:p w14:paraId="39E83E85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ind w:firstLine="2127"/>
        <w:jc w:val="both"/>
        <w:rPr>
          <w:rFonts w:eastAsia="Calibri"/>
          <w:lang w:eastAsia="zh-CN" w:bidi="hi-IN"/>
        </w:rPr>
      </w:pPr>
    </w:p>
    <w:p w14:paraId="1DB34431" w14:textId="77777777" w:rsidR="00930803" w:rsidRDefault="00930803" w:rsidP="00930803">
      <w:pPr>
        <w:widowControl w:val="0"/>
        <w:tabs>
          <w:tab w:val="left" w:pos="2160"/>
        </w:tabs>
        <w:suppressAutoHyphens/>
        <w:ind w:firstLine="2127"/>
        <w:jc w:val="both"/>
        <w:rPr>
          <w:rFonts w:eastAsia="Calibri"/>
          <w:lang w:eastAsia="zh-CN" w:bidi="hi-IN"/>
        </w:rPr>
      </w:pPr>
    </w:p>
    <w:p w14:paraId="014BD768" w14:textId="77777777" w:rsidR="00930803" w:rsidRDefault="00930803" w:rsidP="00930803">
      <w:pPr>
        <w:widowControl w:val="0"/>
        <w:tabs>
          <w:tab w:val="left" w:pos="2160"/>
        </w:tabs>
        <w:suppressAutoHyphens/>
        <w:ind w:firstLine="2127"/>
        <w:jc w:val="both"/>
        <w:rPr>
          <w:rFonts w:eastAsia="Calibri"/>
          <w:lang w:eastAsia="zh-CN" w:bidi="hi-IN"/>
        </w:rPr>
      </w:pPr>
    </w:p>
    <w:p w14:paraId="55936ED2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ind w:firstLine="2127"/>
        <w:jc w:val="both"/>
        <w:rPr>
          <w:rFonts w:eastAsia="Calibri"/>
          <w:lang w:eastAsia="zh-CN" w:bidi="hi-IN"/>
        </w:rPr>
      </w:pPr>
    </w:p>
    <w:p w14:paraId="140F576B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jc w:val="center"/>
        <w:rPr>
          <w:rFonts w:eastAsia="Calibri"/>
          <w:lang w:eastAsia="zh-CN" w:bidi="hi-IN"/>
        </w:rPr>
      </w:pPr>
      <w:r w:rsidRPr="00B14174">
        <w:rPr>
          <w:rFonts w:eastAsia="Calibri"/>
          <w:lang w:eastAsia="zh-CN" w:bidi="hi-IN"/>
        </w:rPr>
        <w:t>Nelson Marchezan Júnior,</w:t>
      </w:r>
    </w:p>
    <w:p w14:paraId="2B995CBE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jc w:val="center"/>
        <w:rPr>
          <w:rFonts w:eastAsia="Calibri"/>
          <w:lang w:eastAsia="zh-CN" w:bidi="hi-IN"/>
        </w:rPr>
      </w:pPr>
      <w:r w:rsidRPr="00B14174">
        <w:rPr>
          <w:rFonts w:eastAsia="Calibri"/>
          <w:lang w:eastAsia="zh-CN" w:bidi="hi-IN"/>
        </w:rPr>
        <w:t>Prefeito de Porto Alegre.</w:t>
      </w:r>
    </w:p>
    <w:p w14:paraId="3587B9B2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jc w:val="center"/>
        <w:rPr>
          <w:rFonts w:eastAsia="Calibri"/>
          <w:lang w:eastAsia="zh-CN" w:bidi="hi-IN"/>
        </w:rPr>
      </w:pPr>
    </w:p>
    <w:p w14:paraId="32EB9EE2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jc w:val="center"/>
        <w:rPr>
          <w:rFonts w:eastAsia="Calibri"/>
          <w:lang w:eastAsia="zh-CN" w:bidi="hi-IN"/>
        </w:rPr>
      </w:pPr>
    </w:p>
    <w:p w14:paraId="143B06F1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jc w:val="center"/>
        <w:rPr>
          <w:rFonts w:eastAsia="Calibri"/>
          <w:lang w:eastAsia="zh-CN" w:bidi="hi-IN"/>
        </w:rPr>
      </w:pPr>
    </w:p>
    <w:p w14:paraId="3785FFED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jc w:val="center"/>
        <w:rPr>
          <w:rFonts w:eastAsia="Calibri"/>
          <w:lang w:eastAsia="zh-CN" w:bidi="hi-IN"/>
        </w:rPr>
      </w:pPr>
    </w:p>
    <w:p w14:paraId="2AB7FFAA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jc w:val="center"/>
        <w:rPr>
          <w:rFonts w:eastAsia="Calibri"/>
          <w:lang w:eastAsia="zh-CN" w:bidi="hi-IN"/>
        </w:rPr>
      </w:pPr>
    </w:p>
    <w:p w14:paraId="6FD7EB0E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jc w:val="center"/>
        <w:rPr>
          <w:rFonts w:eastAsia="Calibri"/>
          <w:lang w:eastAsia="zh-CN" w:bidi="hi-IN"/>
        </w:rPr>
      </w:pPr>
    </w:p>
    <w:p w14:paraId="4961712B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jc w:val="center"/>
        <w:rPr>
          <w:rFonts w:eastAsia="Calibri"/>
          <w:lang w:eastAsia="zh-CN" w:bidi="hi-IN"/>
        </w:rPr>
      </w:pPr>
    </w:p>
    <w:p w14:paraId="3A3F6CD7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jc w:val="center"/>
        <w:rPr>
          <w:rFonts w:eastAsia="Calibri"/>
          <w:lang w:eastAsia="zh-CN" w:bidi="hi-IN"/>
        </w:rPr>
      </w:pPr>
    </w:p>
    <w:p w14:paraId="2E3F555D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ind w:firstLine="2127"/>
        <w:jc w:val="both"/>
        <w:rPr>
          <w:rFonts w:eastAsia="Calibri"/>
          <w:lang w:eastAsia="zh-CN" w:bidi="hi-IN"/>
        </w:rPr>
      </w:pPr>
    </w:p>
    <w:p w14:paraId="4EBAA1C8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jc w:val="both"/>
        <w:rPr>
          <w:rFonts w:eastAsia="Calibri"/>
          <w:lang w:eastAsia="zh-CN" w:bidi="hi-IN"/>
        </w:rPr>
      </w:pPr>
      <w:r w:rsidRPr="00B14174">
        <w:rPr>
          <w:rFonts w:eastAsia="Calibri"/>
          <w:lang w:eastAsia="zh-CN" w:bidi="hi-IN"/>
        </w:rPr>
        <w:t>Excelentíssima Senhora Vereadora Mônica Leal,</w:t>
      </w:r>
    </w:p>
    <w:p w14:paraId="68DD5D0E" w14:textId="77777777" w:rsidR="00930803" w:rsidRPr="00B14174" w:rsidRDefault="00930803" w:rsidP="00930803">
      <w:pPr>
        <w:widowControl w:val="0"/>
        <w:tabs>
          <w:tab w:val="left" w:pos="2160"/>
        </w:tabs>
        <w:suppressAutoHyphens/>
        <w:jc w:val="both"/>
        <w:rPr>
          <w:rFonts w:eastAsia="Calibri"/>
          <w:lang w:eastAsia="zh-CN" w:bidi="hi-IN"/>
        </w:rPr>
      </w:pPr>
      <w:r w:rsidRPr="00B14174">
        <w:rPr>
          <w:rFonts w:eastAsia="Calibri"/>
          <w:lang w:eastAsia="zh-CN" w:bidi="hi-IN"/>
        </w:rPr>
        <w:t>Presidente da Câmara Municipal de Porto Alegre.</w:t>
      </w:r>
    </w:p>
    <w:p w14:paraId="1F326594" w14:textId="0F47D567" w:rsidR="00930803" w:rsidRDefault="00930803" w:rsidP="00930803">
      <w:pPr>
        <w:widowControl w:val="0"/>
        <w:suppressAutoHyphens/>
        <w:jc w:val="center"/>
        <w:rPr>
          <w:rFonts w:eastAsia="SimSun"/>
          <w:b/>
          <w:color w:val="000000"/>
          <w:kern w:val="1"/>
          <w:lang w:eastAsia="zh-CN" w:bidi="hi-IN"/>
        </w:rPr>
      </w:pPr>
      <w:r>
        <w:rPr>
          <w:b/>
          <w:lang w:eastAsia="zh-CN" w:bidi="hi-IN"/>
        </w:rPr>
        <w:br w:type="page"/>
      </w:r>
    </w:p>
    <w:p w14:paraId="70A09C70" w14:textId="237967AE" w:rsidR="00E921AD" w:rsidRPr="00E921AD" w:rsidRDefault="00E921AD" w:rsidP="00E921AD">
      <w:pPr>
        <w:widowControl w:val="0"/>
        <w:suppressAutoHyphens/>
        <w:jc w:val="center"/>
        <w:rPr>
          <w:rFonts w:eastAsia="SimSun"/>
          <w:b/>
          <w:color w:val="000000"/>
          <w:kern w:val="1"/>
          <w:lang w:eastAsia="zh-CN" w:bidi="hi-IN"/>
        </w:rPr>
      </w:pPr>
      <w:r w:rsidRPr="00E921AD">
        <w:rPr>
          <w:rFonts w:eastAsia="SimSun"/>
          <w:b/>
          <w:color w:val="000000"/>
          <w:kern w:val="1"/>
          <w:lang w:eastAsia="zh-CN" w:bidi="hi-IN"/>
        </w:rPr>
        <w:lastRenderedPageBreak/>
        <w:t xml:space="preserve">PROJETO DE LEI Nº           </w:t>
      </w:r>
      <w:r w:rsidR="006F0D15">
        <w:rPr>
          <w:rFonts w:eastAsia="SimSun"/>
          <w:b/>
          <w:color w:val="000000"/>
          <w:kern w:val="1"/>
          <w:lang w:eastAsia="zh-CN" w:bidi="hi-IN"/>
        </w:rPr>
        <w:t xml:space="preserve"> </w:t>
      </w:r>
      <w:r w:rsidRPr="00E921AD">
        <w:rPr>
          <w:rFonts w:eastAsia="SimSun"/>
          <w:b/>
          <w:color w:val="000000"/>
          <w:kern w:val="1"/>
          <w:lang w:eastAsia="zh-CN" w:bidi="hi-IN"/>
        </w:rPr>
        <w:t xml:space="preserve"> /19.</w:t>
      </w:r>
    </w:p>
    <w:p w14:paraId="5C9E6A79" w14:textId="77777777" w:rsidR="00E921AD" w:rsidRPr="00E921AD" w:rsidRDefault="00E921AD" w:rsidP="00E921AD">
      <w:pPr>
        <w:widowControl w:val="0"/>
        <w:suppressAutoHyphens/>
        <w:jc w:val="both"/>
        <w:rPr>
          <w:rFonts w:eastAsia="SimSun"/>
          <w:b/>
          <w:color w:val="000000"/>
          <w:kern w:val="1"/>
          <w:lang w:eastAsia="zh-CN" w:bidi="hi-IN"/>
        </w:rPr>
      </w:pPr>
    </w:p>
    <w:p w14:paraId="4467927A" w14:textId="77777777" w:rsidR="00E921AD" w:rsidRPr="00E921AD" w:rsidRDefault="00E921AD" w:rsidP="00E921AD">
      <w:pPr>
        <w:widowControl w:val="0"/>
        <w:suppressAutoHyphens/>
        <w:jc w:val="both"/>
        <w:rPr>
          <w:rFonts w:eastAsia="SimSun"/>
          <w:b/>
          <w:color w:val="000000"/>
          <w:kern w:val="1"/>
          <w:lang w:eastAsia="zh-CN" w:bidi="hi-IN"/>
        </w:rPr>
      </w:pPr>
    </w:p>
    <w:p w14:paraId="546B2916" w14:textId="77777777" w:rsidR="00E921AD" w:rsidRPr="00E921AD" w:rsidRDefault="00E921AD" w:rsidP="00E921AD">
      <w:pPr>
        <w:widowControl w:val="0"/>
        <w:suppressAutoHyphens/>
        <w:jc w:val="both"/>
        <w:rPr>
          <w:rFonts w:eastAsia="SimSun"/>
          <w:b/>
          <w:color w:val="000000"/>
          <w:kern w:val="1"/>
          <w:lang w:eastAsia="zh-CN" w:bidi="hi-IN"/>
        </w:rPr>
      </w:pPr>
    </w:p>
    <w:p w14:paraId="2E1417DF" w14:textId="0F9BEBFD" w:rsidR="00E921AD" w:rsidRPr="00E921AD" w:rsidRDefault="00E921AD" w:rsidP="00E921AD">
      <w:pPr>
        <w:widowControl w:val="0"/>
        <w:suppressAutoHyphens/>
        <w:ind w:left="4254"/>
        <w:jc w:val="both"/>
        <w:rPr>
          <w:rFonts w:eastAsia="SimSun"/>
          <w:b/>
          <w:color w:val="000000"/>
          <w:kern w:val="1"/>
          <w:lang w:eastAsia="zh-CN" w:bidi="hi-IN"/>
        </w:rPr>
      </w:pPr>
      <w:r>
        <w:rPr>
          <w:rFonts w:eastAsia="SimSun"/>
          <w:b/>
          <w:color w:val="000000"/>
          <w:kern w:val="1"/>
          <w:lang w:eastAsia="zh-CN" w:bidi="hi-IN"/>
        </w:rPr>
        <w:t>Inclui o §</w:t>
      </w:r>
      <w:r w:rsidR="006F0D15">
        <w:rPr>
          <w:rFonts w:eastAsia="SimSun"/>
          <w:b/>
          <w:color w:val="000000"/>
          <w:kern w:val="1"/>
          <w:lang w:eastAsia="zh-CN" w:bidi="hi-IN"/>
        </w:rPr>
        <w:t xml:space="preserve"> </w:t>
      </w:r>
      <w:r>
        <w:rPr>
          <w:rFonts w:eastAsia="SimSun"/>
          <w:b/>
          <w:color w:val="000000"/>
          <w:kern w:val="1"/>
          <w:lang w:eastAsia="zh-CN" w:bidi="hi-IN"/>
        </w:rPr>
        <w:t xml:space="preserve">5º no art. 2º da Lei nº 9.970, </w:t>
      </w:r>
      <w:r w:rsidR="006F0D15">
        <w:rPr>
          <w:rFonts w:eastAsia="SimSun"/>
          <w:b/>
          <w:color w:val="000000"/>
          <w:kern w:val="1"/>
          <w:lang w:eastAsia="zh-CN" w:bidi="hi-IN"/>
        </w:rPr>
        <w:t xml:space="preserve">de 30 de maio </w:t>
      </w:r>
      <w:r>
        <w:rPr>
          <w:rFonts w:eastAsia="SimSun"/>
          <w:b/>
          <w:color w:val="000000"/>
          <w:kern w:val="1"/>
          <w:lang w:eastAsia="zh-CN" w:bidi="hi-IN"/>
        </w:rPr>
        <w:t>de 2006, e alterações posteriores</w:t>
      </w:r>
      <w:r w:rsidR="00BA0FCA">
        <w:rPr>
          <w:rFonts w:eastAsia="SimSun"/>
          <w:b/>
          <w:color w:val="000000"/>
          <w:kern w:val="1"/>
          <w:lang w:eastAsia="zh-CN" w:bidi="hi-IN"/>
        </w:rPr>
        <w:t>,</w:t>
      </w:r>
      <w:r>
        <w:rPr>
          <w:rFonts w:eastAsia="SimSun"/>
          <w:b/>
          <w:color w:val="000000"/>
          <w:kern w:val="1"/>
          <w:lang w:eastAsia="zh-CN" w:bidi="hi-IN"/>
        </w:rPr>
        <w:t xml:space="preserve"> </w:t>
      </w:r>
      <w:r w:rsidR="00BA0FCA" w:rsidRPr="00BA0FCA">
        <w:rPr>
          <w:rFonts w:eastAsia="SimSun"/>
          <w:b/>
          <w:color w:val="000000"/>
          <w:kern w:val="1"/>
          <w:lang w:eastAsia="zh-CN" w:bidi="hi-IN"/>
        </w:rPr>
        <w:t>que criou a Corregedoria da Guarda Municipal no âmbito do Município de Porto Alegre.</w:t>
      </w:r>
    </w:p>
    <w:p w14:paraId="53E4888C" w14:textId="77777777" w:rsidR="00E921AD" w:rsidRPr="00E921AD" w:rsidRDefault="00E921AD" w:rsidP="00E921AD">
      <w:pPr>
        <w:widowControl w:val="0"/>
        <w:suppressAutoHyphens/>
        <w:jc w:val="both"/>
        <w:rPr>
          <w:rFonts w:eastAsia="SimSun"/>
          <w:color w:val="000000"/>
          <w:kern w:val="1"/>
          <w:lang w:eastAsia="zh-CN" w:bidi="hi-IN"/>
        </w:rPr>
      </w:pPr>
    </w:p>
    <w:p w14:paraId="76BA8B94" w14:textId="77777777" w:rsidR="00750961" w:rsidRPr="005A4C0F" w:rsidRDefault="00750961" w:rsidP="00750961">
      <w:pPr>
        <w:ind w:firstLine="1418"/>
        <w:jc w:val="both"/>
        <w:rPr>
          <w:rFonts w:eastAsia="SimSun"/>
          <w:b/>
          <w:lang w:eastAsia="zh-CN"/>
        </w:rPr>
      </w:pPr>
    </w:p>
    <w:p w14:paraId="770E4A80" w14:textId="498BC2B3" w:rsidR="00D67ADE" w:rsidRDefault="00750961" w:rsidP="00750961">
      <w:pPr>
        <w:ind w:firstLine="1418"/>
        <w:jc w:val="both"/>
        <w:rPr>
          <w:rFonts w:eastAsia="SimSun"/>
          <w:lang w:eastAsia="zh-CN"/>
        </w:rPr>
      </w:pPr>
      <w:r w:rsidRPr="00750961">
        <w:rPr>
          <w:rFonts w:eastAsia="SimSun"/>
          <w:b/>
          <w:bCs/>
          <w:lang w:eastAsia="zh-CN"/>
        </w:rPr>
        <w:t>Art. 1º</w:t>
      </w:r>
      <w:proofErr w:type="gramStart"/>
      <w:r w:rsidR="001542F5" w:rsidRPr="00750961">
        <w:rPr>
          <w:rFonts w:eastAsia="SimSun"/>
          <w:b/>
          <w:bCs/>
          <w:lang w:eastAsia="zh-CN"/>
        </w:rPr>
        <w:t xml:space="preserve"> </w:t>
      </w:r>
      <w:r w:rsidR="009B38E7">
        <w:rPr>
          <w:rFonts w:eastAsia="SimSun"/>
          <w:b/>
          <w:bCs/>
          <w:lang w:eastAsia="zh-CN"/>
        </w:rPr>
        <w:t xml:space="preserve"> </w:t>
      </w:r>
      <w:proofErr w:type="gramEnd"/>
      <w:r w:rsidRPr="00750961">
        <w:rPr>
          <w:rFonts w:eastAsia="SimSun"/>
          <w:lang w:eastAsia="zh-CN"/>
        </w:rPr>
        <w:t xml:space="preserve">Fica incluído </w:t>
      </w:r>
      <w:r w:rsidR="00D67ADE">
        <w:rPr>
          <w:rFonts w:eastAsia="SimSun"/>
          <w:lang w:eastAsia="zh-CN"/>
        </w:rPr>
        <w:t>o §</w:t>
      </w:r>
      <w:r w:rsidR="009B38E7">
        <w:rPr>
          <w:rFonts w:eastAsia="SimSun"/>
          <w:lang w:eastAsia="zh-CN"/>
        </w:rPr>
        <w:t xml:space="preserve"> </w:t>
      </w:r>
      <w:r w:rsidR="001542F5">
        <w:rPr>
          <w:rFonts w:eastAsia="SimSun"/>
          <w:lang w:eastAsia="zh-CN"/>
        </w:rPr>
        <w:t>5º no art. 2º</w:t>
      </w:r>
      <w:r w:rsidR="009B38E7">
        <w:rPr>
          <w:rFonts w:eastAsia="SimSun"/>
          <w:lang w:eastAsia="zh-CN"/>
        </w:rPr>
        <w:t xml:space="preserve"> da Lei nº</w:t>
      </w:r>
      <w:r w:rsidR="00D67ADE">
        <w:rPr>
          <w:rFonts w:eastAsia="SimSun"/>
          <w:lang w:eastAsia="zh-CN"/>
        </w:rPr>
        <w:t xml:space="preserve"> </w:t>
      </w:r>
      <w:r w:rsidR="001542F5">
        <w:rPr>
          <w:rFonts w:eastAsia="SimSun"/>
          <w:lang w:eastAsia="zh-CN"/>
        </w:rPr>
        <w:t>9</w:t>
      </w:r>
      <w:r w:rsidR="009B38E7">
        <w:rPr>
          <w:rFonts w:eastAsia="SimSun"/>
          <w:lang w:eastAsia="zh-CN"/>
        </w:rPr>
        <w:t>.</w:t>
      </w:r>
      <w:r w:rsidR="001542F5">
        <w:rPr>
          <w:rFonts w:eastAsia="SimSun"/>
          <w:lang w:eastAsia="zh-CN"/>
        </w:rPr>
        <w:t xml:space="preserve">970, </w:t>
      </w:r>
      <w:r w:rsidR="006F0D15" w:rsidRPr="006F0D15">
        <w:rPr>
          <w:rFonts w:eastAsia="SimSun"/>
          <w:lang w:eastAsia="zh-CN"/>
        </w:rPr>
        <w:t>de 30 de maio de 2006</w:t>
      </w:r>
      <w:r w:rsidR="00D67ADE">
        <w:rPr>
          <w:rFonts w:eastAsia="SimSun"/>
          <w:lang w:eastAsia="zh-CN"/>
        </w:rPr>
        <w:t xml:space="preserve">, e alterações posteriores, conforme segue: </w:t>
      </w:r>
    </w:p>
    <w:p w14:paraId="7994FA6A" w14:textId="77777777" w:rsidR="00D67ADE" w:rsidRDefault="00D67ADE" w:rsidP="00750961">
      <w:pPr>
        <w:ind w:firstLine="1418"/>
        <w:jc w:val="both"/>
        <w:rPr>
          <w:rFonts w:eastAsia="SimSun"/>
          <w:lang w:eastAsia="zh-CN"/>
        </w:rPr>
      </w:pPr>
    </w:p>
    <w:p w14:paraId="194CC855" w14:textId="1B93E5F1" w:rsidR="00206A4A" w:rsidRDefault="009B38E7" w:rsidP="00A1354C">
      <w:pPr>
        <w:ind w:firstLine="1418"/>
        <w:jc w:val="both"/>
        <w:rPr>
          <w:rFonts w:eastAsia="SimSun"/>
          <w:lang w:eastAsia="zh-CN"/>
        </w:rPr>
      </w:pPr>
      <w:proofErr w:type="gramStart"/>
      <w:r>
        <w:rPr>
          <w:rFonts w:eastAsia="SimSun"/>
          <w:lang w:eastAsia="zh-CN"/>
        </w:rPr>
        <w:t xml:space="preserve">“ </w:t>
      </w:r>
      <w:proofErr w:type="gramEnd"/>
      <w:r>
        <w:rPr>
          <w:rFonts w:eastAsia="SimSun"/>
          <w:lang w:eastAsia="zh-CN"/>
        </w:rPr>
        <w:t>Art. 2º  ................................................................................................................</w:t>
      </w:r>
    </w:p>
    <w:p w14:paraId="35A52547" w14:textId="77777777" w:rsidR="009B38E7" w:rsidRDefault="009B38E7" w:rsidP="00A1354C">
      <w:pPr>
        <w:ind w:firstLine="1418"/>
        <w:jc w:val="both"/>
        <w:rPr>
          <w:rFonts w:eastAsia="SimSun"/>
          <w:lang w:eastAsia="zh-CN"/>
        </w:rPr>
      </w:pPr>
    </w:p>
    <w:p w14:paraId="13E91D87" w14:textId="711E88C0" w:rsidR="009B38E7" w:rsidRDefault="009B38E7" w:rsidP="00A1354C">
      <w:pPr>
        <w:ind w:firstLine="1418"/>
        <w:jc w:val="both"/>
        <w:rPr>
          <w:rFonts w:eastAsia="SimSun"/>
          <w:bCs/>
          <w:lang w:eastAsia="zh-CN"/>
        </w:rPr>
      </w:pPr>
      <w:proofErr w:type="gramStart"/>
      <w:r>
        <w:rPr>
          <w:rFonts w:eastAsia="SimSun"/>
          <w:lang w:eastAsia="zh-CN"/>
        </w:rPr>
        <w:t>...............................................................................................................................</w:t>
      </w:r>
      <w:proofErr w:type="gramEnd"/>
    </w:p>
    <w:p w14:paraId="03FDE9D4" w14:textId="77777777" w:rsidR="00206A4A" w:rsidRDefault="00206A4A" w:rsidP="00A1354C">
      <w:pPr>
        <w:ind w:firstLine="1418"/>
        <w:jc w:val="both"/>
        <w:rPr>
          <w:rFonts w:eastAsia="SimSun"/>
          <w:bCs/>
          <w:lang w:eastAsia="zh-CN"/>
        </w:rPr>
      </w:pPr>
    </w:p>
    <w:p w14:paraId="00505548" w14:textId="60014B4E" w:rsidR="00206A4A" w:rsidRDefault="001542F5" w:rsidP="00A1354C">
      <w:pPr>
        <w:ind w:firstLine="1418"/>
        <w:jc w:val="both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§</w:t>
      </w:r>
      <w:r w:rsidR="009B38E7">
        <w:rPr>
          <w:rFonts w:eastAsia="SimSun"/>
          <w:bCs/>
          <w:lang w:eastAsia="zh-CN"/>
        </w:rPr>
        <w:t xml:space="preserve"> </w:t>
      </w:r>
      <w:r>
        <w:rPr>
          <w:rFonts w:eastAsia="SimSun"/>
          <w:bCs/>
          <w:lang w:eastAsia="zh-CN"/>
        </w:rPr>
        <w:t>5º</w:t>
      </w:r>
      <w:proofErr w:type="gramStart"/>
      <w:r>
        <w:rPr>
          <w:rFonts w:eastAsia="SimSun"/>
          <w:bCs/>
          <w:lang w:eastAsia="zh-CN"/>
        </w:rPr>
        <w:t xml:space="preserve"> </w:t>
      </w:r>
      <w:r w:rsidR="009B38E7">
        <w:rPr>
          <w:rFonts w:eastAsia="SimSun"/>
          <w:bCs/>
          <w:lang w:eastAsia="zh-CN"/>
        </w:rPr>
        <w:t xml:space="preserve"> </w:t>
      </w:r>
      <w:proofErr w:type="gramEnd"/>
      <w:r w:rsidR="00206A4A">
        <w:rPr>
          <w:rFonts w:eastAsia="SimSun"/>
          <w:bCs/>
          <w:lang w:eastAsia="zh-CN"/>
        </w:rPr>
        <w:t>A Corregedoria</w:t>
      </w:r>
      <w:r>
        <w:rPr>
          <w:rFonts w:eastAsia="SimSun"/>
          <w:bCs/>
          <w:lang w:eastAsia="zh-CN"/>
        </w:rPr>
        <w:t xml:space="preserve"> da Guarda Municipal</w:t>
      </w:r>
      <w:r w:rsidR="00206A4A">
        <w:rPr>
          <w:rFonts w:eastAsia="SimSun"/>
          <w:bCs/>
          <w:lang w:eastAsia="zh-CN"/>
        </w:rPr>
        <w:t xml:space="preserve"> deverá apresentar relatórios de suas atividades</w:t>
      </w:r>
      <w:r w:rsidR="00A0665D">
        <w:rPr>
          <w:rFonts w:eastAsia="SimSun"/>
          <w:bCs/>
          <w:lang w:eastAsia="zh-CN"/>
        </w:rPr>
        <w:t xml:space="preserve">, bem como prestar contas de sua atuação à Secretaria Municipal de Transparência e </w:t>
      </w:r>
      <w:r w:rsidR="0065425D">
        <w:rPr>
          <w:rFonts w:eastAsia="SimSun"/>
          <w:bCs/>
          <w:lang w:eastAsia="zh-CN"/>
        </w:rPr>
        <w:t xml:space="preserve">Controladoria. </w:t>
      </w:r>
      <w:proofErr w:type="gramStart"/>
      <w:r w:rsidR="0065425D">
        <w:rPr>
          <w:rFonts w:eastAsia="SimSun"/>
          <w:bCs/>
          <w:lang w:eastAsia="zh-CN"/>
        </w:rPr>
        <w:t>”</w:t>
      </w:r>
    </w:p>
    <w:p w14:paraId="279FEEE3" w14:textId="77777777" w:rsidR="00725A3F" w:rsidRDefault="00725A3F" w:rsidP="00A0665D">
      <w:pPr>
        <w:ind w:firstLine="1418"/>
        <w:jc w:val="both"/>
        <w:rPr>
          <w:rFonts w:eastAsia="SimSun"/>
          <w:bCs/>
          <w:lang w:eastAsia="zh-CN"/>
        </w:rPr>
      </w:pPr>
      <w:proofErr w:type="gramEnd"/>
    </w:p>
    <w:p w14:paraId="6AF24DFA" w14:textId="11B9388D" w:rsidR="0065425D" w:rsidRPr="0065425D" w:rsidRDefault="0065425D" w:rsidP="00A0665D">
      <w:pPr>
        <w:ind w:firstLine="1418"/>
        <w:jc w:val="both"/>
        <w:rPr>
          <w:rFonts w:eastAsia="SimSun"/>
          <w:bCs/>
          <w:lang w:eastAsia="zh-CN"/>
        </w:rPr>
      </w:pPr>
      <w:r w:rsidRPr="00750961">
        <w:rPr>
          <w:rFonts w:eastAsia="SimSun"/>
          <w:b/>
          <w:bCs/>
          <w:lang w:eastAsia="zh-CN"/>
        </w:rPr>
        <w:t xml:space="preserve">Art. </w:t>
      </w:r>
      <w:r w:rsidR="001542F5">
        <w:rPr>
          <w:rFonts w:eastAsia="SimSun"/>
          <w:b/>
          <w:bCs/>
          <w:lang w:eastAsia="zh-CN"/>
        </w:rPr>
        <w:t>2º</w:t>
      </w:r>
      <w:proofErr w:type="gramStart"/>
      <w:r w:rsidR="001542F5">
        <w:rPr>
          <w:rFonts w:eastAsia="SimSun"/>
          <w:b/>
          <w:bCs/>
          <w:lang w:eastAsia="zh-CN"/>
        </w:rPr>
        <w:t xml:space="preserve"> </w:t>
      </w:r>
      <w:r w:rsidR="006F0D15">
        <w:rPr>
          <w:rFonts w:eastAsia="SimSun"/>
          <w:b/>
          <w:bCs/>
          <w:lang w:eastAsia="zh-CN"/>
        </w:rPr>
        <w:t xml:space="preserve"> </w:t>
      </w:r>
      <w:proofErr w:type="gramEnd"/>
      <w:r>
        <w:rPr>
          <w:rFonts w:eastAsia="SimSun"/>
          <w:bCs/>
          <w:lang w:eastAsia="zh-CN"/>
        </w:rPr>
        <w:t>Esta Lei entra em vigor na data de sua publicação.</w:t>
      </w:r>
    </w:p>
    <w:p w14:paraId="6CA66F45" w14:textId="77777777" w:rsidR="0065425D" w:rsidRDefault="0065425D" w:rsidP="00A0665D">
      <w:pPr>
        <w:ind w:firstLine="1418"/>
        <w:jc w:val="both"/>
        <w:rPr>
          <w:rFonts w:eastAsia="SimSun"/>
          <w:bCs/>
          <w:lang w:eastAsia="zh-CN"/>
        </w:rPr>
      </w:pPr>
    </w:p>
    <w:p w14:paraId="65B9053D" w14:textId="2CB2E3C7" w:rsidR="009B38E7" w:rsidRDefault="009B38E7">
      <w:pPr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br w:type="page"/>
      </w:r>
      <w:bookmarkStart w:id="0" w:name="_GoBack"/>
      <w:bookmarkEnd w:id="0"/>
    </w:p>
    <w:p w14:paraId="4B1C9EE2" w14:textId="77777777" w:rsidR="005B0BC4" w:rsidRDefault="005B0BC4" w:rsidP="00BF5232">
      <w:pPr>
        <w:pStyle w:val="western"/>
        <w:spacing w:before="0" w:beforeAutospacing="0" w:after="0" w:line="240" w:lineRule="auto"/>
        <w:jc w:val="center"/>
        <w:rPr>
          <w:b/>
          <w:color w:val="auto"/>
        </w:rPr>
      </w:pPr>
    </w:p>
    <w:p w14:paraId="4A6F6CD9" w14:textId="77777777" w:rsidR="00BF5232" w:rsidRDefault="00BF5232" w:rsidP="00BF5232">
      <w:pPr>
        <w:pStyle w:val="western"/>
        <w:spacing w:before="0" w:beforeAutospacing="0" w:after="0" w:line="240" w:lineRule="auto"/>
        <w:jc w:val="center"/>
        <w:rPr>
          <w:b/>
          <w:color w:val="auto"/>
        </w:rPr>
      </w:pPr>
      <w:r w:rsidRPr="00EC0B02">
        <w:rPr>
          <w:b/>
          <w:color w:val="auto"/>
        </w:rPr>
        <w:t>J U S T I F I C A T I V A:</w:t>
      </w:r>
    </w:p>
    <w:p w14:paraId="2FAF97FA" w14:textId="77777777" w:rsidR="00BF5232" w:rsidRDefault="00BF5232" w:rsidP="00BF5232">
      <w:pPr>
        <w:pStyle w:val="western"/>
        <w:spacing w:before="0" w:beforeAutospacing="0" w:after="0" w:line="240" w:lineRule="auto"/>
        <w:jc w:val="center"/>
        <w:rPr>
          <w:b/>
          <w:color w:val="auto"/>
        </w:rPr>
      </w:pPr>
    </w:p>
    <w:p w14:paraId="51F29164" w14:textId="77777777" w:rsidR="009B38E7" w:rsidRDefault="009B38E7" w:rsidP="00BF5232">
      <w:pPr>
        <w:pStyle w:val="western"/>
        <w:spacing w:before="0" w:beforeAutospacing="0" w:after="0" w:line="240" w:lineRule="auto"/>
        <w:jc w:val="center"/>
        <w:rPr>
          <w:b/>
          <w:color w:val="auto"/>
        </w:rPr>
      </w:pPr>
    </w:p>
    <w:p w14:paraId="1F8CB28B" w14:textId="27195E55" w:rsidR="00BF5232" w:rsidRPr="00BF5232" w:rsidRDefault="00BF5232" w:rsidP="009B38E7">
      <w:pPr>
        <w:pStyle w:val="western"/>
        <w:spacing w:before="0" w:beforeAutospacing="0" w:after="0" w:line="240" w:lineRule="auto"/>
        <w:ind w:firstLine="1418"/>
        <w:jc w:val="both"/>
        <w:rPr>
          <w:color w:val="auto"/>
        </w:rPr>
      </w:pPr>
      <w:r w:rsidRPr="00BF5232">
        <w:rPr>
          <w:color w:val="auto"/>
        </w:rPr>
        <w:t xml:space="preserve">O </w:t>
      </w:r>
      <w:r w:rsidR="006F0D15" w:rsidRPr="00BF5232">
        <w:rPr>
          <w:color w:val="auto"/>
        </w:rPr>
        <w:t xml:space="preserve">presente Projeto </w:t>
      </w:r>
      <w:r w:rsidRPr="00BF5232">
        <w:rPr>
          <w:color w:val="auto"/>
        </w:rPr>
        <w:t xml:space="preserve">de </w:t>
      </w:r>
      <w:r w:rsidR="006F0D15" w:rsidRPr="00BF5232">
        <w:rPr>
          <w:color w:val="auto"/>
        </w:rPr>
        <w:t xml:space="preserve">Lei </w:t>
      </w:r>
      <w:r w:rsidRPr="00BF5232">
        <w:rPr>
          <w:color w:val="auto"/>
        </w:rPr>
        <w:t xml:space="preserve">tem por objetivo estabelecer que a Corregedoria da Guarda Municipal </w:t>
      </w:r>
      <w:proofErr w:type="gramStart"/>
      <w:r w:rsidRPr="00BF5232">
        <w:rPr>
          <w:color w:val="auto"/>
        </w:rPr>
        <w:t>deverá</w:t>
      </w:r>
      <w:proofErr w:type="gramEnd"/>
      <w:r w:rsidRPr="00BF5232">
        <w:rPr>
          <w:color w:val="auto"/>
        </w:rPr>
        <w:t xml:space="preserve"> apresentar relatórios de suas atividades, bem como prestar contas de sua atuação à Secretaria Municipal de Transparência e Controladoria</w:t>
      </w:r>
      <w:r w:rsidR="009B38E7">
        <w:rPr>
          <w:color w:val="auto"/>
        </w:rPr>
        <w:t xml:space="preserve"> (SMTC)</w:t>
      </w:r>
      <w:r w:rsidRPr="00BF5232">
        <w:rPr>
          <w:color w:val="auto"/>
        </w:rPr>
        <w:t>.</w:t>
      </w:r>
    </w:p>
    <w:p w14:paraId="635A4E7B" w14:textId="77777777" w:rsidR="00BF5232" w:rsidRPr="00BF5232" w:rsidRDefault="00BF5232" w:rsidP="009B38E7">
      <w:pPr>
        <w:pStyle w:val="western"/>
        <w:spacing w:before="0" w:beforeAutospacing="0" w:after="0" w:line="240" w:lineRule="auto"/>
        <w:ind w:firstLine="1418"/>
        <w:jc w:val="both"/>
        <w:rPr>
          <w:color w:val="auto"/>
        </w:rPr>
      </w:pPr>
    </w:p>
    <w:p w14:paraId="7E660ECF" w14:textId="64982815" w:rsidR="00BF5232" w:rsidRPr="00BF5232" w:rsidRDefault="00BF5232" w:rsidP="009B38E7">
      <w:pPr>
        <w:pStyle w:val="western"/>
        <w:spacing w:before="0" w:beforeAutospacing="0" w:after="0" w:line="240" w:lineRule="auto"/>
        <w:ind w:firstLine="1418"/>
        <w:jc w:val="both"/>
        <w:rPr>
          <w:color w:val="auto"/>
        </w:rPr>
      </w:pPr>
      <w:r w:rsidRPr="00BF5232">
        <w:rPr>
          <w:color w:val="auto"/>
        </w:rPr>
        <w:t xml:space="preserve">Pretende-se, com tal medida, unificar a supervisão das demais corregedorias junto à SMTC, que contém, em sua estrutura, a Corregedoria-Geral do Município. Assim, a Administração poderá buscar uma atuação unificada de suas corregedorias. </w:t>
      </w:r>
    </w:p>
    <w:p w14:paraId="3C4686F2" w14:textId="77777777" w:rsidR="00BF5232" w:rsidRPr="00BF5232" w:rsidRDefault="00BF5232" w:rsidP="009B38E7">
      <w:pPr>
        <w:pStyle w:val="western"/>
        <w:spacing w:before="0" w:beforeAutospacing="0" w:after="0" w:line="240" w:lineRule="auto"/>
        <w:ind w:firstLine="1418"/>
        <w:jc w:val="both"/>
        <w:rPr>
          <w:color w:val="auto"/>
        </w:rPr>
      </w:pPr>
    </w:p>
    <w:p w14:paraId="78B3B92B" w14:textId="765FCEC8" w:rsidR="00BF5232" w:rsidRPr="00BF5232" w:rsidRDefault="00BF5232" w:rsidP="009B38E7">
      <w:pPr>
        <w:pStyle w:val="western"/>
        <w:spacing w:before="0" w:beforeAutospacing="0" w:after="0" w:line="240" w:lineRule="auto"/>
        <w:ind w:firstLine="1418"/>
        <w:jc w:val="both"/>
        <w:rPr>
          <w:color w:val="auto"/>
        </w:rPr>
      </w:pPr>
      <w:r w:rsidRPr="00BF5232">
        <w:rPr>
          <w:color w:val="auto"/>
        </w:rPr>
        <w:t xml:space="preserve">Assim, as atividades das corregedorias ficarão padronizadas, evitando disparidades, evitando discrepâncias no modo de atuação. Desta forma, pretende-se melhorar a gestão e fortalecer as corregedorias.  </w:t>
      </w:r>
    </w:p>
    <w:p w14:paraId="10C43A84" w14:textId="77777777" w:rsidR="004C048F" w:rsidRPr="00BF5232" w:rsidRDefault="004C048F" w:rsidP="009B38E7">
      <w:pPr>
        <w:ind w:left="708" w:firstLine="1418"/>
        <w:jc w:val="both"/>
        <w:rPr>
          <w:rFonts w:eastAsia="SimSun"/>
          <w:lang w:eastAsia="zh-CN"/>
        </w:rPr>
      </w:pPr>
    </w:p>
    <w:sectPr w:rsidR="004C048F" w:rsidRPr="00BF5232" w:rsidSect="009B38E7">
      <w:headerReference w:type="default" r:id="rId9"/>
      <w:footerReference w:type="default" r:id="rId10"/>
      <w:pgSz w:w="11907" w:h="16840" w:code="9"/>
      <w:pgMar w:top="2665" w:right="1134" w:bottom="1701" w:left="1701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9D986" w14:textId="77777777" w:rsidR="006C67FA" w:rsidRDefault="006C67FA">
      <w:r>
        <w:separator/>
      </w:r>
    </w:p>
  </w:endnote>
  <w:endnote w:type="continuationSeparator" w:id="0">
    <w:p w14:paraId="71138EB5" w14:textId="77777777" w:rsidR="006C67FA" w:rsidRDefault="006C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965315"/>
      <w:docPartObj>
        <w:docPartGallery w:val="Page Numbers (Bottom of Page)"/>
        <w:docPartUnique/>
      </w:docPartObj>
    </w:sdtPr>
    <w:sdtContent>
      <w:p w14:paraId="27DE0055" w14:textId="7298A76D" w:rsidR="006F0D15" w:rsidRDefault="006F0D1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61DF624" w14:textId="77777777" w:rsidR="006F0D15" w:rsidRDefault="006F0D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2F0B7" w14:textId="77777777" w:rsidR="006C67FA" w:rsidRDefault="006C67FA">
      <w:r>
        <w:separator/>
      </w:r>
    </w:p>
  </w:footnote>
  <w:footnote w:type="continuationSeparator" w:id="0">
    <w:p w14:paraId="207CB926" w14:textId="77777777" w:rsidR="006C67FA" w:rsidRDefault="006C6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AAE1B" w14:textId="77777777" w:rsidR="00244AC2" w:rsidRDefault="00244AC2" w:rsidP="00244AC2">
    <w:pPr>
      <w:pStyle w:val="Cabealho"/>
      <w:jc w:val="right"/>
      <w:rPr>
        <w:b/>
        <w:bCs/>
      </w:rPr>
    </w:pPr>
  </w:p>
  <w:p w14:paraId="35864037" w14:textId="77777777" w:rsidR="004F54C3" w:rsidRDefault="004F54C3" w:rsidP="00244AC2">
    <w:pPr>
      <w:pStyle w:val="Cabealho"/>
      <w:jc w:val="right"/>
      <w:rPr>
        <w:b/>
        <w:bCs/>
      </w:rPr>
    </w:pPr>
  </w:p>
  <w:p w14:paraId="7A5A41F0" w14:textId="77777777" w:rsidR="00244AC2" w:rsidRDefault="00244AC2" w:rsidP="00244AC2">
    <w:pPr>
      <w:pStyle w:val="Cabealho"/>
      <w:jc w:val="right"/>
      <w:rPr>
        <w:b/>
        <w:bCs/>
      </w:rPr>
    </w:pPr>
  </w:p>
  <w:p w14:paraId="3DC58B20" w14:textId="77777777" w:rsidR="004F54C3" w:rsidRDefault="004F54C3" w:rsidP="004F54C3">
    <w:pPr>
      <w:pStyle w:val="Cabealho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3E"/>
    <w:rsid w:val="0002516E"/>
    <w:rsid w:val="00033702"/>
    <w:rsid w:val="00036DF6"/>
    <w:rsid w:val="00037B19"/>
    <w:rsid w:val="00044442"/>
    <w:rsid w:val="00044FA4"/>
    <w:rsid w:val="00046EF2"/>
    <w:rsid w:val="000530A5"/>
    <w:rsid w:val="00063FA7"/>
    <w:rsid w:val="00064578"/>
    <w:rsid w:val="0007441F"/>
    <w:rsid w:val="0007732B"/>
    <w:rsid w:val="00080436"/>
    <w:rsid w:val="000805F6"/>
    <w:rsid w:val="00081158"/>
    <w:rsid w:val="00083D68"/>
    <w:rsid w:val="00085C3E"/>
    <w:rsid w:val="0008745C"/>
    <w:rsid w:val="00087C31"/>
    <w:rsid w:val="00090EFB"/>
    <w:rsid w:val="000962D6"/>
    <w:rsid w:val="00097BC7"/>
    <w:rsid w:val="000A1CD4"/>
    <w:rsid w:val="000A7D64"/>
    <w:rsid w:val="000C1A21"/>
    <w:rsid w:val="000C4A25"/>
    <w:rsid w:val="000D4F57"/>
    <w:rsid w:val="000D7EC4"/>
    <w:rsid w:val="000E5406"/>
    <w:rsid w:val="000F1474"/>
    <w:rsid w:val="000F1C9C"/>
    <w:rsid w:val="000F2149"/>
    <w:rsid w:val="000F4E6C"/>
    <w:rsid w:val="000F535A"/>
    <w:rsid w:val="000F714C"/>
    <w:rsid w:val="00102EED"/>
    <w:rsid w:val="001065D0"/>
    <w:rsid w:val="00106B71"/>
    <w:rsid w:val="00107546"/>
    <w:rsid w:val="001109A8"/>
    <w:rsid w:val="001229E8"/>
    <w:rsid w:val="00124678"/>
    <w:rsid w:val="001250BA"/>
    <w:rsid w:val="00135FCC"/>
    <w:rsid w:val="00137634"/>
    <w:rsid w:val="00140F0C"/>
    <w:rsid w:val="00143BFC"/>
    <w:rsid w:val="00147A0C"/>
    <w:rsid w:val="0015265D"/>
    <w:rsid w:val="00154294"/>
    <w:rsid w:val="001542F5"/>
    <w:rsid w:val="00155F49"/>
    <w:rsid w:val="001569EF"/>
    <w:rsid w:val="00156DB3"/>
    <w:rsid w:val="00165955"/>
    <w:rsid w:val="00173EF2"/>
    <w:rsid w:val="00190750"/>
    <w:rsid w:val="001A1A14"/>
    <w:rsid w:val="001A7AD4"/>
    <w:rsid w:val="001B1913"/>
    <w:rsid w:val="001B6B99"/>
    <w:rsid w:val="001C02D8"/>
    <w:rsid w:val="001C0C32"/>
    <w:rsid w:val="001C5E04"/>
    <w:rsid w:val="001C7A1D"/>
    <w:rsid w:val="001D20B3"/>
    <w:rsid w:val="001D595F"/>
    <w:rsid w:val="001E0EC9"/>
    <w:rsid w:val="001E1F2E"/>
    <w:rsid w:val="001E36F2"/>
    <w:rsid w:val="001E3E5F"/>
    <w:rsid w:val="001E6ABB"/>
    <w:rsid w:val="001E6E14"/>
    <w:rsid w:val="001F1D34"/>
    <w:rsid w:val="001F5693"/>
    <w:rsid w:val="00202AFC"/>
    <w:rsid w:val="00203125"/>
    <w:rsid w:val="00206A4A"/>
    <w:rsid w:val="0022561D"/>
    <w:rsid w:val="0023500E"/>
    <w:rsid w:val="00237BCC"/>
    <w:rsid w:val="00242DBC"/>
    <w:rsid w:val="002443CC"/>
    <w:rsid w:val="00244AC2"/>
    <w:rsid w:val="00244F09"/>
    <w:rsid w:val="00244F0B"/>
    <w:rsid w:val="0024705D"/>
    <w:rsid w:val="00252367"/>
    <w:rsid w:val="00254F83"/>
    <w:rsid w:val="0025770B"/>
    <w:rsid w:val="00257BD1"/>
    <w:rsid w:val="002606BF"/>
    <w:rsid w:val="00270BCB"/>
    <w:rsid w:val="002758B8"/>
    <w:rsid w:val="00277A27"/>
    <w:rsid w:val="00286E71"/>
    <w:rsid w:val="00291447"/>
    <w:rsid w:val="002A373C"/>
    <w:rsid w:val="002A4AC0"/>
    <w:rsid w:val="002A5D3A"/>
    <w:rsid w:val="002B1502"/>
    <w:rsid w:val="002B274A"/>
    <w:rsid w:val="002B2891"/>
    <w:rsid w:val="002C2851"/>
    <w:rsid w:val="002D4531"/>
    <w:rsid w:val="002D5CC4"/>
    <w:rsid w:val="002E31DC"/>
    <w:rsid w:val="002F01A2"/>
    <w:rsid w:val="002F3962"/>
    <w:rsid w:val="002F5002"/>
    <w:rsid w:val="002F6902"/>
    <w:rsid w:val="003048BC"/>
    <w:rsid w:val="00310EBD"/>
    <w:rsid w:val="00314079"/>
    <w:rsid w:val="00315140"/>
    <w:rsid w:val="00317E9F"/>
    <w:rsid w:val="00320673"/>
    <w:rsid w:val="00320FD9"/>
    <w:rsid w:val="00327237"/>
    <w:rsid w:val="00334371"/>
    <w:rsid w:val="00335813"/>
    <w:rsid w:val="00340041"/>
    <w:rsid w:val="003431EF"/>
    <w:rsid w:val="0034792D"/>
    <w:rsid w:val="00351208"/>
    <w:rsid w:val="00353628"/>
    <w:rsid w:val="003544CB"/>
    <w:rsid w:val="00355061"/>
    <w:rsid w:val="00360584"/>
    <w:rsid w:val="0036318D"/>
    <w:rsid w:val="00364B36"/>
    <w:rsid w:val="0036703E"/>
    <w:rsid w:val="00370854"/>
    <w:rsid w:val="00373454"/>
    <w:rsid w:val="003767F2"/>
    <w:rsid w:val="00386187"/>
    <w:rsid w:val="00387091"/>
    <w:rsid w:val="003875F4"/>
    <w:rsid w:val="0038771E"/>
    <w:rsid w:val="00387F3B"/>
    <w:rsid w:val="00391E35"/>
    <w:rsid w:val="003956D7"/>
    <w:rsid w:val="003A2EBF"/>
    <w:rsid w:val="003A6436"/>
    <w:rsid w:val="003B5578"/>
    <w:rsid w:val="003C6FFE"/>
    <w:rsid w:val="003D2F44"/>
    <w:rsid w:val="003D35A4"/>
    <w:rsid w:val="003D3840"/>
    <w:rsid w:val="003E4372"/>
    <w:rsid w:val="003F62BF"/>
    <w:rsid w:val="004007CB"/>
    <w:rsid w:val="00402154"/>
    <w:rsid w:val="00414AED"/>
    <w:rsid w:val="00414CE5"/>
    <w:rsid w:val="0042580E"/>
    <w:rsid w:val="00435F7E"/>
    <w:rsid w:val="00447FB9"/>
    <w:rsid w:val="00452E24"/>
    <w:rsid w:val="00460925"/>
    <w:rsid w:val="00460AA1"/>
    <w:rsid w:val="0046365B"/>
    <w:rsid w:val="00471A73"/>
    <w:rsid w:val="004729F7"/>
    <w:rsid w:val="0047703D"/>
    <w:rsid w:val="004907B3"/>
    <w:rsid w:val="00496AEE"/>
    <w:rsid w:val="004A1B34"/>
    <w:rsid w:val="004A1E4F"/>
    <w:rsid w:val="004A25CB"/>
    <w:rsid w:val="004B255E"/>
    <w:rsid w:val="004B3049"/>
    <w:rsid w:val="004B4CCA"/>
    <w:rsid w:val="004B5D56"/>
    <w:rsid w:val="004B622D"/>
    <w:rsid w:val="004B6AB5"/>
    <w:rsid w:val="004C048F"/>
    <w:rsid w:val="004C7B48"/>
    <w:rsid w:val="004D1C24"/>
    <w:rsid w:val="004D7786"/>
    <w:rsid w:val="004D7C58"/>
    <w:rsid w:val="004E10F0"/>
    <w:rsid w:val="004F54C3"/>
    <w:rsid w:val="00501736"/>
    <w:rsid w:val="005124F4"/>
    <w:rsid w:val="00515C90"/>
    <w:rsid w:val="0052000C"/>
    <w:rsid w:val="00524755"/>
    <w:rsid w:val="00527CF5"/>
    <w:rsid w:val="00531C84"/>
    <w:rsid w:val="00541686"/>
    <w:rsid w:val="00541805"/>
    <w:rsid w:val="00550534"/>
    <w:rsid w:val="00555551"/>
    <w:rsid w:val="00556344"/>
    <w:rsid w:val="00556572"/>
    <w:rsid w:val="00560649"/>
    <w:rsid w:val="00566A9E"/>
    <w:rsid w:val="0057073E"/>
    <w:rsid w:val="005A0DDA"/>
    <w:rsid w:val="005A2333"/>
    <w:rsid w:val="005A452D"/>
    <w:rsid w:val="005A48E0"/>
    <w:rsid w:val="005A4C0F"/>
    <w:rsid w:val="005A5689"/>
    <w:rsid w:val="005A5805"/>
    <w:rsid w:val="005B0BC4"/>
    <w:rsid w:val="005B0DB5"/>
    <w:rsid w:val="005B12EC"/>
    <w:rsid w:val="005B5317"/>
    <w:rsid w:val="005C01CD"/>
    <w:rsid w:val="005C145D"/>
    <w:rsid w:val="005D2236"/>
    <w:rsid w:val="005E0C79"/>
    <w:rsid w:val="005E4C22"/>
    <w:rsid w:val="005F6608"/>
    <w:rsid w:val="0060758B"/>
    <w:rsid w:val="00616485"/>
    <w:rsid w:val="00620596"/>
    <w:rsid w:val="00620AA5"/>
    <w:rsid w:val="00630D43"/>
    <w:rsid w:val="006355C1"/>
    <w:rsid w:val="00640004"/>
    <w:rsid w:val="00640166"/>
    <w:rsid w:val="0065425D"/>
    <w:rsid w:val="006603DE"/>
    <w:rsid w:val="00662DEC"/>
    <w:rsid w:val="006633BC"/>
    <w:rsid w:val="00663EEC"/>
    <w:rsid w:val="006661BF"/>
    <w:rsid w:val="00670C2E"/>
    <w:rsid w:val="0067287F"/>
    <w:rsid w:val="00680C32"/>
    <w:rsid w:val="00690C83"/>
    <w:rsid w:val="006951FF"/>
    <w:rsid w:val="006A2D85"/>
    <w:rsid w:val="006A4FFE"/>
    <w:rsid w:val="006C3DEA"/>
    <w:rsid w:val="006C48A6"/>
    <w:rsid w:val="006C67FA"/>
    <w:rsid w:val="006C7391"/>
    <w:rsid w:val="006E4033"/>
    <w:rsid w:val="006F0D15"/>
    <w:rsid w:val="006F4CD4"/>
    <w:rsid w:val="00703E01"/>
    <w:rsid w:val="00714811"/>
    <w:rsid w:val="00721827"/>
    <w:rsid w:val="00722B02"/>
    <w:rsid w:val="00725A3F"/>
    <w:rsid w:val="00725B4B"/>
    <w:rsid w:val="007318B4"/>
    <w:rsid w:val="00737D40"/>
    <w:rsid w:val="007506AA"/>
    <w:rsid w:val="00750961"/>
    <w:rsid w:val="00757C0C"/>
    <w:rsid w:val="00763DAF"/>
    <w:rsid w:val="00765EA6"/>
    <w:rsid w:val="00772B09"/>
    <w:rsid w:val="00772BCF"/>
    <w:rsid w:val="007756B9"/>
    <w:rsid w:val="0077587B"/>
    <w:rsid w:val="007846FD"/>
    <w:rsid w:val="007A3921"/>
    <w:rsid w:val="007B26C7"/>
    <w:rsid w:val="007B4B17"/>
    <w:rsid w:val="007C1853"/>
    <w:rsid w:val="007C6F39"/>
    <w:rsid w:val="007D2735"/>
    <w:rsid w:val="007D7E28"/>
    <w:rsid w:val="007F5959"/>
    <w:rsid w:val="007F5ED5"/>
    <w:rsid w:val="007F7F58"/>
    <w:rsid w:val="008004EC"/>
    <w:rsid w:val="00806617"/>
    <w:rsid w:val="00806A8D"/>
    <w:rsid w:val="00811BE9"/>
    <w:rsid w:val="0081629B"/>
    <w:rsid w:val="00817E6A"/>
    <w:rsid w:val="008271C6"/>
    <w:rsid w:val="00831400"/>
    <w:rsid w:val="008325D1"/>
    <w:rsid w:val="00837E3C"/>
    <w:rsid w:val="008450CB"/>
    <w:rsid w:val="0084538C"/>
    <w:rsid w:val="00847E49"/>
    <w:rsid w:val="00851858"/>
    <w:rsid w:val="00855B81"/>
    <w:rsid w:val="008676E5"/>
    <w:rsid w:val="00873C7C"/>
    <w:rsid w:val="00884060"/>
    <w:rsid w:val="00884352"/>
    <w:rsid w:val="008864BE"/>
    <w:rsid w:val="00893C63"/>
    <w:rsid w:val="00894F52"/>
    <w:rsid w:val="008A29DA"/>
    <w:rsid w:val="008A6368"/>
    <w:rsid w:val="008A7D2E"/>
    <w:rsid w:val="008B3566"/>
    <w:rsid w:val="008C0F0B"/>
    <w:rsid w:val="008C32C4"/>
    <w:rsid w:val="008C32CD"/>
    <w:rsid w:val="008D0853"/>
    <w:rsid w:val="008D7F5D"/>
    <w:rsid w:val="008E06C8"/>
    <w:rsid w:val="008E47C6"/>
    <w:rsid w:val="008E526C"/>
    <w:rsid w:val="008E533D"/>
    <w:rsid w:val="008F1247"/>
    <w:rsid w:val="008F44FC"/>
    <w:rsid w:val="008F58BE"/>
    <w:rsid w:val="008F6136"/>
    <w:rsid w:val="0090586E"/>
    <w:rsid w:val="00906D5A"/>
    <w:rsid w:val="009073A7"/>
    <w:rsid w:val="00910A07"/>
    <w:rsid w:val="00911EBB"/>
    <w:rsid w:val="0092001D"/>
    <w:rsid w:val="0092677B"/>
    <w:rsid w:val="00930803"/>
    <w:rsid w:val="0093205B"/>
    <w:rsid w:val="009331BD"/>
    <w:rsid w:val="009363AB"/>
    <w:rsid w:val="00942D03"/>
    <w:rsid w:val="0094437E"/>
    <w:rsid w:val="00954B4C"/>
    <w:rsid w:val="00960824"/>
    <w:rsid w:val="00971D37"/>
    <w:rsid w:val="00971DE6"/>
    <w:rsid w:val="009728FB"/>
    <w:rsid w:val="0097659D"/>
    <w:rsid w:val="00990697"/>
    <w:rsid w:val="009A0168"/>
    <w:rsid w:val="009A49AC"/>
    <w:rsid w:val="009A5BC1"/>
    <w:rsid w:val="009A6CF3"/>
    <w:rsid w:val="009A7070"/>
    <w:rsid w:val="009B0CC7"/>
    <w:rsid w:val="009B3205"/>
    <w:rsid w:val="009B38E7"/>
    <w:rsid w:val="009B5889"/>
    <w:rsid w:val="009B67C7"/>
    <w:rsid w:val="009C2DBF"/>
    <w:rsid w:val="009D5E56"/>
    <w:rsid w:val="009D707B"/>
    <w:rsid w:val="009D7175"/>
    <w:rsid w:val="009E0839"/>
    <w:rsid w:val="009E0FAF"/>
    <w:rsid w:val="009F113A"/>
    <w:rsid w:val="009F16DA"/>
    <w:rsid w:val="009F4C52"/>
    <w:rsid w:val="009F6C1C"/>
    <w:rsid w:val="00A03A67"/>
    <w:rsid w:val="00A05B25"/>
    <w:rsid w:val="00A0665D"/>
    <w:rsid w:val="00A1354C"/>
    <w:rsid w:val="00A14BF9"/>
    <w:rsid w:val="00A258F3"/>
    <w:rsid w:val="00A32DA3"/>
    <w:rsid w:val="00A41DCB"/>
    <w:rsid w:val="00A438F6"/>
    <w:rsid w:val="00A60F1C"/>
    <w:rsid w:val="00A70F9D"/>
    <w:rsid w:val="00A71376"/>
    <w:rsid w:val="00A72AE1"/>
    <w:rsid w:val="00A72CB6"/>
    <w:rsid w:val="00A74B42"/>
    <w:rsid w:val="00A7755A"/>
    <w:rsid w:val="00A80C9E"/>
    <w:rsid w:val="00A836A4"/>
    <w:rsid w:val="00A9383F"/>
    <w:rsid w:val="00AA17F3"/>
    <w:rsid w:val="00AA6A05"/>
    <w:rsid w:val="00AC0A7B"/>
    <w:rsid w:val="00AC5C98"/>
    <w:rsid w:val="00AC5FF4"/>
    <w:rsid w:val="00AC78C1"/>
    <w:rsid w:val="00AC79BD"/>
    <w:rsid w:val="00AD36FD"/>
    <w:rsid w:val="00AF0417"/>
    <w:rsid w:val="00B00759"/>
    <w:rsid w:val="00B06E57"/>
    <w:rsid w:val="00B1185E"/>
    <w:rsid w:val="00B129CF"/>
    <w:rsid w:val="00B12E31"/>
    <w:rsid w:val="00B203DA"/>
    <w:rsid w:val="00B25663"/>
    <w:rsid w:val="00B26150"/>
    <w:rsid w:val="00B361DF"/>
    <w:rsid w:val="00B4214A"/>
    <w:rsid w:val="00B42E11"/>
    <w:rsid w:val="00B45D55"/>
    <w:rsid w:val="00B50951"/>
    <w:rsid w:val="00B558B8"/>
    <w:rsid w:val="00B6072B"/>
    <w:rsid w:val="00B73271"/>
    <w:rsid w:val="00B77A30"/>
    <w:rsid w:val="00B85A4B"/>
    <w:rsid w:val="00B90C28"/>
    <w:rsid w:val="00B91645"/>
    <w:rsid w:val="00B91CCD"/>
    <w:rsid w:val="00B9612E"/>
    <w:rsid w:val="00BA0FCA"/>
    <w:rsid w:val="00BA329B"/>
    <w:rsid w:val="00BA7280"/>
    <w:rsid w:val="00BA73F6"/>
    <w:rsid w:val="00BB1B7C"/>
    <w:rsid w:val="00BB384C"/>
    <w:rsid w:val="00BB6732"/>
    <w:rsid w:val="00BC2787"/>
    <w:rsid w:val="00BD1266"/>
    <w:rsid w:val="00BE1780"/>
    <w:rsid w:val="00BE53BA"/>
    <w:rsid w:val="00BE59D7"/>
    <w:rsid w:val="00BF24AE"/>
    <w:rsid w:val="00BF38F8"/>
    <w:rsid w:val="00BF419E"/>
    <w:rsid w:val="00BF5232"/>
    <w:rsid w:val="00C0158E"/>
    <w:rsid w:val="00C02A45"/>
    <w:rsid w:val="00C06870"/>
    <w:rsid w:val="00C113ED"/>
    <w:rsid w:val="00C17BFD"/>
    <w:rsid w:val="00C2037E"/>
    <w:rsid w:val="00C22865"/>
    <w:rsid w:val="00C23266"/>
    <w:rsid w:val="00C23459"/>
    <w:rsid w:val="00C244BC"/>
    <w:rsid w:val="00C26750"/>
    <w:rsid w:val="00C3338D"/>
    <w:rsid w:val="00C3469A"/>
    <w:rsid w:val="00C4733D"/>
    <w:rsid w:val="00C53792"/>
    <w:rsid w:val="00C620C2"/>
    <w:rsid w:val="00C87D34"/>
    <w:rsid w:val="00C945D7"/>
    <w:rsid w:val="00CB453E"/>
    <w:rsid w:val="00CB4A99"/>
    <w:rsid w:val="00CB51AE"/>
    <w:rsid w:val="00CC09CF"/>
    <w:rsid w:val="00CC3FE1"/>
    <w:rsid w:val="00CC40A9"/>
    <w:rsid w:val="00CD2DE9"/>
    <w:rsid w:val="00CD5E2F"/>
    <w:rsid w:val="00CD653F"/>
    <w:rsid w:val="00CE30AC"/>
    <w:rsid w:val="00CF6FDC"/>
    <w:rsid w:val="00D00992"/>
    <w:rsid w:val="00D0366E"/>
    <w:rsid w:val="00D04F63"/>
    <w:rsid w:val="00D138C3"/>
    <w:rsid w:val="00D14112"/>
    <w:rsid w:val="00D14967"/>
    <w:rsid w:val="00D20332"/>
    <w:rsid w:val="00D24C65"/>
    <w:rsid w:val="00D37D14"/>
    <w:rsid w:val="00D4408D"/>
    <w:rsid w:val="00D506CC"/>
    <w:rsid w:val="00D5160A"/>
    <w:rsid w:val="00D52CB5"/>
    <w:rsid w:val="00D53F00"/>
    <w:rsid w:val="00D540C5"/>
    <w:rsid w:val="00D60765"/>
    <w:rsid w:val="00D63064"/>
    <w:rsid w:val="00D6501E"/>
    <w:rsid w:val="00D67ADE"/>
    <w:rsid w:val="00D71299"/>
    <w:rsid w:val="00D84060"/>
    <w:rsid w:val="00D915D6"/>
    <w:rsid w:val="00D95590"/>
    <w:rsid w:val="00D97A01"/>
    <w:rsid w:val="00DA1D37"/>
    <w:rsid w:val="00DA5074"/>
    <w:rsid w:val="00DB01F4"/>
    <w:rsid w:val="00DB073C"/>
    <w:rsid w:val="00DB5D26"/>
    <w:rsid w:val="00DD43F5"/>
    <w:rsid w:val="00DE3F84"/>
    <w:rsid w:val="00DE419F"/>
    <w:rsid w:val="00DE786F"/>
    <w:rsid w:val="00E006CA"/>
    <w:rsid w:val="00E009D7"/>
    <w:rsid w:val="00E00B36"/>
    <w:rsid w:val="00E02581"/>
    <w:rsid w:val="00E04534"/>
    <w:rsid w:val="00E07920"/>
    <w:rsid w:val="00E11AC0"/>
    <w:rsid w:val="00E14381"/>
    <w:rsid w:val="00E241AE"/>
    <w:rsid w:val="00E24AE4"/>
    <w:rsid w:val="00E25EBB"/>
    <w:rsid w:val="00E26A62"/>
    <w:rsid w:val="00E31837"/>
    <w:rsid w:val="00E417FC"/>
    <w:rsid w:val="00E41A10"/>
    <w:rsid w:val="00E42306"/>
    <w:rsid w:val="00E4762B"/>
    <w:rsid w:val="00E47F65"/>
    <w:rsid w:val="00E50433"/>
    <w:rsid w:val="00E5068F"/>
    <w:rsid w:val="00E85E2A"/>
    <w:rsid w:val="00E867BC"/>
    <w:rsid w:val="00E921AD"/>
    <w:rsid w:val="00EA1192"/>
    <w:rsid w:val="00EA4ACE"/>
    <w:rsid w:val="00EB1D9A"/>
    <w:rsid w:val="00EB5A7C"/>
    <w:rsid w:val="00EC5862"/>
    <w:rsid w:val="00ED2746"/>
    <w:rsid w:val="00ED6941"/>
    <w:rsid w:val="00EF2179"/>
    <w:rsid w:val="00EF32B7"/>
    <w:rsid w:val="00EF3D40"/>
    <w:rsid w:val="00F04401"/>
    <w:rsid w:val="00F1312B"/>
    <w:rsid w:val="00F156C0"/>
    <w:rsid w:val="00F17036"/>
    <w:rsid w:val="00F17279"/>
    <w:rsid w:val="00F21DC0"/>
    <w:rsid w:val="00F22D38"/>
    <w:rsid w:val="00F245ED"/>
    <w:rsid w:val="00F2489A"/>
    <w:rsid w:val="00F416D0"/>
    <w:rsid w:val="00F432AC"/>
    <w:rsid w:val="00F44061"/>
    <w:rsid w:val="00F464B4"/>
    <w:rsid w:val="00F542A9"/>
    <w:rsid w:val="00F572CE"/>
    <w:rsid w:val="00F61F6E"/>
    <w:rsid w:val="00F62D9C"/>
    <w:rsid w:val="00F66925"/>
    <w:rsid w:val="00F671D2"/>
    <w:rsid w:val="00F75AC4"/>
    <w:rsid w:val="00F76855"/>
    <w:rsid w:val="00F8189F"/>
    <w:rsid w:val="00F90EA1"/>
    <w:rsid w:val="00F92EE4"/>
    <w:rsid w:val="00F94537"/>
    <w:rsid w:val="00F95555"/>
    <w:rsid w:val="00F9602D"/>
    <w:rsid w:val="00FA5C22"/>
    <w:rsid w:val="00FB231E"/>
    <w:rsid w:val="00FB3E44"/>
    <w:rsid w:val="00FC0D9E"/>
    <w:rsid w:val="00FC43CC"/>
    <w:rsid w:val="00FC727E"/>
    <w:rsid w:val="00FD1D0E"/>
    <w:rsid w:val="00FE266B"/>
    <w:rsid w:val="00FF06B4"/>
    <w:rsid w:val="00FF127B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F5A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1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241AE"/>
    <w:rPr>
      <w:rFonts w:ascii="Segoe UI" w:hAnsi="Segoe UI" w:cs="Segoe UI"/>
      <w:sz w:val="18"/>
      <w:szCs w:val="18"/>
    </w:rPr>
  </w:style>
  <w:style w:type="character" w:customStyle="1" w:styleId="TtuloChar">
    <w:name w:val="Título Char"/>
    <w:link w:val="Ttulo"/>
    <w:rsid w:val="00B00759"/>
    <w:rPr>
      <w:b/>
      <w:bCs/>
      <w:sz w:val="28"/>
      <w:szCs w:val="24"/>
    </w:rPr>
  </w:style>
  <w:style w:type="character" w:customStyle="1" w:styleId="apple-converted-space">
    <w:name w:val="apple-converted-space"/>
    <w:rsid w:val="00B00759"/>
  </w:style>
  <w:style w:type="character" w:customStyle="1" w:styleId="grame">
    <w:name w:val="grame"/>
    <w:rsid w:val="00B00759"/>
  </w:style>
  <w:style w:type="character" w:styleId="Refdecomentrio">
    <w:name w:val="annotation reference"/>
    <w:basedOn w:val="Fontepargpadro"/>
    <w:uiPriority w:val="99"/>
    <w:semiHidden/>
    <w:unhideWhenUsed/>
    <w:rsid w:val="00E04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4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453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4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4534"/>
    <w:rPr>
      <w:b/>
      <w:bCs/>
    </w:rPr>
  </w:style>
  <w:style w:type="paragraph" w:customStyle="1" w:styleId="western">
    <w:name w:val="western"/>
    <w:basedOn w:val="Normal"/>
    <w:rsid w:val="00BF5232"/>
    <w:pPr>
      <w:spacing w:before="100" w:beforeAutospacing="1" w:after="119" w:line="276" w:lineRule="auto"/>
    </w:pPr>
    <w:rPr>
      <w:rFonts w:eastAsia="SimSun"/>
      <w:color w:val="00000A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6F0D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1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241AE"/>
    <w:rPr>
      <w:rFonts w:ascii="Segoe UI" w:hAnsi="Segoe UI" w:cs="Segoe UI"/>
      <w:sz w:val="18"/>
      <w:szCs w:val="18"/>
    </w:rPr>
  </w:style>
  <w:style w:type="character" w:customStyle="1" w:styleId="TtuloChar">
    <w:name w:val="Título Char"/>
    <w:link w:val="Ttulo"/>
    <w:rsid w:val="00B00759"/>
    <w:rPr>
      <w:b/>
      <w:bCs/>
      <w:sz w:val="28"/>
      <w:szCs w:val="24"/>
    </w:rPr>
  </w:style>
  <w:style w:type="character" w:customStyle="1" w:styleId="apple-converted-space">
    <w:name w:val="apple-converted-space"/>
    <w:rsid w:val="00B00759"/>
  </w:style>
  <w:style w:type="character" w:customStyle="1" w:styleId="grame">
    <w:name w:val="grame"/>
    <w:rsid w:val="00B00759"/>
  </w:style>
  <w:style w:type="character" w:styleId="Refdecomentrio">
    <w:name w:val="annotation reference"/>
    <w:basedOn w:val="Fontepargpadro"/>
    <w:uiPriority w:val="99"/>
    <w:semiHidden/>
    <w:unhideWhenUsed/>
    <w:rsid w:val="00E04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4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453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4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4534"/>
    <w:rPr>
      <w:b/>
      <w:bCs/>
    </w:rPr>
  </w:style>
  <w:style w:type="paragraph" w:customStyle="1" w:styleId="western">
    <w:name w:val="western"/>
    <w:basedOn w:val="Normal"/>
    <w:rsid w:val="00BF5232"/>
    <w:pPr>
      <w:spacing w:before="100" w:beforeAutospacing="1" w:after="119" w:line="276" w:lineRule="auto"/>
    </w:pPr>
    <w:rPr>
      <w:rFonts w:eastAsia="SimSun"/>
      <w:color w:val="00000A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6F0D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F2DD-9187-4548-8C6C-958183CC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</TotalTime>
  <Pages>3</Pages>
  <Words>309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Fabrício Guerreiro Nunes</cp:lastModifiedBy>
  <cp:revision>3</cp:revision>
  <cp:lastPrinted>2019-07-23T13:20:00Z</cp:lastPrinted>
  <dcterms:created xsi:type="dcterms:W3CDTF">2019-07-10T22:00:00Z</dcterms:created>
  <dcterms:modified xsi:type="dcterms:W3CDTF">2019-07-23T13:21:00Z</dcterms:modified>
</cp:coreProperties>
</file>