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E87CD" w14:textId="77777777" w:rsidR="00847E49" w:rsidRPr="00847E49" w:rsidRDefault="00847E49" w:rsidP="00BE065D">
      <w:pPr>
        <w:jc w:val="center"/>
      </w:pPr>
      <w:bookmarkStart w:id="0" w:name="_GoBack"/>
      <w:bookmarkEnd w:id="0"/>
      <w:r w:rsidRPr="00847E49">
        <w:t>EXPOSIÇÃO DE MOTIVOS</w:t>
      </w:r>
    </w:p>
    <w:p w14:paraId="049C9B38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06FB5B5C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73EC8BBF" w14:textId="244E2DEC" w:rsidR="00CD0CAB" w:rsidRPr="00CD0CAB" w:rsidRDefault="00CD0CAB" w:rsidP="00CD0CAB">
      <w:pPr>
        <w:ind w:firstLine="1418"/>
        <w:jc w:val="both"/>
        <w:rPr>
          <w:rFonts w:eastAsia="Calibri"/>
          <w:lang w:eastAsia="en-US"/>
        </w:rPr>
      </w:pPr>
      <w:r w:rsidRPr="00CD0CAB">
        <w:rPr>
          <w:rFonts w:eastAsia="Calibri"/>
          <w:lang w:eastAsia="en-US"/>
        </w:rPr>
        <w:t>Natural de Triunfo,</w:t>
      </w:r>
      <w:r w:rsidR="00B56C54">
        <w:rPr>
          <w:rFonts w:eastAsia="Calibri"/>
          <w:lang w:eastAsia="en-US"/>
        </w:rPr>
        <w:t xml:space="preserve"> Estado do Rio Grande do Sul, </w:t>
      </w:r>
      <w:proofErr w:type="spellStart"/>
      <w:r w:rsidRPr="00CD0CAB">
        <w:rPr>
          <w:rFonts w:eastAsia="Calibri"/>
          <w:lang w:eastAsia="en-US"/>
        </w:rPr>
        <w:t>Dinarte</w:t>
      </w:r>
      <w:proofErr w:type="spellEnd"/>
      <w:r w:rsidRPr="00CD0CAB">
        <w:rPr>
          <w:rFonts w:eastAsia="Calibri"/>
          <w:lang w:eastAsia="en-US"/>
        </w:rPr>
        <w:t xml:space="preserve"> de Oliveira</w:t>
      </w:r>
      <w:r w:rsidR="00B56C54">
        <w:rPr>
          <w:rFonts w:eastAsia="Calibri"/>
          <w:lang w:eastAsia="en-US"/>
        </w:rPr>
        <w:t xml:space="preserve"> Ayres</w:t>
      </w:r>
      <w:r w:rsidRPr="00CD0CAB">
        <w:rPr>
          <w:rFonts w:eastAsia="Calibri"/>
          <w:lang w:eastAsia="en-US"/>
        </w:rPr>
        <w:t xml:space="preserve"> nasceu em 18 de dezembro 1934, fruto do casamento entre </w:t>
      </w:r>
      <w:proofErr w:type="spellStart"/>
      <w:r w:rsidRPr="00CD0CAB">
        <w:rPr>
          <w:rFonts w:eastAsia="Calibri"/>
          <w:lang w:eastAsia="en-US"/>
        </w:rPr>
        <w:t>Diontina</w:t>
      </w:r>
      <w:proofErr w:type="spellEnd"/>
      <w:r w:rsidRPr="00CD0CAB">
        <w:rPr>
          <w:rFonts w:eastAsia="Calibri"/>
          <w:lang w:eastAsia="en-US"/>
        </w:rPr>
        <w:t xml:space="preserve"> </w:t>
      </w:r>
      <w:proofErr w:type="spellStart"/>
      <w:r w:rsidRPr="00CD0CAB">
        <w:rPr>
          <w:rFonts w:eastAsia="Calibri"/>
          <w:lang w:eastAsia="en-US"/>
        </w:rPr>
        <w:t>Cassemiro</w:t>
      </w:r>
      <w:proofErr w:type="spellEnd"/>
      <w:r w:rsidRPr="00CD0CAB">
        <w:rPr>
          <w:rFonts w:eastAsia="Calibri"/>
          <w:lang w:eastAsia="en-US"/>
        </w:rPr>
        <w:t xml:space="preserve"> de Oliveira e </w:t>
      </w:r>
      <w:proofErr w:type="spellStart"/>
      <w:r w:rsidRPr="00CD0CAB">
        <w:rPr>
          <w:rFonts w:eastAsia="Calibri"/>
          <w:lang w:eastAsia="en-US"/>
        </w:rPr>
        <w:t>Gomercindo</w:t>
      </w:r>
      <w:proofErr w:type="spellEnd"/>
      <w:r w:rsidRPr="00CD0CAB">
        <w:rPr>
          <w:rFonts w:eastAsia="Calibri"/>
          <w:lang w:eastAsia="en-US"/>
        </w:rPr>
        <w:t xml:space="preserve"> Ayres da Silva.</w:t>
      </w:r>
    </w:p>
    <w:p w14:paraId="54BA087C" w14:textId="77777777" w:rsidR="00CD0CAB" w:rsidRPr="00CD0CAB" w:rsidRDefault="00CD0CAB" w:rsidP="00CD0CAB">
      <w:pPr>
        <w:ind w:firstLine="1418"/>
        <w:jc w:val="both"/>
        <w:rPr>
          <w:rFonts w:eastAsia="Calibri"/>
          <w:lang w:eastAsia="en-US"/>
        </w:rPr>
      </w:pPr>
    </w:p>
    <w:p w14:paraId="7FE45EAD" w14:textId="77777777" w:rsidR="00CD0CAB" w:rsidRPr="00CD0CAB" w:rsidRDefault="00CD0CAB" w:rsidP="00CD0CAB">
      <w:pPr>
        <w:ind w:firstLine="1418"/>
        <w:jc w:val="both"/>
        <w:rPr>
          <w:rFonts w:eastAsia="Calibri"/>
          <w:lang w:eastAsia="en-US"/>
        </w:rPr>
      </w:pPr>
      <w:r w:rsidRPr="00CD0CAB">
        <w:rPr>
          <w:rFonts w:eastAsia="Calibri"/>
          <w:lang w:eastAsia="en-US"/>
        </w:rPr>
        <w:t>Ainda jovem, e acompanhado dos pais, mudou-se para Porto Alegre em busca de novas oportunidades de trabalho. Assim como muitas outras famílias da época.</w:t>
      </w:r>
    </w:p>
    <w:p w14:paraId="771106AF" w14:textId="77777777" w:rsidR="00CD0CAB" w:rsidRPr="00CD0CAB" w:rsidRDefault="00CD0CAB" w:rsidP="00CD0CAB">
      <w:pPr>
        <w:ind w:firstLine="1418"/>
        <w:jc w:val="both"/>
        <w:rPr>
          <w:rFonts w:eastAsia="Calibri"/>
          <w:lang w:eastAsia="en-US"/>
        </w:rPr>
      </w:pPr>
    </w:p>
    <w:p w14:paraId="633A60E2" w14:textId="68FD585D" w:rsidR="00CD0CAB" w:rsidRPr="00CD0CAB" w:rsidRDefault="00CD0CAB" w:rsidP="00CD0CAB">
      <w:pPr>
        <w:ind w:firstLine="1418"/>
        <w:jc w:val="both"/>
        <w:rPr>
          <w:rFonts w:eastAsia="Calibri"/>
          <w:lang w:eastAsia="en-US"/>
        </w:rPr>
      </w:pPr>
      <w:r w:rsidRPr="00CD0CAB">
        <w:rPr>
          <w:rFonts w:eastAsia="Calibri"/>
          <w:lang w:eastAsia="en-US"/>
        </w:rPr>
        <w:t>Foi casad</w:t>
      </w:r>
      <w:r w:rsidR="00B56C54">
        <w:rPr>
          <w:rFonts w:eastAsia="Calibri"/>
          <w:lang w:eastAsia="en-US"/>
        </w:rPr>
        <w:t>o</w:t>
      </w:r>
      <w:r w:rsidRPr="00CD0CAB">
        <w:rPr>
          <w:rFonts w:eastAsia="Calibri"/>
          <w:lang w:eastAsia="en-US"/>
        </w:rPr>
        <w:t xml:space="preserve"> com </w:t>
      </w:r>
      <w:proofErr w:type="spellStart"/>
      <w:r w:rsidRPr="00CD0CAB">
        <w:rPr>
          <w:rFonts w:eastAsia="Calibri"/>
          <w:lang w:eastAsia="en-US"/>
        </w:rPr>
        <w:t>Aladides</w:t>
      </w:r>
      <w:proofErr w:type="spellEnd"/>
      <w:r w:rsidRPr="00CD0CAB">
        <w:rPr>
          <w:rFonts w:eastAsia="Calibri"/>
          <w:lang w:eastAsia="en-US"/>
        </w:rPr>
        <w:t xml:space="preserve"> Dores Ayres</w:t>
      </w:r>
      <w:r w:rsidR="00B56C54">
        <w:rPr>
          <w:rFonts w:eastAsia="Calibri"/>
          <w:lang w:eastAsia="en-US"/>
        </w:rPr>
        <w:t>,</w:t>
      </w:r>
      <w:r w:rsidRPr="00CD0CAB">
        <w:rPr>
          <w:rFonts w:eastAsia="Calibri"/>
          <w:lang w:eastAsia="en-US"/>
        </w:rPr>
        <w:t xml:space="preserve"> </w:t>
      </w:r>
      <w:r w:rsidR="00B56C54">
        <w:rPr>
          <w:rFonts w:eastAsia="Calibri"/>
          <w:lang w:eastAsia="en-US"/>
        </w:rPr>
        <w:t>com quem</w:t>
      </w:r>
      <w:r w:rsidRPr="00CD0CAB">
        <w:rPr>
          <w:rFonts w:eastAsia="Calibri"/>
          <w:lang w:eastAsia="en-US"/>
        </w:rPr>
        <w:t xml:space="preserve"> teve </w:t>
      </w:r>
      <w:r w:rsidR="00A326C0">
        <w:rPr>
          <w:rFonts w:eastAsia="Calibri"/>
          <w:lang w:eastAsia="en-US"/>
        </w:rPr>
        <w:t>o</w:t>
      </w:r>
      <w:r w:rsidRPr="00CD0CAB">
        <w:rPr>
          <w:rFonts w:eastAsia="Calibri"/>
          <w:lang w:eastAsia="en-US"/>
        </w:rPr>
        <w:t>s filh</w:t>
      </w:r>
      <w:r w:rsidR="00A326C0">
        <w:rPr>
          <w:rFonts w:eastAsia="Calibri"/>
          <w:lang w:eastAsia="en-US"/>
        </w:rPr>
        <w:t>o</w:t>
      </w:r>
      <w:r w:rsidRPr="00CD0CAB">
        <w:rPr>
          <w:rFonts w:eastAsia="Calibri"/>
          <w:lang w:eastAsia="en-US"/>
        </w:rPr>
        <w:t xml:space="preserve">s </w:t>
      </w:r>
      <w:proofErr w:type="spellStart"/>
      <w:r w:rsidRPr="00CD0CAB">
        <w:rPr>
          <w:rFonts w:eastAsia="Calibri"/>
          <w:lang w:eastAsia="en-US"/>
        </w:rPr>
        <w:t>Dal</w:t>
      </w:r>
      <w:r w:rsidR="00B56C54">
        <w:rPr>
          <w:rFonts w:eastAsia="Calibri"/>
          <w:lang w:eastAsia="en-US"/>
        </w:rPr>
        <w:t>m</w:t>
      </w:r>
      <w:r w:rsidRPr="00CD0CAB">
        <w:rPr>
          <w:rFonts w:eastAsia="Calibri"/>
          <w:lang w:eastAsia="en-US"/>
        </w:rPr>
        <w:t>a</w:t>
      </w:r>
      <w:proofErr w:type="spellEnd"/>
      <w:r w:rsidRPr="00CD0CAB">
        <w:rPr>
          <w:rFonts w:eastAsia="Calibri"/>
          <w:lang w:eastAsia="en-US"/>
        </w:rPr>
        <w:t xml:space="preserve"> Beatriz, Berenice, Paulo Rogério e Alex.</w:t>
      </w:r>
    </w:p>
    <w:p w14:paraId="51A39AF0" w14:textId="77777777" w:rsidR="00CD0CAB" w:rsidRPr="00CD0CAB" w:rsidRDefault="00CD0CAB" w:rsidP="00CD0CAB">
      <w:pPr>
        <w:ind w:firstLine="1418"/>
        <w:jc w:val="both"/>
        <w:rPr>
          <w:rFonts w:eastAsia="Calibri"/>
          <w:lang w:eastAsia="en-US"/>
        </w:rPr>
      </w:pPr>
    </w:p>
    <w:p w14:paraId="0C7BC50E" w14:textId="34C4F4D5" w:rsidR="00CD0CAB" w:rsidRPr="00CD0CAB" w:rsidRDefault="003817DC" w:rsidP="00CD0CAB">
      <w:pPr>
        <w:ind w:firstLine="1418"/>
        <w:jc w:val="both"/>
        <w:rPr>
          <w:rFonts w:eastAsia="Calibri"/>
          <w:lang w:eastAsia="en-US"/>
        </w:rPr>
      </w:pPr>
      <w:proofErr w:type="spellStart"/>
      <w:r w:rsidRPr="00CD0CAB">
        <w:rPr>
          <w:rFonts w:eastAsia="Calibri"/>
          <w:lang w:eastAsia="en-US"/>
        </w:rPr>
        <w:t>Dinarte</w:t>
      </w:r>
      <w:proofErr w:type="spellEnd"/>
      <w:r w:rsidRPr="00CD0CAB">
        <w:rPr>
          <w:rFonts w:eastAsia="Calibri"/>
          <w:lang w:eastAsia="en-US"/>
        </w:rPr>
        <w:t xml:space="preserve"> de Oliveira</w:t>
      </w:r>
      <w:r>
        <w:rPr>
          <w:rFonts w:eastAsia="Calibri"/>
          <w:lang w:eastAsia="en-US"/>
        </w:rPr>
        <w:t xml:space="preserve"> Ayres</w:t>
      </w:r>
      <w:r w:rsidR="00CD0CAB" w:rsidRPr="00CD0CAB">
        <w:rPr>
          <w:rFonts w:eastAsia="Calibri"/>
          <w:lang w:eastAsia="en-US"/>
        </w:rPr>
        <w:t xml:space="preserve"> era industriário aposentado, quando</w:t>
      </w:r>
      <w:r>
        <w:rPr>
          <w:rFonts w:eastAsia="Calibri"/>
          <w:lang w:eastAsia="en-US"/>
        </w:rPr>
        <w:t xml:space="preserve"> se</w:t>
      </w:r>
      <w:r w:rsidR="00CD0CAB" w:rsidRPr="00CD0CAB">
        <w:rPr>
          <w:rFonts w:eastAsia="Calibri"/>
          <w:lang w:eastAsia="en-US"/>
        </w:rPr>
        <w:t xml:space="preserve"> mud</w:t>
      </w:r>
      <w:r w:rsidR="0049411D">
        <w:rPr>
          <w:rFonts w:eastAsia="Calibri"/>
          <w:lang w:eastAsia="en-US"/>
        </w:rPr>
        <w:t>ou</w:t>
      </w:r>
      <w:r w:rsidR="00CD0CAB" w:rsidRPr="00CD0CAB">
        <w:rPr>
          <w:rFonts w:eastAsia="Calibri"/>
          <w:lang w:eastAsia="en-US"/>
        </w:rPr>
        <w:t xml:space="preserve"> para o </w:t>
      </w:r>
      <w:r>
        <w:rPr>
          <w:rFonts w:eastAsia="Calibri"/>
          <w:lang w:eastAsia="en-US"/>
        </w:rPr>
        <w:t>B</w:t>
      </w:r>
      <w:r w:rsidR="00CD0CAB" w:rsidRPr="00CD0CAB">
        <w:rPr>
          <w:rFonts w:eastAsia="Calibri"/>
          <w:lang w:eastAsia="en-US"/>
        </w:rPr>
        <w:t xml:space="preserve">airro </w:t>
      </w:r>
      <w:r w:rsidR="00A56358">
        <w:rPr>
          <w:rFonts w:eastAsia="Calibri"/>
          <w:lang w:eastAsia="en-US"/>
        </w:rPr>
        <w:t>Farrapos</w:t>
      </w:r>
      <w:r>
        <w:rPr>
          <w:rFonts w:eastAsia="Calibri"/>
          <w:lang w:eastAsia="en-US"/>
        </w:rPr>
        <w:t>,</w:t>
      </w:r>
      <w:r w:rsidRPr="00CD0CAB">
        <w:rPr>
          <w:rFonts w:eastAsia="Calibri"/>
          <w:lang w:eastAsia="en-US"/>
        </w:rPr>
        <w:t xml:space="preserve"> </w:t>
      </w:r>
      <w:r w:rsidR="00CD0CAB" w:rsidRPr="00CD0CAB">
        <w:rPr>
          <w:rFonts w:eastAsia="Calibri"/>
          <w:lang w:eastAsia="en-US"/>
        </w:rPr>
        <w:t xml:space="preserve">em meados dos anos </w:t>
      </w:r>
      <w:r>
        <w:rPr>
          <w:rFonts w:eastAsia="Calibri"/>
          <w:lang w:eastAsia="en-US"/>
        </w:rPr>
        <w:t>1990</w:t>
      </w:r>
      <w:r w:rsidR="00A326C0">
        <w:rPr>
          <w:rFonts w:eastAsia="Calibri"/>
          <w:lang w:eastAsia="en-US"/>
        </w:rPr>
        <w:t>.</w:t>
      </w:r>
      <w:r w:rsidRPr="00CD0CAB">
        <w:rPr>
          <w:rFonts w:eastAsia="Calibri"/>
          <w:lang w:eastAsia="en-US"/>
        </w:rPr>
        <w:t xml:space="preserve"> </w:t>
      </w:r>
      <w:r w:rsidR="00A326C0">
        <w:rPr>
          <w:rFonts w:eastAsia="Calibri"/>
          <w:lang w:eastAsia="en-US"/>
        </w:rPr>
        <w:t>E</w:t>
      </w:r>
      <w:r w:rsidR="00CD0CAB" w:rsidRPr="00CD0CAB">
        <w:rPr>
          <w:rFonts w:eastAsia="Calibri"/>
          <w:lang w:eastAsia="en-US"/>
        </w:rPr>
        <w:t>ncontrou uma alternativa para ter uma fonte de renda extra</w:t>
      </w:r>
      <w:r w:rsidR="00A326C0">
        <w:rPr>
          <w:rFonts w:eastAsia="Calibri"/>
          <w:lang w:eastAsia="en-US"/>
        </w:rPr>
        <w:t xml:space="preserve"> e</w:t>
      </w:r>
      <w:r w:rsidR="00CD0CAB" w:rsidRPr="00CD0CAB">
        <w:rPr>
          <w:rFonts w:eastAsia="Calibri"/>
          <w:lang w:eastAsia="en-US"/>
        </w:rPr>
        <w:t xml:space="preserve"> abriu um armazém</w:t>
      </w:r>
      <w:r w:rsidR="00CE5063">
        <w:rPr>
          <w:rFonts w:eastAsia="Calibri"/>
          <w:lang w:eastAsia="en-US"/>
        </w:rPr>
        <w:t>.</w:t>
      </w:r>
      <w:r w:rsidR="00CD0CAB" w:rsidRPr="00CD0CAB">
        <w:rPr>
          <w:rFonts w:eastAsia="Calibri"/>
          <w:lang w:eastAsia="en-US"/>
        </w:rPr>
        <w:t xml:space="preserve"> </w:t>
      </w:r>
      <w:r w:rsidR="00CE5063">
        <w:rPr>
          <w:rFonts w:eastAsia="Calibri"/>
          <w:lang w:eastAsia="en-US"/>
        </w:rPr>
        <w:t>L</w:t>
      </w:r>
      <w:r w:rsidR="00CD0CAB" w:rsidRPr="00CD0CAB">
        <w:rPr>
          <w:rFonts w:eastAsia="Calibri"/>
          <w:lang w:eastAsia="en-US"/>
        </w:rPr>
        <w:t>ogo em seguida</w:t>
      </w:r>
      <w:r w:rsidR="0049411D">
        <w:rPr>
          <w:rFonts w:eastAsia="Calibri"/>
          <w:lang w:eastAsia="en-US"/>
        </w:rPr>
        <w:t>,</w:t>
      </w:r>
      <w:r w:rsidR="00CD0CAB" w:rsidRPr="00CD0CAB">
        <w:rPr>
          <w:rFonts w:eastAsia="Calibri"/>
          <w:lang w:eastAsia="en-US"/>
        </w:rPr>
        <w:t xml:space="preserve"> tornou-se uma referência no </w:t>
      </w:r>
      <w:r w:rsidR="0049411D">
        <w:rPr>
          <w:rFonts w:eastAsia="Calibri"/>
          <w:lang w:eastAsia="en-US"/>
        </w:rPr>
        <w:t>B</w:t>
      </w:r>
      <w:r w:rsidR="00CD0CAB" w:rsidRPr="00CD0CAB">
        <w:rPr>
          <w:rFonts w:eastAsia="Calibri"/>
          <w:lang w:eastAsia="en-US"/>
        </w:rPr>
        <w:t xml:space="preserve">airro. </w:t>
      </w:r>
      <w:proofErr w:type="spellStart"/>
      <w:r w:rsidR="0049411D" w:rsidRPr="00CD0CAB">
        <w:rPr>
          <w:rFonts w:eastAsia="Calibri"/>
          <w:lang w:eastAsia="en-US"/>
        </w:rPr>
        <w:t>Dinarte</w:t>
      </w:r>
      <w:proofErr w:type="spellEnd"/>
      <w:r w:rsidR="0049411D" w:rsidRPr="00CD0CAB">
        <w:rPr>
          <w:rFonts w:eastAsia="Calibri"/>
          <w:lang w:eastAsia="en-US"/>
        </w:rPr>
        <w:t xml:space="preserve"> de Oliveira</w:t>
      </w:r>
      <w:r w:rsidR="0049411D">
        <w:rPr>
          <w:rFonts w:eastAsia="Calibri"/>
          <w:lang w:eastAsia="en-US"/>
        </w:rPr>
        <w:t xml:space="preserve"> Ayres</w:t>
      </w:r>
      <w:r w:rsidR="00CD0CAB" w:rsidRPr="00CD0CAB">
        <w:rPr>
          <w:rFonts w:eastAsia="Calibri"/>
          <w:lang w:eastAsia="en-US"/>
        </w:rPr>
        <w:t>, por ser um cara sempre alegre e prestativo com as causas da comunidade</w:t>
      </w:r>
      <w:r w:rsidR="0049411D">
        <w:rPr>
          <w:rFonts w:eastAsia="Calibri"/>
          <w:lang w:eastAsia="en-US"/>
        </w:rPr>
        <w:t>,</w:t>
      </w:r>
      <w:r w:rsidR="00CD0CAB" w:rsidRPr="00CD0CAB">
        <w:rPr>
          <w:rFonts w:eastAsia="Calibri"/>
          <w:lang w:eastAsia="en-US"/>
        </w:rPr>
        <w:t xml:space="preserve"> logo se tornou uma liderança.</w:t>
      </w:r>
    </w:p>
    <w:p w14:paraId="034351BA" w14:textId="77777777" w:rsidR="00CD0CAB" w:rsidRPr="00CD0CAB" w:rsidRDefault="00CD0CAB" w:rsidP="00CD0CAB">
      <w:pPr>
        <w:ind w:firstLine="1418"/>
        <w:jc w:val="both"/>
        <w:rPr>
          <w:rFonts w:eastAsia="Calibri"/>
          <w:lang w:eastAsia="en-US"/>
        </w:rPr>
      </w:pPr>
    </w:p>
    <w:p w14:paraId="48A3036B" w14:textId="7B0DB5A0" w:rsidR="00CD0CAB" w:rsidRPr="00CD0CAB" w:rsidRDefault="00CD0CAB" w:rsidP="00CD0CAB">
      <w:pPr>
        <w:ind w:firstLine="1418"/>
        <w:jc w:val="both"/>
        <w:rPr>
          <w:rFonts w:eastAsia="Calibri"/>
          <w:lang w:eastAsia="en-US"/>
        </w:rPr>
      </w:pPr>
      <w:r w:rsidRPr="00CD0CAB">
        <w:rPr>
          <w:rFonts w:eastAsia="Calibri"/>
          <w:lang w:eastAsia="en-US"/>
        </w:rPr>
        <w:t>Por 52 anos</w:t>
      </w:r>
      <w:r w:rsidR="001E3DD2">
        <w:rPr>
          <w:rFonts w:eastAsia="Calibri"/>
          <w:lang w:eastAsia="en-US"/>
        </w:rPr>
        <w:t>,</w:t>
      </w:r>
      <w:r w:rsidRPr="00CD0CAB">
        <w:rPr>
          <w:rFonts w:eastAsia="Calibri"/>
          <w:lang w:eastAsia="en-US"/>
        </w:rPr>
        <w:t xml:space="preserve"> foi morador do Loteamento</w:t>
      </w:r>
      <w:r w:rsidR="003817DC">
        <w:rPr>
          <w:rFonts w:eastAsia="Calibri"/>
          <w:lang w:eastAsia="en-US"/>
        </w:rPr>
        <w:t xml:space="preserve"> Liberdade</w:t>
      </w:r>
      <w:r w:rsidRPr="00CD0CAB">
        <w:rPr>
          <w:rFonts w:eastAsia="Calibri"/>
          <w:lang w:eastAsia="en-US"/>
        </w:rPr>
        <w:t xml:space="preserve"> M</w:t>
      </w:r>
      <w:r w:rsidR="003817DC">
        <w:rPr>
          <w:rFonts w:eastAsia="Calibri"/>
          <w:lang w:eastAsia="en-US"/>
        </w:rPr>
        <w:t>á</w:t>
      </w:r>
      <w:r w:rsidRPr="00CD0CAB">
        <w:rPr>
          <w:rFonts w:eastAsia="Calibri"/>
          <w:lang w:eastAsia="en-US"/>
        </w:rPr>
        <w:t xml:space="preserve">rio Quintana, no </w:t>
      </w:r>
      <w:r w:rsidR="0091403F">
        <w:rPr>
          <w:rFonts w:eastAsia="Calibri"/>
          <w:lang w:eastAsia="en-US"/>
        </w:rPr>
        <w:t>B</w:t>
      </w:r>
      <w:r w:rsidRPr="00CD0CAB">
        <w:rPr>
          <w:rFonts w:eastAsia="Calibri"/>
          <w:lang w:eastAsia="en-US"/>
        </w:rPr>
        <w:t xml:space="preserve">airro </w:t>
      </w:r>
      <w:r w:rsidR="00E3213B">
        <w:rPr>
          <w:rFonts w:eastAsia="Calibri"/>
          <w:lang w:eastAsia="en-US"/>
        </w:rPr>
        <w:t>Farrapos</w:t>
      </w:r>
      <w:r w:rsidRPr="00CD0CAB">
        <w:rPr>
          <w:rFonts w:eastAsia="Calibri"/>
          <w:lang w:eastAsia="en-US"/>
        </w:rPr>
        <w:t xml:space="preserve">, </w:t>
      </w:r>
      <w:r w:rsidR="001E3DD2">
        <w:rPr>
          <w:rFonts w:eastAsia="Calibri"/>
          <w:lang w:eastAsia="en-US"/>
        </w:rPr>
        <w:t xml:space="preserve">sendo nessa </w:t>
      </w:r>
      <w:r w:rsidRPr="00CD0CAB">
        <w:rPr>
          <w:rFonts w:eastAsia="Calibri"/>
          <w:lang w:eastAsia="en-US"/>
        </w:rPr>
        <w:t xml:space="preserve">comunidade </w:t>
      </w:r>
      <w:r w:rsidR="001E3DD2">
        <w:rPr>
          <w:rFonts w:eastAsia="Calibri"/>
          <w:lang w:eastAsia="en-US"/>
        </w:rPr>
        <w:t xml:space="preserve">que </w:t>
      </w:r>
      <w:r w:rsidRPr="00CD0CAB">
        <w:rPr>
          <w:rFonts w:eastAsia="Calibri"/>
          <w:lang w:eastAsia="en-US"/>
        </w:rPr>
        <w:t>conquistou a simpatia de todos.</w:t>
      </w:r>
    </w:p>
    <w:p w14:paraId="30C6F837" w14:textId="77777777" w:rsidR="00CD0CAB" w:rsidRPr="00CD0CAB" w:rsidRDefault="00CD0CAB" w:rsidP="00CD0CAB">
      <w:pPr>
        <w:ind w:firstLine="1418"/>
        <w:jc w:val="both"/>
        <w:rPr>
          <w:rFonts w:eastAsia="Calibri"/>
          <w:lang w:eastAsia="en-US"/>
        </w:rPr>
      </w:pPr>
    </w:p>
    <w:p w14:paraId="5C2D2661" w14:textId="57FDB2DC" w:rsidR="00CD0CAB" w:rsidRPr="00CD0CAB" w:rsidRDefault="00CD0CAB" w:rsidP="00CD0CAB">
      <w:pPr>
        <w:ind w:firstLine="1418"/>
        <w:jc w:val="both"/>
        <w:rPr>
          <w:rFonts w:eastAsia="Calibri"/>
          <w:lang w:eastAsia="en-US"/>
        </w:rPr>
      </w:pPr>
      <w:r w:rsidRPr="00CD0CAB">
        <w:rPr>
          <w:rFonts w:eastAsia="Calibri"/>
          <w:lang w:eastAsia="en-US"/>
        </w:rPr>
        <w:t>Veio a falecer no dia 30 de dezembro de 2002</w:t>
      </w:r>
      <w:r w:rsidR="001E3DD2">
        <w:rPr>
          <w:rFonts w:eastAsia="Calibri"/>
          <w:lang w:eastAsia="en-US"/>
        </w:rPr>
        <w:t>,</w:t>
      </w:r>
      <w:r w:rsidRPr="00CD0CAB">
        <w:rPr>
          <w:rFonts w:eastAsia="Calibri"/>
          <w:lang w:eastAsia="en-US"/>
        </w:rPr>
        <w:t xml:space="preserve"> de </w:t>
      </w:r>
      <w:r w:rsidR="001E3DD2">
        <w:rPr>
          <w:rFonts w:eastAsia="Calibri"/>
          <w:lang w:eastAsia="en-US"/>
        </w:rPr>
        <w:t>n</w:t>
      </w:r>
      <w:r w:rsidRPr="00CD0CAB">
        <w:rPr>
          <w:rFonts w:eastAsia="Calibri"/>
          <w:lang w:eastAsia="en-US"/>
        </w:rPr>
        <w:t>eoplasia maligna do terço inferior do esôfago, aos 68 anos</w:t>
      </w:r>
      <w:r w:rsidR="001E3DD2">
        <w:rPr>
          <w:rFonts w:eastAsia="Calibri"/>
          <w:lang w:eastAsia="en-US"/>
        </w:rPr>
        <w:t xml:space="preserve"> de idade</w:t>
      </w:r>
      <w:r w:rsidRPr="00CD0CAB">
        <w:rPr>
          <w:rFonts w:eastAsia="Calibri"/>
          <w:lang w:eastAsia="en-US"/>
        </w:rPr>
        <w:t>.</w:t>
      </w:r>
    </w:p>
    <w:p w14:paraId="4B262D41" w14:textId="77777777" w:rsidR="00CD0CAB" w:rsidRPr="00CD0CAB" w:rsidRDefault="00CD0CAB" w:rsidP="00CD0CAB">
      <w:pPr>
        <w:ind w:firstLine="1418"/>
        <w:jc w:val="both"/>
        <w:rPr>
          <w:rFonts w:eastAsia="Calibri"/>
          <w:lang w:eastAsia="en-US"/>
        </w:rPr>
      </w:pPr>
    </w:p>
    <w:p w14:paraId="12A30489" w14:textId="5419F37F" w:rsidR="00115D7B" w:rsidRPr="00115D7B" w:rsidRDefault="00CD0CAB" w:rsidP="00CD0CAB">
      <w:pPr>
        <w:ind w:firstLine="1418"/>
        <w:jc w:val="both"/>
        <w:rPr>
          <w:rFonts w:eastAsia="Calibri"/>
          <w:lang w:eastAsia="en-US"/>
        </w:rPr>
      </w:pPr>
      <w:r w:rsidRPr="00CD0CAB">
        <w:rPr>
          <w:rFonts w:eastAsia="Calibri"/>
          <w:lang w:eastAsia="en-US"/>
        </w:rPr>
        <w:t>Pelo carinho e</w:t>
      </w:r>
      <w:r w:rsidR="001E3DD2">
        <w:rPr>
          <w:rFonts w:eastAsia="Calibri"/>
          <w:lang w:eastAsia="en-US"/>
        </w:rPr>
        <w:t xml:space="preserve"> pelo</w:t>
      </w:r>
      <w:r w:rsidRPr="00CD0CAB">
        <w:rPr>
          <w:rFonts w:eastAsia="Calibri"/>
          <w:lang w:eastAsia="en-US"/>
        </w:rPr>
        <w:t xml:space="preserve"> respeito que despertava nos vizinhos e nas pessoas que com el</w:t>
      </w:r>
      <w:r w:rsidR="001E3DD2">
        <w:rPr>
          <w:rFonts w:eastAsia="Calibri"/>
          <w:lang w:eastAsia="en-US"/>
        </w:rPr>
        <w:t>e</w:t>
      </w:r>
      <w:r w:rsidRPr="00CD0CAB">
        <w:rPr>
          <w:rFonts w:eastAsia="Calibri"/>
          <w:lang w:eastAsia="en-US"/>
        </w:rPr>
        <w:t xml:space="preserve"> conviveram, os moradores </w:t>
      </w:r>
      <w:r w:rsidR="001E3DD2" w:rsidRPr="00CD0CAB">
        <w:rPr>
          <w:rFonts w:eastAsia="Calibri"/>
          <w:lang w:eastAsia="en-US"/>
        </w:rPr>
        <w:t xml:space="preserve">desejam </w:t>
      </w:r>
      <w:r w:rsidR="001E3DD2">
        <w:rPr>
          <w:rFonts w:eastAsia="Calibri"/>
          <w:lang w:eastAsia="en-US"/>
        </w:rPr>
        <w:t xml:space="preserve">denominar </w:t>
      </w:r>
      <w:r w:rsidR="001E3DD2" w:rsidRPr="001E3DD2">
        <w:rPr>
          <w:rFonts w:eastAsia="Calibri"/>
          <w:lang w:eastAsia="en-US"/>
        </w:rPr>
        <w:t xml:space="preserve">Rua </w:t>
      </w:r>
      <w:proofErr w:type="spellStart"/>
      <w:r w:rsidR="001E3DD2" w:rsidRPr="001E3DD2">
        <w:rPr>
          <w:rFonts w:eastAsia="Calibri"/>
          <w:lang w:eastAsia="en-US"/>
        </w:rPr>
        <w:t>Dinarte</w:t>
      </w:r>
      <w:proofErr w:type="spellEnd"/>
      <w:r w:rsidR="001E3DD2" w:rsidRPr="001E3DD2">
        <w:rPr>
          <w:rFonts w:eastAsia="Calibri"/>
          <w:lang w:eastAsia="en-US"/>
        </w:rPr>
        <w:t xml:space="preserve"> de Oliveira o logradouro não cadastrado conhecido como Rua Onze – Loteamento Liberdade Mário Quintana –, localizado no </w:t>
      </w:r>
      <w:r w:rsidR="001E3DD2" w:rsidRPr="00A70126">
        <w:rPr>
          <w:rFonts w:eastAsia="Calibri"/>
          <w:lang w:eastAsia="en-US"/>
        </w:rPr>
        <w:t xml:space="preserve">Bairro </w:t>
      </w:r>
      <w:r w:rsidR="00CE5063" w:rsidRPr="00A70126">
        <w:rPr>
          <w:rFonts w:eastAsia="Calibri"/>
          <w:lang w:eastAsia="en-US"/>
        </w:rPr>
        <w:t>Farrapos</w:t>
      </w:r>
      <w:r w:rsidR="001E3DD2" w:rsidRPr="00A70126">
        <w:rPr>
          <w:rFonts w:eastAsia="Calibri"/>
          <w:lang w:eastAsia="en-US"/>
        </w:rPr>
        <w:t>.</w:t>
      </w:r>
    </w:p>
    <w:p w14:paraId="12F1C128" w14:textId="77777777" w:rsidR="00115D7B" w:rsidRPr="00115D7B" w:rsidRDefault="00115D7B" w:rsidP="00115D7B">
      <w:pPr>
        <w:ind w:firstLine="1418"/>
        <w:jc w:val="both"/>
        <w:rPr>
          <w:rFonts w:eastAsia="Calibri"/>
          <w:lang w:eastAsia="en-US"/>
        </w:rPr>
      </w:pPr>
    </w:p>
    <w:p w14:paraId="5F8BD6A6" w14:textId="794990C6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6923A5">
        <w:rPr>
          <w:rFonts w:eastAsia="Calibri"/>
          <w:lang w:eastAsia="en-US"/>
        </w:rPr>
        <w:t>12</w:t>
      </w:r>
      <w:r w:rsidR="006923A5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6923A5">
        <w:rPr>
          <w:rFonts w:eastAsia="Calibri"/>
          <w:lang w:eastAsia="en-US"/>
        </w:rPr>
        <w:t>setembro</w:t>
      </w:r>
      <w:r w:rsidR="006923A5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6923A5">
        <w:rPr>
          <w:rFonts w:eastAsia="Calibri"/>
          <w:lang w:eastAsia="en-US"/>
        </w:rPr>
        <w:t>2019</w:t>
      </w:r>
      <w:r w:rsidRPr="00504671">
        <w:rPr>
          <w:rFonts w:eastAsia="Calibri"/>
          <w:lang w:eastAsia="en-US"/>
        </w:rPr>
        <w:t>.</w:t>
      </w:r>
    </w:p>
    <w:p w14:paraId="12B68436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7EFAC04A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74AFCB52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1717ED1F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0BF07A22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238A22D9" w14:textId="1643FE3C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6923A5">
        <w:rPr>
          <w:rFonts w:eastAsia="Calibri"/>
          <w:lang w:eastAsia="en-US"/>
        </w:rPr>
        <w:t>AIRTO FERRONATO</w:t>
      </w:r>
    </w:p>
    <w:p w14:paraId="0567B707" w14:textId="77777777" w:rsidR="00E16809" w:rsidRPr="00847E49" w:rsidRDefault="00847E49" w:rsidP="00E16809">
      <w:pPr>
        <w:jc w:val="center"/>
        <w:rPr>
          <w:b/>
          <w:bCs/>
        </w:rPr>
      </w:pPr>
      <w:r w:rsidRPr="00847E49">
        <w:rPr>
          <w:b/>
        </w:rPr>
        <w:br w:type="page"/>
      </w:r>
      <w:r w:rsidR="00E16809" w:rsidRPr="00847E49">
        <w:rPr>
          <w:b/>
          <w:bCs/>
        </w:rPr>
        <w:lastRenderedPageBreak/>
        <w:t xml:space="preserve">PROJETO DE </w:t>
      </w:r>
      <w:r w:rsidR="00E16809">
        <w:rPr>
          <w:b/>
          <w:bCs/>
        </w:rPr>
        <w:t>LEI</w:t>
      </w:r>
    </w:p>
    <w:p w14:paraId="76E53300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51E26E53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76AF5292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3EFFA4DF" w14:textId="69A78ECB" w:rsidR="00BE065D" w:rsidRDefault="00CD0CAB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CD0CAB">
        <w:rPr>
          <w:b/>
        </w:rPr>
        <w:t xml:space="preserve">Denomina Rua </w:t>
      </w:r>
      <w:proofErr w:type="spellStart"/>
      <w:r w:rsidRPr="00CD0CAB">
        <w:rPr>
          <w:b/>
        </w:rPr>
        <w:t>Dinarte</w:t>
      </w:r>
      <w:proofErr w:type="spellEnd"/>
      <w:r w:rsidRPr="00CD0CAB">
        <w:rPr>
          <w:b/>
        </w:rPr>
        <w:t xml:space="preserve"> de Oliveira o logradouro </w:t>
      </w:r>
      <w:r w:rsidR="00B4227B">
        <w:rPr>
          <w:b/>
        </w:rPr>
        <w:t xml:space="preserve">não </w:t>
      </w:r>
      <w:r w:rsidRPr="00CD0CAB">
        <w:rPr>
          <w:b/>
        </w:rPr>
        <w:t>cadastrado conhecido como Rua Onze</w:t>
      </w:r>
      <w:r w:rsidR="00B4227B">
        <w:rPr>
          <w:b/>
        </w:rPr>
        <w:t xml:space="preserve"> –</w:t>
      </w:r>
      <w:r w:rsidRPr="00CD0CAB">
        <w:rPr>
          <w:b/>
        </w:rPr>
        <w:t xml:space="preserve"> Loteamento</w:t>
      </w:r>
      <w:r w:rsidR="00B4227B">
        <w:rPr>
          <w:b/>
        </w:rPr>
        <w:t xml:space="preserve"> Liberdade</w:t>
      </w:r>
      <w:r w:rsidRPr="00CD0CAB">
        <w:rPr>
          <w:b/>
        </w:rPr>
        <w:t xml:space="preserve"> M</w:t>
      </w:r>
      <w:r w:rsidR="00B4227B">
        <w:rPr>
          <w:b/>
        </w:rPr>
        <w:t>á</w:t>
      </w:r>
      <w:r w:rsidRPr="00CD0CAB">
        <w:rPr>
          <w:b/>
        </w:rPr>
        <w:t>rio Quintana</w:t>
      </w:r>
      <w:r w:rsidR="00B4227B">
        <w:rPr>
          <w:b/>
        </w:rPr>
        <w:t xml:space="preserve"> –,</w:t>
      </w:r>
      <w:r w:rsidRPr="00CD0CAB">
        <w:rPr>
          <w:b/>
        </w:rPr>
        <w:t xml:space="preserve"> localizado no Bairro </w:t>
      </w:r>
      <w:r w:rsidR="00A326C0">
        <w:rPr>
          <w:b/>
        </w:rPr>
        <w:t>Farrapos</w:t>
      </w:r>
      <w:r w:rsidRPr="00CD0CAB">
        <w:rPr>
          <w:b/>
        </w:rPr>
        <w:t>.</w:t>
      </w:r>
    </w:p>
    <w:p w14:paraId="7064E656" w14:textId="77777777" w:rsidR="00BE065D" w:rsidRPr="00C03878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69E55D96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1F443682" w14:textId="2E55E84E" w:rsidR="00CD0CAB" w:rsidRDefault="00B4227B" w:rsidP="00CD0CAB">
      <w:pPr>
        <w:ind w:firstLine="1418"/>
        <w:jc w:val="both"/>
      </w:pPr>
      <w:r>
        <w:rPr>
          <w:b/>
        </w:rPr>
        <w:t>Art. 1</w:t>
      </w:r>
      <w:proofErr w:type="gramStart"/>
      <w:r>
        <w:rPr>
          <w:b/>
        </w:rPr>
        <w:t xml:space="preserve">º </w:t>
      </w:r>
      <w:r>
        <w:t xml:space="preserve"> </w:t>
      </w:r>
      <w:r w:rsidR="00CD0CAB">
        <w:t>Fica</w:t>
      </w:r>
      <w:proofErr w:type="gramEnd"/>
      <w:r w:rsidR="00CD0CAB">
        <w:t xml:space="preserve"> denominado Rua </w:t>
      </w:r>
      <w:proofErr w:type="spellStart"/>
      <w:r w:rsidR="00CD0CAB">
        <w:t>Dinarte</w:t>
      </w:r>
      <w:proofErr w:type="spellEnd"/>
      <w:r w:rsidR="00CD0CAB">
        <w:t xml:space="preserve"> de Oliveira o logradouro </w:t>
      </w:r>
      <w:r>
        <w:t xml:space="preserve">não </w:t>
      </w:r>
      <w:r w:rsidR="00CD0CAB">
        <w:t xml:space="preserve">cadastrado conhecido como </w:t>
      </w:r>
      <w:r w:rsidRPr="00B4227B">
        <w:t xml:space="preserve">Rua Onze – Loteamento Liberdade Mário Quintana –, localizado no Bairro </w:t>
      </w:r>
      <w:r w:rsidR="00A326C0" w:rsidRPr="00A70126">
        <w:t>Farrapos</w:t>
      </w:r>
      <w:r w:rsidR="00CD0CAB">
        <w:t>, com base na Lei Complementar n</w:t>
      </w:r>
      <w:r>
        <w:t>º</w:t>
      </w:r>
      <w:r w:rsidR="00CD0CAB">
        <w:t xml:space="preserve"> 320, de 2 de maio de 1994, e alterações posteriores.</w:t>
      </w:r>
    </w:p>
    <w:p w14:paraId="16EBEC1A" w14:textId="77777777" w:rsidR="00B4227B" w:rsidRDefault="00B4227B" w:rsidP="00CD0CAB">
      <w:pPr>
        <w:ind w:firstLine="1418"/>
        <w:jc w:val="both"/>
        <w:rPr>
          <w:b/>
        </w:rPr>
      </w:pPr>
    </w:p>
    <w:p w14:paraId="26A47A64" w14:textId="347AF333" w:rsidR="00CD0CAB" w:rsidRDefault="00B4227B" w:rsidP="00CD0CAB">
      <w:pPr>
        <w:ind w:firstLine="1418"/>
        <w:jc w:val="both"/>
      </w:pPr>
      <w:r>
        <w:rPr>
          <w:b/>
        </w:rPr>
        <w:t>Parágrafo único.</w:t>
      </w:r>
      <w:r w:rsidRPr="00E53415">
        <w:rPr>
          <w:b/>
        </w:rPr>
        <w:t xml:space="preserve"> </w:t>
      </w:r>
      <w:r>
        <w:rPr>
          <w:b/>
        </w:rPr>
        <w:t xml:space="preserve"> </w:t>
      </w:r>
      <w:r>
        <w:t xml:space="preserve">As placas denominativas conterão, abaixo do nome do logradouro, os seguintes dizeres: </w:t>
      </w:r>
      <w:r w:rsidR="00CD0CAB">
        <w:t>Líder comunitário</w:t>
      </w:r>
      <w:r>
        <w:t>.</w:t>
      </w:r>
    </w:p>
    <w:p w14:paraId="0EF82014" w14:textId="77777777" w:rsidR="00CD0CAB" w:rsidRDefault="00CD0CAB" w:rsidP="00CD0CAB">
      <w:pPr>
        <w:ind w:firstLine="1418"/>
        <w:jc w:val="both"/>
      </w:pPr>
    </w:p>
    <w:p w14:paraId="3BA6C68B" w14:textId="77777777" w:rsidR="009654CD" w:rsidRDefault="00BE065D" w:rsidP="0017042C">
      <w:pPr>
        <w:ind w:firstLine="1418"/>
        <w:jc w:val="both"/>
      </w:pPr>
      <w:r>
        <w:rPr>
          <w:b/>
        </w:rPr>
        <w:t>Art. 2</w:t>
      </w:r>
      <w:proofErr w:type="gramStart"/>
      <w:r>
        <w:rPr>
          <w:b/>
        </w:rPr>
        <w:t xml:space="preserve">º </w:t>
      </w:r>
      <w:r>
        <w:t xml:space="preserve"> </w:t>
      </w:r>
      <w:r w:rsidR="00474B06" w:rsidRPr="00C92F44">
        <w:t>Esta</w:t>
      </w:r>
      <w:proofErr w:type="gramEnd"/>
      <w:r w:rsidR="00474B06" w:rsidRPr="00C92F44">
        <w:t xml:space="preserve"> </w:t>
      </w:r>
      <w:r w:rsidR="00474B06">
        <w:t>L</w:t>
      </w:r>
      <w:r w:rsidR="00474B06" w:rsidRPr="00C92F44">
        <w:t>ei</w:t>
      </w:r>
      <w:r w:rsidR="00474B06">
        <w:t xml:space="preserve"> </w:t>
      </w:r>
      <w:r w:rsidR="00474B06" w:rsidRPr="00C92F44">
        <w:t>entra em vigor na data de sua publicação.</w:t>
      </w:r>
    </w:p>
    <w:p w14:paraId="081B8AF5" w14:textId="77777777" w:rsidR="009654CD" w:rsidRDefault="009654CD" w:rsidP="0017042C">
      <w:pPr>
        <w:ind w:firstLine="1418"/>
        <w:jc w:val="both"/>
      </w:pPr>
    </w:p>
    <w:p w14:paraId="23AE7EEB" w14:textId="77777777" w:rsidR="009654CD" w:rsidRDefault="009654CD" w:rsidP="0017042C">
      <w:pPr>
        <w:ind w:firstLine="1418"/>
        <w:jc w:val="both"/>
      </w:pPr>
    </w:p>
    <w:p w14:paraId="7847D3C3" w14:textId="77777777" w:rsidR="009654CD" w:rsidRDefault="009654CD" w:rsidP="0017042C">
      <w:pPr>
        <w:ind w:firstLine="1418"/>
        <w:jc w:val="both"/>
      </w:pPr>
    </w:p>
    <w:p w14:paraId="7693CA3C" w14:textId="77777777" w:rsidR="009654CD" w:rsidRDefault="009654CD" w:rsidP="0017042C">
      <w:pPr>
        <w:ind w:firstLine="1418"/>
        <w:jc w:val="both"/>
      </w:pPr>
    </w:p>
    <w:p w14:paraId="1EC25D4E" w14:textId="77777777" w:rsidR="009654CD" w:rsidRDefault="009654CD" w:rsidP="0017042C">
      <w:pPr>
        <w:ind w:firstLine="1418"/>
        <w:jc w:val="both"/>
      </w:pPr>
    </w:p>
    <w:p w14:paraId="21823668" w14:textId="77777777" w:rsidR="009654CD" w:rsidRDefault="009654CD" w:rsidP="0017042C">
      <w:pPr>
        <w:ind w:firstLine="1418"/>
        <w:jc w:val="both"/>
      </w:pPr>
    </w:p>
    <w:p w14:paraId="1B6DE8AF" w14:textId="77777777" w:rsidR="009654CD" w:rsidRDefault="009654CD" w:rsidP="0017042C">
      <w:pPr>
        <w:ind w:firstLine="1418"/>
        <w:jc w:val="both"/>
      </w:pPr>
    </w:p>
    <w:p w14:paraId="62843E30" w14:textId="77777777" w:rsidR="009654CD" w:rsidRDefault="009654CD" w:rsidP="0017042C">
      <w:pPr>
        <w:ind w:firstLine="1418"/>
        <w:jc w:val="both"/>
      </w:pPr>
    </w:p>
    <w:p w14:paraId="0652B59F" w14:textId="77777777" w:rsidR="00191914" w:rsidRDefault="00191914" w:rsidP="0017042C">
      <w:pPr>
        <w:ind w:firstLine="1418"/>
        <w:jc w:val="both"/>
      </w:pPr>
    </w:p>
    <w:p w14:paraId="2E0E43BE" w14:textId="77777777" w:rsidR="00191914" w:rsidRDefault="00191914" w:rsidP="0017042C">
      <w:pPr>
        <w:ind w:firstLine="1418"/>
        <w:jc w:val="both"/>
      </w:pPr>
    </w:p>
    <w:p w14:paraId="7449A597" w14:textId="77777777" w:rsidR="00191914" w:rsidRDefault="00191914" w:rsidP="0017042C">
      <w:pPr>
        <w:ind w:firstLine="1418"/>
        <w:jc w:val="both"/>
      </w:pPr>
    </w:p>
    <w:p w14:paraId="48627C54" w14:textId="77777777" w:rsidR="00191914" w:rsidRDefault="00191914" w:rsidP="0017042C">
      <w:pPr>
        <w:ind w:firstLine="1418"/>
        <w:jc w:val="both"/>
      </w:pPr>
    </w:p>
    <w:p w14:paraId="054880B4" w14:textId="77777777" w:rsidR="00191914" w:rsidRDefault="00191914" w:rsidP="0017042C">
      <w:pPr>
        <w:ind w:firstLine="1418"/>
        <w:jc w:val="both"/>
      </w:pPr>
    </w:p>
    <w:p w14:paraId="497E393B" w14:textId="77777777" w:rsidR="00191914" w:rsidRDefault="00191914" w:rsidP="0017042C">
      <w:pPr>
        <w:ind w:firstLine="1418"/>
        <w:jc w:val="both"/>
      </w:pPr>
    </w:p>
    <w:p w14:paraId="0A665CFC" w14:textId="77777777" w:rsidR="00191914" w:rsidRDefault="00191914" w:rsidP="0017042C">
      <w:pPr>
        <w:ind w:firstLine="1418"/>
        <w:jc w:val="both"/>
      </w:pPr>
    </w:p>
    <w:p w14:paraId="1409ED24" w14:textId="77777777" w:rsidR="00191914" w:rsidRDefault="00191914" w:rsidP="0017042C">
      <w:pPr>
        <w:ind w:firstLine="1418"/>
        <w:jc w:val="both"/>
      </w:pPr>
    </w:p>
    <w:p w14:paraId="5BDB3D64" w14:textId="77777777" w:rsidR="00191914" w:rsidRDefault="00191914" w:rsidP="0017042C">
      <w:pPr>
        <w:ind w:firstLine="1418"/>
        <w:jc w:val="both"/>
      </w:pPr>
    </w:p>
    <w:p w14:paraId="04CF11D4" w14:textId="77777777" w:rsidR="00191914" w:rsidRDefault="00191914" w:rsidP="0017042C">
      <w:pPr>
        <w:ind w:firstLine="1418"/>
        <w:jc w:val="both"/>
      </w:pPr>
    </w:p>
    <w:p w14:paraId="16EBA618" w14:textId="77777777" w:rsidR="00191914" w:rsidRDefault="00191914" w:rsidP="0017042C">
      <w:pPr>
        <w:ind w:firstLine="1418"/>
        <w:jc w:val="both"/>
      </w:pPr>
    </w:p>
    <w:p w14:paraId="694FA369" w14:textId="77777777" w:rsidR="00191914" w:rsidRDefault="00191914" w:rsidP="0017042C">
      <w:pPr>
        <w:ind w:firstLine="1418"/>
        <w:jc w:val="both"/>
      </w:pPr>
    </w:p>
    <w:p w14:paraId="2F3CD1EE" w14:textId="77777777" w:rsidR="00191914" w:rsidRDefault="00191914" w:rsidP="0017042C">
      <w:pPr>
        <w:ind w:firstLine="1418"/>
        <w:jc w:val="both"/>
      </w:pPr>
    </w:p>
    <w:p w14:paraId="4B4E68AF" w14:textId="77777777" w:rsidR="00191914" w:rsidRDefault="00191914" w:rsidP="0017042C">
      <w:pPr>
        <w:ind w:firstLine="1418"/>
        <w:jc w:val="both"/>
      </w:pPr>
    </w:p>
    <w:p w14:paraId="1A12D785" w14:textId="77777777" w:rsidR="005E36CF" w:rsidRDefault="005E36CF" w:rsidP="0017042C">
      <w:pPr>
        <w:ind w:firstLine="1418"/>
        <w:jc w:val="both"/>
      </w:pPr>
    </w:p>
    <w:p w14:paraId="5FE2C9E7" w14:textId="77777777" w:rsidR="005E36CF" w:rsidRDefault="005E36CF" w:rsidP="0017042C">
      <w:pPr>
        <w:ind w:firstLine="1418"/>
        <w:jc w:val="both"/>
      </w:pPr>
    </w:p>
    <w:p w14:paraId="1A6892CA" w14:textId="77777777" w:rsidR="00191914" w:rsidRDefault="00191914" w:rsidP="0017042C">
      <w:pPr>
        <w:ind w:firstLine="1418"/>
        <w:jc w:val="both"/>
      </w:pPr>
    </w:p>
    <w:p w14:paraId="38D40A21" w14:textId="77777777" w:rsidR="00191914" w:rsidRDefault="00191914" w:rsidP="0017042C">
      <w:pPr>
        <w:ind w:firstLine="1418"/>
        <w:jc w:val="both"/>
      </w:pPr>
    </w:p>
    <w:p w14:paraId="3995570D" w14:textId="77777777" w:rsidR="00191914" w:rsidRDefault="00191914" w:rsidP="0017042C">
      <w:pPr>
        <w:ind w:firstLine="1418"/>
        <w:jc w:val="both"/>
      </w:pPr>
    </w:p>
    <w:p w14:paraId="31395701" w14:textId="77777777" w:rsidR="00BE065D" w:rsidRDefault="00BE065D" w:rsidP="0017042C">
      <w:pPr>
        <w:ind w:firstLine="1418"/>
        <w:jc w:val="both"/>
      </w:pPr>
    </w:p>
    <w:p w14:paraId="7FCB8D90" w14:textId="77777777"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/JGF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16C0CC" w14:textId="77777777" w:rsidR="00054914" w:rsidRDefault="00054914">
      <w:r>
        <w:separator/>
      </w:r>
    </w:p>
  </w:endnote>
  <w:endnote w:type="continuationSeparator" w:id="0">
    <w:p w14:paraId="03235841" w14:textId="77777777" w:rsidR="00054914" w:rsidRDefault="0005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26D2FF" w14:textId="77777777" w:rsidR="00054914" w:rsidRDefault="00054914">
      <w:r>
        <w:separator/>
      </w:r>
    </w:p>
  </w:footnote>
  <w:footnote w:type="continuationSeparator" w:id="0">
    <w:p w14:paraId="2612D437" w14:textId="77777777" w:rsidR="00054914" w:rsidRDefault="00054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B6F3C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1F1D84" wp14:editId="40BC161D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06574743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C5400E">
      <w:rPr>
        <w:b/>
        <w:bCs/>
        <w:noProof/>
      </w:rPr>
      <w:t>2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5D558F8F" w14:textId="77777777" w:rsidR="00244AC2" w:rsidRDefault="00244AC2" w:rsidP="00244AC2">
    <w:pPr>
      <w:pStyle w:val="Cabealho"/>
      <w:jc w:val="right"/>
      <w:rPr>
        <w:b/>
        <w:bCs/>
      </w:rPr>
    </w:pPr>
  </w:p>
  <w:p w14:paraId="36713FF6" w14:textId="4D446645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6923A5">
      <w:rPr>
        <w:b/>
        <w:bCs/>
      </w:rPr>
      <w:t>0460</w:t>
    </w:r>
    <w:r w:rsidR="009339B1">
      <w:rPr>
        <w:b/>
        <w:bCs/>
      </w:rPr>
      <w:t>/</w:t>
    </w:r>
    <w:r w:rsidR="006923A5">
      <w:rPr>
        <w:b/>
        <w:bCs/>
      </w:rPr>
      <w:t>19</w:t>
    </w:r>
  </w:p>
  <w:p w14:paraId="31AF8022" w14:textId="25C152D8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6923A5">
      <w:rPr>
        <w:b/>
        <w:bCs/>
      </w:rPr>
      <w:t>209</w:t>
    </w:r>
    <w:r w:rsidR="009339B1">
      <w:rPr>
        <w:b/>
        <w:bCs/>
      </w:rPr>
      <w:t>/</w:t>
    </w:r>
    <w:r w:rsidR="006923A5">
      <w:rPr>
        <w:b/>
        <w:bCs/>
      </w:rPr>
      <w:t>19</w:t>
    </w:r>
  </w:p>
  <w:p w14:paraId="34D361EF" w14:textId="77777777" w:rsidR="00244AC2" w:rsidRDefault="00244AC2" w:rsidP="00244AC2">
    <w:pPr>
      <w:pStyle w:val="Cabealho"/>
      <w:jc w:val="right"/>
      <w:rPr>
        <w:b/>
        <w:bCs/>
      </w:rPr>
    </w:pPr>
  </w:p>
  <w:p w14:paraId="2C60CF8A" w14:textId="77777777" w:rsidR="00244AC2" w:rsidRDefault="00244AC2" w:rsidP="00244AC2">
    <w:pPr>
      <w:pStyle w:val="Cabealho"/>
      <w:jc w:val="right"/>
      <w:rPr>
        <w:b/>
        <w:bCs/>
      </w:rPr>
    </w:pPr>
  </w:p>
  <w:p w14:paraId="1906A013" w14:textId="77777777" w:rsidR="00BE065D" w:rsidRDefault="00BE065D" w:rsidP="00244AC2">
    <w:pPr>
      <w:pStyle w:val="Cabealho"/>
      <w:jc w:val="right"/>
      <w:rPr>
        <w:b/>
        <w:bCs/>
      </w:rPr>
    </w:pPr>
  </w:p>
  <w:p w14:paraId="2E37C28F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54914"/>
    <w:rsid w:val="000962D6"/>
    <w:rsid w:val="000B5093"/>
    <w:rsid w:val="000F4761"/>
    <w:rsid w:val="000F535A"/>
    <w:rsid w:val="00107096"/>
    <w:rsid w:val="00115D7B"/>
    <w:rsid w:val="0015472C"/>
    <w:rsid w:val="0017042C"/>
    <w:rsid w:val="00191914"/>
    <w:rsid w:val="00192984"/>
    <w:rsid w:val="001D4042"/>
    <w:rsid w:val="001D6044"/>
    <w:rsid w:val="001E3D3B"/>
    <w:rsid w:val="001E3DD2"/>
    <w:rsid w:val="0020384D"/>
    <w:rsid w:val="00244AC2"/>
    <w:rsid w:val="00254F83"/>
    <w:rsid w:val="00281135"/>
    <w:rsid w:val="00291447"/>
    <w:rsid w:val="002C2775"/>
    <w:rsid w:val="002E756C"/>
    <w:rsid w:val="00315948"/>
    <w:rsid w:val="0032174A"/>
    <w:rsid w:val="00322580"/>
    <w:rsid w:val="003363CE"/>
    <w:rsid w:val="003544CB"/>
    <w:rsid w:val="0036703E"/>
    <w:rsid w:val="00374235"/>
    <w:rsid w:val="003817DC"/>
    <w:rsid w:val="00381F87"/>
    <w:rsid w:val="0039795E"/>
    <w:rsid w:val="003C0D52"/>
    <w:rsid w:val="003D35A4"/>
    <w:rsid w:val="003E3231"/>
    <w:rsid w:val="003E4786"/>
    <w:rsid w:val="00414169"/>
    <w:rsid w:val="0042580E"/>
    <w:rsid w:val="00426579"/>
    <w:rsid w:val="00446F25"/>
    <w:rsid w:val="00453B81"/>
    <w:rsid w:val="0046365B"/>
    <w:rsid w:val="00474B06"/>
    <w:rsid w:val="00484022"/>
    <w:rsid w:val="00487D8A"/>
    <w:rsid w:val="0049411D"/>
    <w:rsid w:val="004A5493"/>
    <w:rsid w:val="004B6A9E"/>
    <w:rsid w:val="004C1E11"/>
    <w:rsid w:val="004D2C22"/>
    <w:rsid w:val="004F273F"/>
    <w:rsid w:val="00504671"/>
    <w:rsid w:val="005151FD"/>
    <w:rsid w:val="00520A30"/>
    <w:rsid w:val="005530F5"/>
    <w:rsid w:val="00555551"/>
    <w:rsid w:val="00556572"/>
    <w:rsid w:val="00566A9E"/>
    <w:rsid w:val="005E36CF"/>
    <w:rsid w:val="005E63AE"/>
    <w:rsid w:val="00665150"/>
    <w:rsid w:val="0069175B"/>
    <w:rsid w:val="006923A5"/>
    <w:rsid w:val="006938C5"/>
    <w:rsid w:val="006951FF"/>
    <w:rsid w:val="006B2FE1"/>
    <w:rsid w:val="006B6B34"/>
    <w:rsid w:val="006F67D4"/>
    <w:rsid w:val="00714811"/>
    <w:rsid w:val="00721FE1"/>
    <w:rsid w:val="0074274A"/>
    <w:rsid w:val="00772B09"/>
    <w:rsid w:val="007846FD"/>
    <w:rsid w:val="007953F9"/>
    <w:rsid w:val="007A3921"/>
    <w:rsid w:val="007F5959"/>
    <w:rsid w:val="00802AFD"/>
    <w:rsid w:val="00831400"/>
    <w:rsid w:val="00837E3C"/>
    <w:rsid w:val="00847E49"/>
    <w:rsid w:val="00855B81"/>
    <w:rsid w:val="0089741A"/>
    <w:rsid w:val="008C3A1B"/>
    <w:rsid w:val="00912F08"/>
    <w:rsid w:val="0091403F"/>
    <w:rsid w:val="009339B1"/>
    <w:rsid w:val="00943437"/>
    <w:rsid w:val="009479C2"/>
    <w:rsid w:val="009654CD"/>
    <w:rsid w:val="009862B4"/>
    <w:rsid w:val="00987893"/>
    <w:rsid w:val="009B5889"/>
    <w:rsid w:val="009C04EC"/>
    <w:rsid w:val="009F6C1C"/>
    <w:rsid w:val="009F6E02"/>
    <w:rsid w:val="00A326C0"/>
    <w:rsid w:val="00A52102"/>
    <w:rsid w:val="00A56358"/>
    <w:rsid w:val="00A65CE6"/>
    <w:rsid w:val="00A70126"/>
    <w:rsid w:val="00A74362"/>
    <w:rsid w:val="00A753D4"/>
    <w:rsid w:val="00A810BB"/>
    <w:rsid w:val="00AC2218"/>
    <w:rsid w:val="00B03454"/>
    <w:rsid w:val="00B203DA"/>
    <w:rsid w:val="00B308CD"/>
    <w:rsid w:val="00B40877"/>
    <w:rsid w:val="00B4214A"/>
    <w:rsid w:val="00B4227B"/>
    <w:rsid w:val="00B56C54"/>
    <w:rsid w:val="00B93804"/>
    <w:rsid w:val="00B93FF9"/>
    <w:rsid w:val="00BE065D"/>
    <w:rsid w:val="00C03878"/>
    <w:rsid w:val="00C5400E"/>
    <w:rsid w:val="00C72428"/>
    <w:rsid w:val="00CA0680"/>
    <w:rsid w:val="00CA5C69"/>
    <w:rsid w:val="00CB02AD"/>
    <w:rsid w:val="00CB4EF9"/>
    <w:rsid w:val="00CD0CAB"/>
    <w:rsid w:val="00CD7A70"/>
    <w:rsid w:val="00CE5063"/>
    <w:rsid w:val="00D00992"/>
    <w:rsid w:val="00D03911"/>
    <w:rsid w:val="00D47542"/>
    <w:rsid w:val="00D63064"/>
    <w:rsid w:val="00D71299"/>
    <w:rsid w:val="00D84060"/>
    <w:rsid w:val="00D903DD"/>
    <w:rsid w:val="00DD69B4"/>
    <w:rsid w:val="00DE419F"/>
    <w:rsid w:val="00DF6913"/>
    <w:rsid w:val="00E00B36"/>
    <w:rsid w:val="00E01F24"/>
    <w:rsid w:val="00E16809"/>
    <w:rsid w:val="00E31D59"/>
    <w:rsid w:val="00E3213B"/>
    <w:rsid w:val="00E35A27"/>
    <w:rsid w:val="00E7431A"/>
    <w:rsid w:val="00E8628A"/>
    <w:rsid w:val="00EA1192"/>
    <w:rsid w:val="00EC0C7A"/>
    <w:rsid w:val="00EE3E86"/>
    <w:rsid w:val="00EF3D40"/>
    <w:rsid w:val="00F05832"/>
    <w:rsid w:val="00F432AC"/>
    <w:rsid w:val="00F91FB6"/>
    <w:rsid w:val="00F94E39"/>
    <w:rsid w:val="00FC43CC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5B4DB71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CE506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E506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E5063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E50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E50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CBBCB-FED4-4BD9-8C9F-0557B892F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62</TotalTime>
  <Pages>2</Pages>
  <Words>332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JEFFERSON REVISOR</cp:lastModifiedBy>
  <cp:revision>17</cp:revision>
  <cp:lastPrinted>2015-02-24T14:27:00Z</cp:lastPrinted>
  <dcterms:created xsi:type="dcterms:W3CDTF">2019-09-27T13:03:00Z</dcterms:created>
  <dcterms:modified xsi:type="dcterms:W3CDTF">2019-10-07T18:44:00Z</dcterms:modified>
</cp:coreProperties>
</file>