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2A" w:rsidRPr="0017042A" w:rsidRDefault="0017042A" w:rsidP="0017042A">
      <w:pPr>
        <w:spacing w:after="0" w:line="240" w:lineRule="auto"/>
        <w:rPr>
          <w:rFonts w:ascii="Times New Roman" w:eastAsia="Times New Roman" w:hAnsi="Times New Roman" w:cs="Times New Roman"/>
          <w:color w:val="000000"/>
          <w:sz w:val="24"/>
          <w:szCs w:val="24"/>
          <w:lang w:eastAsia="pt-BR"/>
        </w:rPr>
      </w:pPr>
      <w:r w:rsidRPr="0017042A">
        <w:rPr>
          <w:rFonts w:ascii="Times New Roman" w:eastAsia="Times New Roman" w:hAnsi="Times New Roman" w:cs="Times New Roman"/>
          <w:color w:val="000000"/>
          <w:sz w:val="24"/>
          <w:szCs w:val="24"/>
          <w:lang w:eastAsia="pt-BR"/>
        </w:rPr>
        <w:t xml:space="preserve">Of. nº              /GP                                                                    </w:t>
      </w:r>
    </w:p>
    <w:p w:rsidR="0017042A" w:rsidRPr="0017042A" w:rsidRDefault="0017042A" w:rsidP="0017042A">
      <w:pPr>
        <w:spacing w:after="0" w:line="240" w:lineRule="auto"/>
        <w:jc w:val="both"/>
        <w:rPr>
          <w:rFonts w:ascii="Times New Roman" w:eastAsia="Times New Roman" w:hAnsi="Times New Roman" w:cs="Times New Roman"/>
          <w:color w:val="000000"/>
          <w:sz w:val="24"/>
          <w:szCs w:val="24"/>
          <w:lang w:eastAsia="pt-BR"/>
        </w:rPr>
      </w:pPr>
    </w:p>
    <w:p w:rsidR="0017042A" w:rsidRPr="0017042A" w:rsidRDefault="0017042A" w:rsidP="0017042A">
      <w:pPr>
        <w:spacing w:after="0" w:line="240" w:lineRule="auto"/>
        <w:jc w:val="both"/>
        <w:rPr>
          <w:rFonts w:ascii="Times New Roman" w:eastAsia="Times New Roman" w:hAnsi="Times New Roman" w:cs="Times New Roman"/>
          <w:color w:val="000000"/>
          <w:sz w:val="24"/>
          <w:szCs w:val="24"/>
          <w:lang w:eastAsia="pt-BR"/>
        </w:rPr>
      </w:pPr>
    </w:p>
    <w:p w:rsidR="0017042A" w:rsidRPr="0017042A" w:rsidRDefault="0017042A" w:rsidP="0017042A">
      <w:pPr>
        <w:spacing w:after="0" w:line="240" w:lineRule="auto"/>
        <w:jc w:val="both"/>
        <w:rPr>
          <w:rFonts w:ascii="Times New Roman" w:eastAsia="Times New Roman" w:hAnsi="Times New Roman" w:cs="Times New Roman"/>
          <w:color w:val="000000"/>
          <w:sz w:val="24"/>
          <w:szCs w:val="24"/>
          <w:lang w:eastAsia="pt-BR"/>
        </w:rPr>
      </w:pPr>
    </w:p>
    <w:p w:rsidR="0017042A" w:rsidRPr="0017042A" w:rsidRDefault="0017042A" w:rsidP="0017042A">
      <w:pPr>
        <w:spacing w:after="0" w:line="240" w:lineRule="auto"/>
        <w:ind w:firstLine="2127"/>
        <w:jc w:val="both"/>
        <w:rPr>
          <w:rFonts w:ascii="Times New Roman" w:eastAsia="Times New Roman" w:hAnsi="Times New Roman" w:cs="Times New Roman"/>
          <w:color w:val="000000"/>
          <w:sz w:val="24"/>
          <w:szCs w:val="24"/>
          <w:lang w:eastAsia="pt-BR"/>
        </w:rPr>
      </w:pPr>
      <w:r w:rsidRPr="0017042A">
        <w:rPr>
          <w:rFonts w:ascii="Times New Roman" w:eastAsia="Times New Roman" w:hAnsi="Times New Roman" w:cs="Times New Roman"/>
          <w:color w:val="000000"/>
          <w:sz w:val="24"/>
          <w:szCs w:val="24"/>
          <w:lang w:eastAsia="pt-BR"/>
        </w:rPr>
        <w:t>Senhora Presidente:</w:t>
      </w:r>
    </w:p>
    <w:p w:rsidR="0017042A" w:rsidRPr="0017042A" w:rsidRDefault="0017042A" w:rsidP="0017042A">
      <w:pPr>
        <w:spacing w:after="0" w:line="240" w:lineRule="auto"/>
        <w:ind w:firstLine="2155"/>
        <w:jc w:val="both"/>
        <w:rPr>
          <w:rFonts w:ascii="Times New Roman" w:eastAsia="Times New Roman" w:hAnsi="Times New Roman" w:cs="Times New Roman"/>
          <w:color w:val="000000"/>
          <w:sz w:val="24"/>
          <w:szCs w:val="24"/>
          <w:lang w:eastAsia="pt-BR"/>
        </w:rPr>
      </w:pPr>
    </w:p>
    <w:p w:rsidR="0017042A" w:rsidRPr="0017042A" w:rsidRDefault="0017042A" w:rsidP="0017042A">
      <w:pPr>
        <w:spacing w:after="0" w:line="240" w:lineRule="auto"/>
        <w:ind w:firstLine="2155"/>
        <w:jc w:val="both"/>
        <w:rPr>
          <w:rFonts w:ascii="Times New Roman" w:eastAsia="Times New Roman" w:hAnsi="Times New Roman" w:cs="Times New Roman"/>
          <w:color w:val="000000"/>
          <w:sz w:val="24"/>
          <w:szCs w:val="24"/>
          <w:lang w:eastAsia="pt-BR"/>
        </w:rPr>
      </w:pPr>
    </w:p>
    <w:p w:rsidR="0017042A" w:rsidRPr="0017042A" w:rsidRDefault="0017042A" w:rsidP="0017042A">
      <w:pPr>
        <w:spacing w:after="0" w:line="240" w:lineRule="auto"/>
        <w:ind w:firstLine="2127"/>
        <w:jc w:val="both"/>
        <w:rPr>
          <w:rFonts w:ascii="Times New Roman" w:eastAsia="Times New Roman" w:hAnsi="Times New Roman" w:cs="Times New Roman"/>
          <w:color w:val="000000"/>
          <w:sz w:val="24"/>
          <w:szCs w:val="24"/>
          <w:lang w:eastAsia="pt-BR"/>
        </w:rPr>
      </w:pPr>
      <w:r w:rsidRPr="0017042A">
        <w:rPr>
          <w:rFonts w:ascii="Times New Roman" w:eastAsia="Times New Roman" w:hAnsi="Times New Roman" w:cs="Times New Roman"/>
          <w:color w:val="000000"/>
          <w:sz w:val="24"/>
          <w:szCs w:val="24"/>
          <w:lang w:eastAsia="pt-BR"/>
        </w:rPr>
        <w:t>Dirijo-me a Vossa Excelência para encaminhar-lhe, no uso da prerrogativa que me é conferida pelo inc. VII do art. 94 da Lei Orgânica do Município de Porto Alegre, o anexo Projeto de Lei que</w:t>
      </w:r>
      <w:r w:rsidRPr="0017042A">
        <w:t xml:space="preserve"> </w:t>
      </w:r>
      <w:r w:rsidRPr="0017042A">
        <w:rPr>
          <w:rFonts w:ascii="Times New Roman" w:hAnsi="Times New Roman" w:cs="Times New Roman"/>
          <w:sz w:val="24"/>
          <w:szCs w:val="24"/>
        </w:rPr>
        <w:t>e</w:t>
      </w:r>
      <w:r w:rsidRPr="0017042A">
        <w:rPr>
          <w:rFonts w:ascii="Times New Roman" w:eastAsia="Times New Roman" w:hAnsi="Times New Roman" w:cs="Times New Roman"/>
          <w:color w:val="000000"/>
          <w:sz w:val="24"/>
          <w:szCs w:val="24"/>
          <w:lang w:eastAsia="pt-BR"/>
        </w:rPr>
        <w:t>stabelece normas gerais para o processo administrativo e normas especiais para a constituição de dívida não tributária no âmbito</w:t>
      </w:r>
      <w:r w:rsidRPr="0017042A">
        <w:t xml:space="preserve"> </w:t>
      </w:r>
      <w:r w:rsidRPr="0017042A">
        <w:rPr>
          <w:rFonts w:ascii="Times New Roman" w:eastAsia="Times New Roman" w:hAnsi="Times New Roman" w:cs="Times New Roman"/>
          <w:color w:val="000000"/>
          <w:sz w:val="24"/>
          <w:szCs w:val="24"/>
          <w:lang w:eastAsia="pt-BR"/>
        </w:rPr>
        <w:t xml:space="preserve">da Empresa Pública de Transporte e Circulação (EPTC); revoga os </w:t>
      </w:r>
      <w:proofErr w:type="spellStart"/>
      <w:r w:rsidRPr="0017042A">
        <w:rPr>
          <w:rFonts w:ascii="Times New Roman" w:eastAsia="Times New Roman" w:hAnsi="Times New Roman" w:cs="Times New Roman"/>
          <w:color w:val="000000"/>
          <w:sz w:val="24"/>
          <w:szCs w:val="24"/>
          <w:lang w:eastAsia="pt-BR"/>
        </w:rPr>
        <w:t>arts</w:t>
      </w:r>
      <w:proofErr w:type="spellEnd"/>
      <w:r w:rsidRPr="0017042A">
        <w:rPr>
          <w:rFonts w:ascii="Times New Roman" w:eastAsia="Times New Roman" w:hAnsi="Times New Roman" w:cs="Times New Roman"/>
          <w:color w:val="000000"/>
          <w:sz w:val="24"/>
          <w:szCs w:val="24"/>
          <w:lang w:eastAsia="pt-BR"/>
        </w:rPr>
        <w:t xml:space="preserve">. 57, 58, 59, 60, 61, 64 e 65 da Lei nº 11.582, de 12 de fevereiro de 2014, e os </w:t>
      </w:r>
      <w:proofErr w:type="spellStart"/>
      <w:r w:rsidRPr="0017042A">
        <w:rPr>
          <w:rFonts w:ascii="Times New Roman" w:eastAsia="Times New Roman" w:hAnsi="Times New Roman" w:cs="Times New Roman"/>
          <w:color w:val="000000"/>
          <w:sz w:val="24"/>
          <w:szCs w:val="24"/>
          <w:lang w:eastAsia="pt-BR"/>
        </w:rPr>
        <w:t>arts</w:t>
      </w:r>
      <w:proofErr w:type="spellEnd"/>
      <w:r w:rsidRPr="0017042A">
        <w:rPr>
          <w:rFonts w:ascii="Times New Roman" w:eastAsia="Times New Roman" w:hAnsi="Times New Roman" w:cs="Times New Roman"/>
          <w:color w:val="000000"/>
          <w:sz w:val="24"/>
          <w:szCs w:val="24"/>
          <w:lang w:eastAsia="pt-BR"/>
        </w:rPr>
        <w:t xml:space="preserve">. 19 e 20 da Lei nº 12.162, de </w:t>
      </w:r>
      <w:proofErr w:type="gramStart"/>
      <w:r w:rsidRPr="0017042A">
        <w:rPr>
          <w:rFonts w:ascii="Times New Roman" w:eastAsia="Times New Roman" w:hAnsi="Times New Roman" w:cs="Times New Roman"/>
          <w:color w:val="000000"/>
          <w:sz w:val="24"/>
          <w:szCs w:val="24"/>
          <w:lang w:eastAsia="pt-BR"/>
        </w:rPr>
        <w:t>9</w:t>
      </w:r>
      <w:proofErr w:type="gramEnd"/>
      <w:r w:rsidRPr="0017042A">
        <w:rPr>
          <w:rFonts w:ascii="Times New Roman" w:eastAsia="Times New Roman" w:hAnsi="Times New Roman" w:cs="Times New Roman"/>
          <w:color w:val="000000"/>
          <w:sz w:val="24"/>
          <w:szCs w:val="24"/>
          <w:lang w:eastAsia="pt-BR"/>
        </w:rPr>
        <w:t xml:space="preserve"> de dezembro de 2016.</w:t>
      </w:r>
    </w:p>
    <w:p w:rsidR="0017042A" w:rsidRDefault="0017042A" w:rsidP="0017042A">
      <w:pPr>
        <w:spacing w:after="0" w:line="240" w:lineRule="auto"/>
        <w:ind w:firstLine="2127"/>
        <w:jc w:val="both"/>
        <w:rPr>
          <w:rFonts w:ascii="Times New Roman" w:eastAsia="Times New Roman" w:hAnsi="Times New Roman" w:cs="Times New Roman"/>
          <w:color w:val="000000"/>
          <w:sz w:val="24"/>
          <w:szCs w:val="24"/>
          <w:lang w:eastAsia="pt-BR"/>
        </w:rPr>
      </w:pPr>
    </w:p>
    <w:p w:rsidR="00715AE3" w:rsidRPr="00715AE3" w:rsidRDefault="00715AE3" w:rsidP="0017042A">
      <w:pPr>
        <w:spacing w:after="0" w:line="240" w:lineRule="auto"/>
        <w:ind w:firstLine="2127"/>
        <w:jc w:val="both"/>
        <w:rPr>
          <w:rFonts w:ascii="Times New Roman" w:eastAsia="Times New Roman" w:hAnsi="Times New Roman" w:cs="Times New Roman"/>
          <w:color w:val="000000"/>
          <w:sz w:val="24"/>
          <w:szCs w:val="24"/>
          <w:lang w:val="pt-PT" w:eastAsia="pt-BR"/>
        </w:rPr>
      </w:pPr>
      <w:r w:rsidRPr="00715AE3">
        <w:rPr>
          <w:rFonts w:ascii="Times New Roman" w:eastAsia="Times New Roman" w:hAnsi="Times New Roman" w:cs="Times New Roman"/>
          <w:color w:val="000000"/>
          <w:sz w:val="24"/>
          <w:szCs w:val="24"/>
          <w:lang w:val="pt-PT" w:eastAsia="pt-BR"/>
        </w:rPr>
        <w:t>Em sendo assim, vimos requerer tramitação em regime de urgência do presente Projeto, nos termos do art. 95 da Lei Orgânica do Município c/c art. 112 do Regimento Interno da Câmara Municipal de Porto Alegre os quais estão em simetria com a Constituição Federal, art. 64, §1º, art. 151 do Regimento Interno da Câmara dos Deputados, art. 375 do Regimento Interno do Senado Federal, art. 62 da Constituição do Estado do Rio Grande do Sul, art. 172 do Regimento Interno da Assembleia Legislativa do Rio Grande do Sul, tendo em vista tratar-se de projeto prioritário para a cidade.</w:t>
      </w:r>
    </w:p>
    <w:p w:rsidR="00715AE3" w:rsidRDefault="00715AE3" w:rsidP="0017042A">
      <w:pPr>
        <w:spacing w:after="0" w:line="240" w:lineRule="auto"/>
        <w:ind w:firstLine="2127"/>
        <w:jc w:val="both"/>
        <w:rPr>
          <w:rFonts w:ascii="Times New Roman" w:eastAsia="Times New Roman" w:hAnsi="Times New Roman" w:cs="Times New Roman"/>
          <w:color w:val="000000"/>
          <w:sz w:val="24"/>
          <w:szCs w:val="24"/>
          <w:lang w:eastAsia="pt-BR"/>
        </w:rPr>
      </w:pPr>
    </w:p>
    <w:p w:rsidR="0017042A" w:rsidRPr="0017042A" w:rsidRDefault="0017042A" w:rsidP="0017042A">
      <w:pPr>
        <w:spacing w:after="0" w:line="240" w:lineRule="auto"/>
        <w:ind w:firstLine="2127"/>
        <w:jc w:val="both"/>
        <w:rPr>
          <w:rFonts w:ascii="Times New Roman" w:eastAsia="Times New Roman" w:hAnsi="Times New Roman" w:cs="Times New Roman"/>
          <w:color w:val="000000"/>
          <w:sz w:val="24"/>
          <w:szCs w:val="24"/>
          <w:lang w:eastAsia="pt-BR"/>
        </w:rPr>
      </w:pPr>
      <w:r w:rsidRPr="0017042A">
        <w:rPr>
          <w:rFonts w:ascii="Times New Roman" w:eastAsia="Times New Roman" w:hAnsi="Times New Roman" w:cs="Times New Roman"/>
          <w:color w:val="000000"/>
          <w:sz w:val="24"/>
          <w:szCs w:val="24"/>
          <w:lang w:eastAsia="pt-BR"/>
        </w:rPr>
        <w:t>A justificativa que acompanha o projeto e evidencia as razões e a finalidade da presente proposta.</w:t>
      </w:r>
    </w:p>
    <w:p w:rsidR="0017042A" w:rsidRPr="0017042A" w:rsidRDefault="0017042A" w:rsidP="0017042A">
      <w:pPr>
        <w:spacing w:after="0" w:line="240" w:lineRule="auto"/>
        <w:ind w:firstLine="2127"/>
        <w:jc w:val="both"/>
        <w:rPr>
          <w:rFonts w:ascii="Times New Roman" w:eastAsia="Times New Roman" w:hAnsi="Times New Roman" w:cs="Times New Roman"/>
          <w:color w:val="000000"/>
          <w:sz w:val="24"/>
          <w:szCs w:val="24"/>
          <w:lang w:eastAsia="pt-BR"/>
        </w:rPr>
      </w:pPr>
    </w:p>
    <w:p w:rsidR="0017042A" w:rsidRPr="0017042A" w:rsidRDefault="0017042A" w:rsidP="0017042A">
      <w:pPr>
        <w:spacing w:after="0" w:line="240" w:lineRule="auto"/>
        <w:ind w:firstLine="2127"/>
        <w:jc w:val="both"/>
        <w:rPr>
          <w:rFonts w:ascii="Times New Roman" w:eastAsia="Times New Roman" w:hAnsi="Times New Roman" w:cs="Times New Roman"/>
          <w:color w:val="000000"/>
          <w:sz w:val="24"/>
          <w:szCs w:val="24"/>
          <w:lang w:eastAsia="pt-BR"/>
        </w:rPr>
      </w:pPr>
      <w:r w:rsidRPr="0017042A">
        <w:rPr>
          <w:rFonts w:ascii="Times New Roman" w:eastAsia="Times New Roman" w:hAnsi="Times New Roman" w:cs="Times New Roman"/>
          <w:color w:val="000000"/>
          <w:sz w:val="24"/>
          <w:szCs w:val="24"/>
          <w:lang w:eastAsia="pt-BR"/>
        </w:rPr>
        <w:t>Atenciosamente,</w:t>
      </w:r>
    </w:p>
    <w:p w:rsidR="0017042A" w:rsidRPr="0017042A" w:rsidRDefault="0017042A" w:rsidP="0017042A">
      <w:pPr>
        <w:spacing w:after="0" w:line="240" w:lineRule="auto"/>
        <w:ind w:firstLine="1418"/>
        <w:jc w:val="both"/>
        <w:rPr>
          <w:rFonts w:ascii="Times New Roman" w:eastAsia="Times New Roman" w:hAnsi="Times New Roman" w:cs="Times New Roman"/>
          <w:color w:val="000000"/>
          <w:sz w:val="24"/>
          <w:szCs w:val="24"/>
          <w:lang w:eastAsia="pt-BR"/>
        </w:rPr>
      </w:pPr>
    </w:p>
    <w:p w:rsidR="0017042A" w:rsidRPr="0017042A" w:rsidRDefault="0017042A" w:rsidP="0017042A">
      <w:pPr>
        <w:spacing w:after="0" w:line="240" w:lineRule="auto"/>
        <w:ind w:firstLine="1418"/>
        <w:jc w:val="both"/>
        <w:rPr>
          <w:rFonts w:ascii="Times New Roman" w:eastAsia="Times New Roman" w:hAnsi="Times New Roman" w:cs="Times New Roman"/>
          <w:color w:val="000000"/>
          <w:sz w:val="24"/>
          <w:szCs w:val="24"/>
          <w:lang w:eastAsia="pt-BR"/>
        </w:rPr>
      </w:pPr>
    </w:p>
    <w:p w:rsidR="0017042A" w:rsidRPr="0017042A" w:rsidRDefault="0017042A" w:rsidP="0017042A">
      <w:pPr>
        <w:spacing w:after="0" w:line="240" w:lineRule="auto"/>
        <w:ind w:firstLine="1418"/>
        <w:jc w:val="both"/>
        <w:rPr>
          <w:rFonts w:ascii="Times New Roman" w:eastAsia="Times New Roman" w:hAnsi="Times New Roman" w:cs="Times New Roman"/>
          <w:color w:val="000000"/>
          <w:sz w:val="24"/>
          <w:szCs w:val="24"/>
          <w:lang w:eastAsia="pt-BR"/>
        </w:rPr>
      </w:pPr>
    </w:p>
    <w:p w:rsidR="0017042A" w:rsidRPr="0017042A" w:rsidRDefault="0017042A" w:rsidP="0017042A">
      <w:pPr>
        <w:spacing w:after="0" w:line="240" w:lineRule="auto"/>
        <w:jc w:val="center"/>
        <w:rPr>
          <w:rFonts w:ascii="Times New Roman" w:eastAsia="Times New Roman" w:hAnsi="Times New Roman" w:cs="Times New Roman"/>
          <w:color w:val="000000"/>
          <w:sz w:val="24"/>
          <w:szCs w:val="24"/>
          <w:lang w:eastAsia="pt-BR"/>
        </w:rPr>
      </w:pPr>
      <w:r w:rsidRPr="0017042A">
        <w:rPr>
          <w:rFonts w:ascii="Times New Roman" w:eastAsia="Times New Roman" w:hAnsi="Times New Roman" w:cs="Times New Roman"/>
          <w:color w:val="000000"/>
          <w:sz w:val="24"/>
          <w:szCs w:val="24"/>
          <w:lang w:eastAsia="pt-BR"/>
        </w:rPr>
        <w:t>Nelson Marchezan Júnior,</w:t>
      </w:r>
    </w:p>
    <w:p w:rsidR="0017042A" w:rsidRPr="0017042A" w:rsidRDefault="0017042A" w:rsidP="0017042A">
      <w:pPr>
        <w:spacing w:after="0" w:line="240" w:lineRule="auto"/>
        <w:jc w:val="center"/>
        <w:rPr>
          <w:rFonts w:ascii="Times New Roman" w:eastAsia="Times New Roman" w:hAnsi="Times New Roman" w:cs="Times New Roman"/>
          <w:color w:val="000000"/>
          <w:sz w:val="24"/>
          <w:szCs w:val="24"/>
          <w:lang w:eastAsia="pt-BR"/>
        </w:rPr>
      </w:pPr>
      <w:r w:rsidRPr="0017042A">
        <w:rPr>
          <w:rFonts w:ascii="Times New Roman" w:eastAsia="Times New Roman" w:hAnsi="Times New Roman" w:cs="Times New Roman"/>
          <w:color w:val="000000"/>
          <w:sz w:val="24"/>
          <w:szCs w:val="24"/>
          <w:lang w:eastAsia="pt-BR"/>
        </w:rPr>
        <w:t>Prefeito de Porto Alegre.</w:t>
      </w:r>
    </w:p>
    <w:p w:rsidR="0017042A" w:rsidRPr="0017042A" w:rsidRDefault="0017042A" w:rsidP="0017042A">
      <w:pPr>
        <w:spacing w:after="0" w:line="240" w:lineRule="auto"/>
        <w:jc w:val="center"/>
        <w:rPr>
          <w:rFonts w:ascii="Times New Roman" w:eastAsia="Times New Roman" w:hAnsi="Times New Roman" w:cs="Times New Roman"/>
          <w:color w:val="000000"/>
          <w:sz w:val="24"/>
          <w:szCs w:val="24"/>
          <w:lang w:eastAsia="pt-BR"/>
        </w:rPr>
      </w:pPr>
    </w:p>
    <w:p w:rsidR="0017042A" w:rsidRPr="0017042A" w:rsidRDefault="0017042A" w:rsidP="0017042A">
      <w:pPr>
        <w:spacing w:after="0" w:line="240" w:lineRule="auto"/>
        <w:jc w:val="center"/>
        <w:rPr>
          <w:rFonts w:ascii="Times New Roman" w:eastAsia="Times New Roman" w:hAnsi="Times New Roman" w:cs="Times New Roman"/>
          <w:color w:val="000000"/>
          <w:sz w:val="24"/>
          <w:szCs w:val="24"/>
          <w:lang w:eastAsia="pt-BR"/>
        </w:rPr>
      </w:pPr>
    </w:p>
    <w:p w:rsidR="0017042A" w:rsidRPr="0017042A" w:rsidRDefault="0017042A" w:rsidP="0017042A">
      <w:pPr>
        <w:spacing w:after="0" w:line="240" w:lineRule="auto"/>
        <w:jc w:val="center"/>
        <w:rPr>
          <w:rFonts w:ascii="Times New Roman" w:eastAsia="Times New Roman" w:hAnsi="Times New Roman" w:cs="Times New Roman"/>
          <w:color w:val="000000"/>
          <w:sz w:val="24"/>
          <w:szCs w:val="24"/>
          <w:lang w:eastAsia="pt-BR"/>
        </w:rPr>
      </w:pPr>
    </w:p>
    <w:p w:rsidR="0017042A" w:rsidRPr="0017042A" w:rsidRDefault="0017042A" w:rsidP="0017042A">
      <w:pPr>
        <w:spacing w:after="0" w:line="240" w:lineRule="auto"/>
        <w:jc w:val="center"/>
        <w:rPr>
          <w:rFonts w:ascii="Times New Roman" w:eastAsia="Times New Roman" w:hAnsi="Times New Roman" w:cs="Times New Roman"/>
          <w:color w:val="000000"/>
          <w:sz w:val="24"/>
          <w:szCs w:val="24"/>
          <w:lang w:eastAsia="pt-BR"/>
        </w:rPr>
      </w:pPr>
    </w:p>
    <w:p w:rsidR="0017042A" w:rsidRPr="0017042A" w:rsidRDefault="0017042A" w:rsidP="0017042A">
      <w:pPr>
        <w:spacing w:after="0" w:line="240" w:lineRule="auto"/>
        <w:jc w:val="center"/>
        <w:rPr>
          <w:rFonts w:ascii="Times New Roman" w:eastAsia="Times New Roman" w:hAnsi="Times New Roman" w:cs="Times New Roman"/>
          <w:color w:val="000000"/>
          <w:sz w:val="24"/>
          <w:szCs w:val="24"/>
          <w:lang w:eastAsia="pt-BR"/>
        </w:rPr>
      </w:pPr>
    </w:p>
    <w:p w:rsidR="0017042A" w:rsidRPr="0017042A" w:rsidRDefault="0017042A" w:rsidP="0017042A">
      <w:pPr>
        <w:spacing w:after="0" w:line="240" w:lineRule="auto"/>
        <w:jc w:val="center"/>
        <w:rPr>
          <w:rFonts w:ascii="Times New Roman" w:eastAsia="Times New Roman" w:hAnsi="Times New Roman" w:cs="Times New Roman"/>
          <w:color w:val="000000"/>
          <w:sz w:val="24"/>
          <w:szCs w:val="24"/>
          <w:lang w:eastAsia="pt-BR"/>
        </w:rPr>
      </w:pPr>
    </w:p>
    <w:p w:rsidR="0017042A" w:rsidRPr="0017042A" w:rsidRDefault="0017042A" w:rsidP="0017042A">
      <w:pPr>
        <w:spacing w:after="0" w:line="240" w:lineRule="auto"/>
        <w:jc w:val="center"/>
        <w:rPr>
          <w:rFonts w:ascii="Times New Roman" w:eastAsia="Times New Roman" w:hAnsi="Times New Roman" w:cs="Times New Roman"/>
          <w:color w:val="000000"/>
          <w:sz w:val="24"/>
          <w:szCs w:val="24"/>
          <w:lang w:eastAsia="pt-BR"/>
        </w:rPr>
      </w:pPr>
    </w:p>
    <w:p w:rsidR="0017042A" w:rsidRPr="0017042A" w:rsidRDefault="0017042A" w:rsidP="0017042A">
      <w:pPr>
        <w:spacing w:after="0" w:line="240" w:lineRule="auto"/>
        <w:rPr>
          <w:rFonts w:ascii="Times New Roman" w:eastAsia="Times New Roman" w:hAnsi="Times New Roman" w:cs="Times New Roman"/>
          <w:color w:val="000000"/>
          <w:kern w:val="24"/>
          <w:sz w:val="24"/>
          <w:szCs w:val="24"/>
          <w:lang w:eastAsia="pt-BR"/>
        </w:rPr>
      </w:pPr>
    </w:p>
    <w:p w:rsidR="0017042A" w:rsidRPr="0017042A" w:rsidRDefault="0017042A" w:rsidP="0017042A">
      <w:pPr>
        <w:spacing w:after="0" w:line="240" w:lineRule="auto"/>
        <w:rPr>
          <w:rFonts w:ascii="Times New Roman" w:eastAsia="Times New Roman" w:hAnsi="Times New Roman" w:cs="Times New Roman"/>
          <w:color w:val="000000"/>
          <w:kern w:val="24"/>
          <w:sz w:val="24"/>
          <w:szCs w:val="24"/>
          <w:lang w:eastAsia="pt-BR"/>
        </w:rPr>
      </w:pPr>
    </w:p>
    <w:p w:rsidR="0017042A" w:rsidRDefault="0017042A" w:rsidP="0017042A">
      <w:pPr>
        <w:spacing w:after="0" w:line="240" w:lineRule="auto"/>
        <w:rPr>
          <w:rFonts w:ascii="Times New Roman" w:eastAsia="Times New Roman" w:hAnsi="Times New Roman" w:cs="Times New Roman"/>
          <w:color w:val="000000"/>
          <w:kern w:val="24"/>
          <w:sz w:val="24"/>
          <w:szCs w:val="24"/>
          <w:lang w:eastAsia="pt-BR"/>
        </w:rPr>
      </w:pPr>
      <w:bookmarkStart w:id="0" w:name="_GoBack"/>
      <w:bookmarkEnd w:id="0"/>
    </w:p>
    <w:p w:rsidR="0017042A" w:rsidRDefault="0017042A" w:rsidP="0017042A">
      <w:pPr>
        <w:spacing w:after="0" w:line="240" w:lineRule="auto"/>
        <w:rPr>
          <w:rFonts w:ascii="Times New Roman" w:eastAsia="Times New Roman" w:hAnsi="Times New Roman" w:cs="Times New Roman"/>
          <w:color w:val="000000"/>
          <w:kern w:val="24"/>
          <w:sz w:val="24"/>
          <w:szCs w:val="24"/>
          <w:lang w:eastAsia="pt-BR"/>
        </w:rPr>
      </w:pPr>
    </w:p>
    <w:p w:rsidR="0017042A" w:rsidRDefault="0017042A" w:rsidP="0017042A">
      <w:pPr>
        <w:spacing w:after="0" w:line="240" w:lineRule="auto"/>
        <w:rPr>
          <w:rFonts w:ascii="Times New Roman" w:eastAsia="Times New Roman" w:hAnsi="Times New Roman" w:cs="Times New Roman"/>
          <w:color w:val="000000"/>
          <w:kern w:val="24"/>
          <w:sz w:val="24"/>
          <w:szCs w:val="24"/>
          <w:lang w:eastAsia="pt-BR"/>
        </w:rPr>
      </w:pPr>
    </w:p>
    <w:p w:rsidR="0017042A" w:rsidRPr="0017042A" w:rsidRDefault="0017042A" w:rsidP="0017042A">
      <w:pPr>
        <w:spacing w:after="0" w:line="240" w:lineRule="auto"/>
        <w:rPr>
          <w:rFonts w:ascii="Times New Roman" w:eastAsia="Times New Roman" w:hAnsi="Times New Roman" w:cs="Times New Roman"/>
          <w:color w:val="000000"/>
          <w:kern w:val="24"/>
          <w:sz w:val="24"/>
          <w:szCs w:val="24"/>
          <w:lang w:eastAsia="pt-BR"/>
        </w:rPr>
      </w:pPr>
      <w:r w:rsidRPr="0017042A">
        <w:rPr>
          <w:rFonts w:ascii="Times New Roman" w:eastAsia="Times New Roman" w:hAnsi="Times New Roman" w:cs="Times New Roman"/>
          <w:color w:val="000000"/>
          <w:kern w:val="24"/>
          <w:sz w:val="24"/>
          <w:szCs w:val="24"/>
          <w:lang w:eastAsia="pt-BR"/>
        </w:rPr>
        <w:t>Excelentíssima Senhora Vereadora Mônica Leal,</w:t>
      </w:r>
    </w:p>
    <w:p w:rsidR="0017042A" w:rsidRDefault="0017042A" w:rsidP="009B5360">
      <w:pPr>
        <w:spacing w:after="0" w:line="240" w:lineRule="auto"/>
        <w:rPr>
          <w:rFonts w:ascii="Times New Roman" w:hAnsi="Times New Roman" w:cs="Times New Roman"/>
          <w:b/>
          <w:color w:val="000000" w:themeColor="text1"/>
          <w:sz w:val="24"/>
          <w:szCs w:val="24"/>
        </w:rPr>
      </w:pPr>
      <w:r w:rsidRPr="0017042A">
        <w:rPr>
          <w:rFonts w:ascii="Times New Roman" w:eastAsia="Times New Roman" w:hAnsi="Times New Roman" w:cs="Times New Roman"/>
          <w:color w:val="000000"/>
          <w:kern w:val="24"/>
          <w:sz w:val="24"/>
          <w:szCs w:val="24"/>
          <w:lang w:eastAsia="pt-BR"/>
        </w:rPr>
        <w:t>Presidente da Câmara Municipal de Porto Alegre.</w:t>
      </w:r>
      <w:r w:rsidRPr="0017042A">
        <w:rPr>
          <w:rFonts w:ascii="Times New Roman" w:eastAsia="Times New Roman" w:hAnsi="Times New Roman" w:cs="Times New Roman"/>
          <w:color w:val="000000"/>
          <w:sz w:val="24"/>
          <w:szCs w:val="24"/>
          <w:lang w:eastAsia="pt-BR"/>
        </w:rPr>
        <w:t> </w:t>
      </w:r>
      <w:proofErr w:type="gramStart"/>
      <w:r>
        <w:rPr>
          <w:rFonts w:ascii="Times New Roman" w:hAnsi="Times New Roman" w:cs="Times New Roman"/>
          <w:b/>
          <w:color w:val="000000" w:themeColor="text1"/>
          <w:sz w:val="24"/>
          <w:szCs w:val="24"/>
        </w:rPr>
        <w:br w:type="page"/>
      </w:r>
      <w:proofErr w:type="gramEnd"/>
    </w:p>
    <w:p w:rsidR="00C04E7D" w:rsidRPr="008B626B" w:rsidRDefault="00146D5D" w:rsidP="008B626B">
      <w:pPr>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lastRenderedPageBreak/>
        <w:t>P</w:t>
      </w:r>
      <w:r w:rsidR="003D795E" w:rsidRPr="008B626B">
        <w:rPr>
          <w:rFonts w:ascii="Times New Roman" w:hAnsi="Times New Roman" w:cs="Times New Roman"/>
          <w:b/>
          <w:color w:val="000000" w:themeColor="text1"/>
          <w:sz w:val="24"/>
          <w:szCs w:val="24"/>
        </w:rPr>
        <w:t xml:space="preserve">ROJETO </w:t>
      </w:r>
      <w:r w:rsidR="00EA338C" w:rsidRPr="008B626B">
        <w:rPr>
          <w:rFonts w:ascii="Times New Roman" w:hAnsi="Times New Roman" w:cs="Times New Roman"/>
          <w:b/>
          <w:color w:val="000000" w:themeColor="text1"/>
          <w:sz w:val="24"/>
          <w:szCs w:val="24"/>
        </w:rPr>
        <w:t xml:space="preserve">DE </w:t>
      </w:r>
      <w:r w:rsidR="00C04E7D" w:rsidRPr="008B626B">
        <w:rPr>
          <w:rFonts w:ascii="Times New Roman" w:hAnsi="Times New Roman" w:cs="Times New Roman"/>
          <w:b/>
          <w:color w:val="000000" w:themeColor="text1"/>
          <w:sz w:val="24"/>
          <w:szCs w:val="24"/>
        </w:rPr>
        <w:t xml:space="preserve">LEI </w:t>
      </w:r>
      <w:r w:rsidR="003F11E4" w:rsidRPr="008B626B">
        <w:rPr>
          <w:rFonts w:ascii="Times New Roman" w:hAnsi="Times New Roman" w:cs="Times New Roman"/>
          <w:b/>
          <w:color w:val="000000" w:themeColor="text1"/>
          <w:sz w:val="24"/>
          <w:szCs w:val="24"/>
        </w:rPr>
        <w:t xml:space="preserve">COMPLEMENTAR </w:t>
      </w:r>
      <w:r w:rsidR="00C04E7D" w:rsidRPr="008B626B">
        <w:rPr>
          <w:rFonts w:ascii="Times New Roman" w:hAnsi="Times New Roman" w:cs="Times New Roman"/>
          <w:b/>
          <w:sz w:val="24"/>
          <w:szCs w:val="24"/>
        </w:rPr>
        <w:t xml:space="preserve">Nº </w:t>
      </w:r>
      <w:r w:rsidR="00070FF0" w:rsidRPr="008B626B">
        <w:rPr>
          <w:rFonts w:ascii="Times New Roman" w:hAnsi="Times New Roman" w:cs="Times New Roman"/>
          <w:b/>
          <w:sz w:val="24"/>
          <w:szCs w:val="24"/>
        </w:rPr>
        <w:t xml:space="preserve">           </w:t>
      </w:r>
      <w:r w:rsidR="003D795E" w:rsidRPr="008B626B">
        <w:rPr>
          <w:rFonts w:ascii="Times New Roman" w:hAnsi="Times New Roman" w:cs="Times New Roman"/>
          <w:b/>
          <w:sz w:val="24"/>
          <w:szCs w:val="24"/>
        </w:rPr>
        <w:t>/1</w:t>
      </w:r>
      <w:r w:rsidR="00AE10A7" w:rsidRPr="008B626B">
        <w:rPr>
          <w:rFonts w:ascii="Times New Roman" w:hAnsi="Times New Roman" w:cs="Times New Roman"/>
          <w:b/>
          <w:sz w:val="24"/>
          <w:szCs w:val="24"/>
        </w:rPr>
        <w:t>9</w:t>
      </w:r>
      <w:r w:rsidR="00070FF0" w:rsidRPr="008B626B">
        <w:rPr>
          <w:rFonts w:ascii="Times New Roman" w:hAnsi="Times New Roman" w:cs="Times New Roman"/>
          <w:b/>
          <w:sz w:val="24"/>
          <w:szCs w:val="24"/>
        </w:rPr>
        <w:t>.</w:t>
      </w:r>
    </w:p>
    <w:p w:rsidR="00C04E7D" w:rsidRPr="008B626B" w:rsidRDefault="00C04E7D" w:rsidP="008B626B">
      <w:pPr>
        <w:spacing w:after="0" w:line="240" w:lineRule="auto"/>
        <w:ind w:left="4536"/>
        <w:jc w:val="both"/>
        <w:rPr>
          <w:rFonts w:ascii="Times New Roman" w:hAnsi="Times New Roman" w:cs="Times New Roman"/>
          <w:b/>
          <w:sz w:val="24"/>
          <w:szCs w:val="24"/>
        </w:rPr>
      </w:pPr>
    </w:p>
    <w:p w:rsidR="002E3AE6" w:rsidRPr="008B626B" w:rsidRDefault="002E3AE6" w:rsidP="008B626B">
      <w:pPr>
        <w:spacing w:after="0" w:line="240" w:lineRule="auto"/>
        <w:ind w:left="4536"/>
        <w:jc w:val="both"/>
        <w:rPr>
          <w:rFonts w:ascii="Times New Roman" w:hAnsi="Times New Roman" w:cs="Times New Roman"/>
          <w:b/>
          <w:sz w:val="24"/>
          <w:szCs w:val="24"/>
        </w:rPr>
      </w:pPr>
    </w:p>
    <w:p w:rsidR="002E3AE6" w:rsidRPr="008B626B" w:rsidRDefault="002E3AE6" w:rsidP="008B626B">
      <w:pPr>
        <w:spacing w:after="0" w:line="240" w:lineRule="auto"/>
        <w:ind w:left="4536"/>
        <w:jc w:val="both"/>
        <w:rPr>
          <w:rFonts w:ascii="Times New Roman" w:hAnsi="Times New Roman" w:cs="Times New Roman"/>
          <w:b/>
          <w:sz w:val="24"/>
          <w:szCs w:val="24"/>
        </w:rPr>
      </w:pPr>
    </w:p>
    <w:p w:rsidR="00C2182D" w:rsidRPr="008B626B" w:rsidRDefault="003D795E" w:rsidP="008B626B">
      <w:pPr>
        <w:spacing w:after="0" w:line="240" w:lineRule="auto"/>
        <w:ind w:left="4253"/>
        <w:jc w:val="both"/>
        <w:rPr>
          <w:rFonts w:ascii="Times New Roman" w:hAnsi="Times New Roman" w:cs="Times New Roman"/>
          <w:sz w:val="24"/>
          <w:szCs w:val="24"/>
        </w:rPr>
      </w:pPr>
      <w:r w:rsidRPr="008B626B">
        <w:rPr>
          <w:rFonts w:ascii="Times New Roman" w:hAnsi="Times New Roman" w:cs="Times New Roman"/>
          <w:b/>
          <w:sz w:val="24"/>
          <w:szCs w:val="24"/>
        </w:rPr>
        <w:t>Estabelece normas gerai</w:t>
      </w:r>
      <w:r w:rsidR="00883046" w:rsidRPr="008B626B">
        <w:rPr>
          <w:rFonts w:ascii="Times New Roman" w:hAnsi="Times New Roman" w:cs="Times New Roman"/>
          <w:b/>
          <w:sz w:val="24"/>
          <w:szCs w:val="24"/>
        </w:rPr>
        <w:t>s para o processo administrativo</w:t>
      </w:r>
      <w:r w:rsidR="00E15BC5" w:rsidRPr="008B626B">
        <w:rPr>
          <w:rFonts w:ascii="Times New Roman" w:hAnsi="Times New Roman" w:cs="Times New Roman"/>
          <w:b/>
          <w:sz w:val="24"/>
          <w:szCs w:val="24"/>
        </w:rPr>
        <w:t xml:space="preserve"> </w:t>
      </w:r>
      <w:r w:rsidRPr="008B626B">
        <w:rPr>
          <w:rFonts w:ascii="Times New Roman" w:hAnsi="Times New Roman" w:cs="Times New Roman"/>
          <w:b/>
          <w:sz w:val="24"/>
          <w:szCs w:val="24"/>
        </w:rPr>
        <w:t xml:space="preserve">e </w:t>
      </w:r>
      <w:r w:rsidR="00E15BC5" w:rsidRPr="008B626B">
        <w:rPr>
          <w:rFonts w:ascii="Times New Roman" w:hAnsi="Times New Roman" w:cs="Times New Roman"/>
          <w:b/>
          <w:sz w:val="24"/>
          <w:szCs w:val="24"/>
        </w:rPr>
        <w:t xml:space="preserve">normas especiais </w:t>
      </w:r>
      <w:r w:rsidRPr="008B626B">
        <w:rPr>
          <w:rFonts w:ascii="Times New Roman" w:hAnsi="Times New Roman" w:cs="Times New Roman"/>
          <w:b/>
          <w:sz w:val="24"/>
          <w:szCs w:val="24"/>
        </w:rPr>
        <w:t xml:space="preserve">para a constituição de dívida não tributária no âmbito da Empresa Pública de Transporte e Circulação (EPTC); revoga os </w:t>
      </w:r>
      <w:proofErr w:type="spellStart"/>
      <w:r w:rsidRPr="008B626B">
        <w:rPr>
          <w:rFonts w:ascii="Times New Roman" w:hAnsi="Times New Roman" w:cs="Times New Roman"/>
          <w:b/>
          <w:sz w:val="24"/>
          <w:szCs w:val="24"/>
        </w:rPr>
        <w:t>arts</w:t>
      </w:r>
      <w:proofErr w:type="spellEnd"/>
      <w:r w:rsidRPr="008B626B">
        <w:rPr>
          <w:rFonts w:ascii="Times New Roman" w:hAnsi="Times New Roman" w:cs="Times New Roman"/>
          <w:b/>
          <w:sz w:val="24"/>
          <w:szCs w:val="24"/>
        </w:rPr>
        <w:t>.</w:t>
      </w:r>
      <w:r w:rsidR="00EA338C" w:rsidRPr="008B626B">
        <w:rPr>
          <w:rFonts w:ascii="Times New Roman" w:hAnsi="Times New Roman" w:cs="Times New Roman"/>
          <w:b/>
          <w:sz w:val="24"/>
          <w:szCs w:val="24"/>
        </w:rPr>
        <w:t xml:space="preserve"> </w:t>
      </w:r>
      <w:r w:rsidR="00623B39" w:rsidRPr="008B626B">
        <w:rPr>
          <w:rFonts w:ascii="Times New Roman" w:hAnsi="Times New Roman" w:cs="Times New Roman"/>
          <w:b/>
          <w:sz w:val="24"/>
          <w:szCs w:val="24"/>
        </w:rPr>
        <w:t xml:space="preserve">57, 58, 59, 60, 61, 64 e 65 </w:t>
      </w:r>
      <w:r w:rsidR="00EA338C" w:rsidRPr="008B626B">
        <w:rPr>
          <w:rFonts w:ascii="Times New Roman" w:hAnsi="Times New Roman" w:cs="Times New Roman"/>
          <w:b/>
          <w:sz w:val="24"/>
          <w:szCs w:val="24"/>
        </w:rPr>
        <w:t>da Lei nº 11.582, de 12 de fevereiro de 2014, e o</w:t>
      </w:r>
      <w:r w:rsidR="00DE60BE" w:rsidRPr="008B626B">
        <w:rPr>
          <w:rFonts w:ascii="Times New Roman" w:hAnsi="Times New Roman" w:cs="Times New Roman"/>
          <w:b/>
          <w:sz w:val="24"/>
          <w:szCs w:val="24"/>
        </w:rPr>
        <w:t>s</w:t>
      </w:r>
      <w:r w:rsidR="00EA338C" w:rsidRPr="008B626B">
        <w:rPr>
          <w:rFonts w:ascii="Times New Roman" w:hAnsi="Times New Roman" w:cs="Times New Roman"/>
          <w:b/>
          <w:sz w:val="24"/>
          <w:szCs w:val="24"/>
        </w:rPr>
        <w:t xml:space="preserve"> </w:t>
      </w:r>
      <w:proofErr w:type="spellStart"/>
      <w:r w:rsidR="00EA338C" w:rsidRPr="008B626B">
        <w:rPr>
          <w:rFonts w:ascii="Times New Roman" w:hAnsi="Times New Roman" w:cs="Times New Roman"/>
          <w:b/>
          <w:sz w:val="24"/>
          <w:szCs w:val="24"/>
        </w:rPr>
        <w:t>art</w:t>
      </w:r>
      <w:r w:rsidR="00DE60BE" w:rsidRPr="008B626B">
        <w:rPr>
          <w:rFonts w:ascii="Times New Roman" w:hAnsi="Times New Roman" w:cs="Times New Roman"/>
          <w:b/>
          <w:sz w:val="24"/>
          <w:szCs w:val="24"/>
        </w:rPr>
        <w:t>s</w:t>
      </w:r>
      <w:proofErr w:type="spellEnd"/>
      <w:r w:rsidR="00EA338C" w:rsidRPr="008B626B">
        <w:rPr>
          <w:rFonts w:ascii="Times New Roman" w:hAnsi="Times New Roman" w:cs="Times New Roman"/>
          <w:b/>
          <w:sz w:val="24"/>
          <w:szCs w:val="24"/>
        </w:rPr>
        <w:t xml:space="preserve">. </w:t>
      </w:r>
      <w:r w:rsidR="00DE60BE" w:rsidRPr="008B626B">
        <w:rPr>
          <w:rFonts w:ascii="Times New Roman" w:hAnsi="Times New Roman" w:cs="Times New Roman"/>
          <w:b/>
          <w:sz w:val="24"/>
          <w:szCs w:val="24"/>
        </w:rPr>
        <w:t xml:space="preserve">19 e </w:t>
      </w:r>
      <w:r w:rsidR="00EA338C" w:rsidRPr="008B626B">
        <w:rPr>
          <w:rFonts w:ascii="Times New Roman" w:hAnsi="Times New Roman" w:cs="Times New Roman"/>
          <w:b/>
          <w:sz w:val="24"/>
          <w:szCs w:val="24"/>
        </w:rPr>
        <w:t xml:space="preserve">20 da Lei nº 12.162, de </w:t>
      </w:r>
      <w:proofErr w:type="gramStart"/>
      <w:r w:rsidR="00EA338C" w:rsidRPr="008B626B">
        <w:rPr>
          <w:rFonts w:ascii="Times New Roman" w:hAnsi="Times New Roman" w:cs="Times New Roman"/>
          <w:b/>
          <w:sz w:val="24"/>
          <w:szCs w:val="24"/>
        </w:rPr>
        <w:t>9</w:t>
      </w:r>
      <w:proofErr w:type="gramEnd"/>
      <w:r w:rsidR="00EA338C" w:rsidRPr="008B626B">
        <w:rPr>
          <w:rFonts w:ascii="Times New Roman" w:hAnsi="Times New Roman" w:cs="Times New Roman"/>
          <w:b/>
          <w:sz w:val="24"/>
          <w:szCs w:val="24"/>
        </w:rPr>
        <w:t xml:space="preserve"> de dezembro de 2016.</w:t>
      </w:r>
    </w:p>
    <w:p w:rsidR="00C151D6" w:rsidRPr="008B626B" w:rsidRDefault="00C151D6" w:rsidP="008B626B">
      <w:pPr>
        <w:spacing w:after="0" w:line="240" w:lineRule="auto"/>
        <w:rPr>
          <w:rFonts w:ascii="Times New Roman" w:hAnsi="Times New Roman" w:cs="Times New Roman"/>
          <w:sz w:val="24"/>
          <w:szCs w:val="24"/>
        </w:rPr>
      </w:pPr>
    </w:p>
    <w:p w:rsidR="00EA338C" w:rsidRPr="008B626B" w:rsidRDefault="00EA338C" w:rsidP="008B626B">
      <w:pPr>
        <w:spacing w:after="0" w:line="240" w:lineRule="auto"/>
        <w:rPr>
          <w:rFonts w:ascii="Times New Roman" w:hAnsi="Times New Roman" w:cs="Times New Roman"/>
          <w:sz w:val="24"/>
          <w:szCs w:val="24"/>
        </w:rPr>
      </w:pPr>
    </w:p>
    <w:p w:rsidR="00C04E7D" w:rsidRPr="008B626B" w:rsidRDefault="001B6367" w:rsidP="008B626B">
      <w:pPr>
        <w:spacing w:after="0" w:line="240" w:lineRule="auto"/>
        <w:jc w:val="center"/>
        <w:rPr>
          <w:rFonts w:ascii="Times New Roman" w:hAnsi="Times New Roman" w:cs="Times New Roman"/>
          <w:sz w:val="24"/>
          <w:szCs w:val="24"/>
        </w:rPr>
      </w:pPr>
      <w:r w:rsidRPr="008B626B">
        <w:rPr>
          <w:rFonts w:ascii="Times New Roman" w:hAnsi="Times New Roman" w:cs="Times New Roman"/>
          <w:sz w:val="24"/>
          <w:szCs w:val="24"/>
        </w:rPr>
        <w:t>TÍTULO</w:t>
      </w:r>
      <w:r w:rsidR="00605CFF" w:rsidRPr="008B626B">
        <w:rPr>
          <w:rFonts w:ascii="Times New Roman" w:hAnsi="Times New Roman" w:cs="Times New Roman"/>
          <w:sz w:val="24"/>
          <w:szCs w:val="24"/>
        </w:rPr>
        <w:t xml:space="preserve"> </w:t>
      </w:r>
      <w:r w:rsidR="00C04E7D" w:rsidRPr="008B626B">
        <w:rPr>
          <w:rFonts w:ascii="Times New Roman" w:hAnsi="Times New Roman" w:cs="Times New Roman"/>
          <w:sz w:val="24"/>
          <w:szCs w:val="24"/>
        </w:rPr>
        <w:t>I</w:t>
      </w:r>
    </w:p>
    <w:p w:rsidR="00C04E7D" w:rsidRPr="008B626B" w:rsidRDefault="00C04E7D" w:rsidP="008B626B">
      <w:pPr>
        <w:spacing w:after="0" w:line="240" w:lineRule="auto"/>
        <w:jc w:val="center"/>
        <w:rPr>
          <w:rFonts w:ascii="Times New Roman" w:hAnsi="Times New Roman" w:cs="Times New Roman"/>
          <w:sz w:val="24"/>
          <w:szCs w:val="24"/>
        </w:rPr>
      </w:pPr>
      <w:r w:rsidRPr="008B626B">
        <w:rPr>
          <w:rFonts w:ascii="Times New Roman" w:hAnsi="Times New Roman" w:cs="Times New Roman"/>
          <w:sz w:val="24"/>
          <w:szCs w:val="24"/>
        </w:rPr>
        <w:t xml:space="preserve">DISPOSIÇÕES </w:t>
      </w:r>
      <w:r w:rsidR="00DD6EFE" w:rsidRPr="008B626B">
        <w:rPr>
          <w:rFonts w:ascii="Times New Roman" w:hAnsi="Times New Roman" w:cs="Times New Roman"/>
          <w:sz w:val="24"/>
          <w:szCs w:val="24"/>
        </w:rPr>
        <w:t>PRELIMINARES</w:t>
      </w:r>
    </w:p>
    <w:p w:rsidR="00C04E7D" w:rsidRPr="008B626B" w:rsidRDefault="00C04E7D" w:rsidP="009B5360">
      <w:pPr>
        <w:spacing w:after="0" w:line="240" w:lineRule="auto"/>
        <w:jc w:val="both"/>
        <w:rPr>
          <w:rFonts w:ascii="Times New Roman" w:hAnsi="Times New Roman" w:cs="Times New Roman"/>
          <w:sz w:val="24"/>
          <w:szCs w:val="24"/>
        </w:rPr>
      </w:pPr>
    </w:p>
    <w:p w:rsidR="00C04E7D" w:rsidRPr="008B626B" w:rsidRDefault="00C04E7D" w:rsidP="008B626B">
      <w:pPr>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color w:val="000000" w:themeColor="text1"/>
          <w:sz w:val="24"/>
          <w:szCs w:val="24"/>
        </w:rPr>
        <w:t>Art. 1º</w:t>
      </w:r>
      <w:proofErr w:type="gramStart"/>
      <w:r w:rsidRPr="008B626B">
        <w:rPr>
          <w:rFonts w:ascii="Times New Roman" w:hAnsi="Times New Roman" w:cs="Times New Roman"/>
          <w:color w:val="000000" w:themeColor="text1"/>
          <w:sz w:val="24"/>
          <w:szCs w:val="24"/>
        </w:rPr>
        <w:t xml:space="preserve"> </w:t>
      </w:r>
      <w:r w:rsidR="00A82244" w:rsidRPr="008B626B">
        <w:rPr>
          <w:rFonts w:ascii="Times New Roman" w:hAnsi="Times New Roman" w:cs="Times New Roman"/>
          <w:color w:val="000000" w:themeColor="text1"/>
          <w:sz w:val="24"/>
          <w:szCs w:val="24"/>
        </w:rPr>
        <w:t xml:space="preserve"> </w:t>
      </w:r>
      <w:proofErr w:type="gramEnd"/>
      <w:r w:rsidRPr="008B626B">
        <w:rPr>
          <w:rFonts w:ascii="Times New Roman" w:hAnsi="Times New Roman" w:cs="Times New Roman"/>
          <w:color w:val="000000" w:themeColor="text1"/>
          <w:sz w:val="24"/>
          <w:szCs w:val="24"/>
        </w:rPr>
        <w:t xml:space="preserve">Ficam estabelecidas, nos termos desta Lei, normas gerais para o processo administrativo </w:t>
      </w:r>
      <w:r w:rsidR="00E472AA" w:rsidRPr="008B626B">
        <w:rPr>
          <w:rFonts w:ascii="Times New Roman" w:hAnsi="Times New Roman" w:cs="Times New Roman"/>
          <w:color w:val="000000" w:themeColor="text1"/>
          <w:sz w:val="24"/>
          <w:szCs w:val="24"/>
        </w:rPr>
        <w:t xml:space="preserve">e normas especiais para a constituição de dívida não tributária </w:t>
      </w:r>
      <w:r w:rsidRPr="008B626B">
        <w:rPr>
          <w:rFonts w:ascii="Times New Roman" w:hAnsi="Times New Roman" w:cs="Times New Roman"/>
          <w:color w:val="000000" w:themeColor="text1"/>
          <w:sz w:val="24"/>
          <w:szCs w:val="24"/>
        </w:rPr>
        <w:t xml:space="preserve">da </w:t>
      </w:r>
      <w:r w:rsidR="003D795E" w:rsidRPr="008B626B">
        <w:rPr>
          <w:rFonts w:ascii="Times New Roman" w:hAnsi="Times New Roman" w:cs="Times New Roman"/>
          <w:color w:val="000000" w:themeColor="text1"/>
          <w:sz w:val="24"/>
          <w:szCs w:val="24"/>
        </w:rPr>
        <w:t>Empresa Pública de Transporte e Circulação (EPTC)</w:t>
      </w:r>
      <w:r w:rsidRPr="008B626B">
        <w:rPr>
          <w:rFonts w:ascii="Times New Roman" w:hAnsi="Times New Roman" w:cs="Times New Roman"/>
          <w:color w:val="000000" w:themeColor="text1"/>
          <w:sz w:val="24"/>
          <w:szCs w:val="24"/>
        </w:rPr>
        <w:t>,</w:t>
      </w:r>
      <w:r w:rsidR="005F66BA" w:rsidRPr="008B626B">
        <w:rPr>
          <w:rFonts w:ascii="Times New Roman" w:hAnsi="Times New Roman" w:cs="Times New Roman"/>
          <w:color w:val="000000" w:themeColor="text1"/>
          <w:sz w:val="24"/>
          <w:szCs w:val="24"/>
        </w:rPr>
        <w:t xml:space="preserve"> no âmbito de sua competência para operar, controlar e fiscalizar o transporte </w:t>
      </w:r>
      <w:r w:rsidR="005F66BA" w:rsidRPr="008B626B">
        <w:rPr>
          <w:rFonts w:ascii="Times New Roman" w:hAnsi="Times New Roman" w:cs="Times New Roman"/>
          <w:snapToGrid w:val="0"/>
          <w:color w:val="000000" w:themeColor="text1"/>
          <w:sz w:val="24"/>
          <w:szCs w:val="24"/>
        </w:rPr>
        <w:t xml:space="preserve">do Município de Porto Alegre, fixada nos </w:t>
      </w:r>
      <w:proofErr w:type="spellStart"/>
      <w:r w:rsidR="005F66BA" w:rsidRPr="008B626B">
        <w:rPr>
          <w:rFonts w:ascii="Times New Roman" w:hAnsi="Times New Roman" w:cs="Times New Roman"/>
          <w:snapToGrid w:val="0"/>
          <w:color w:val="000000" w:themeColor="text1"/>
          <w:sz w:val="24"/>
          <w:szCs w:val="24"/>
        </w:rPr>
        <w:t>arts</w:t>
      </w:r>
      <w:proofErr w:type="spellEnd"/>
      <w:r w:rsidR="00863E50" w:rsidRPr="008B626B">
        <w:rPr>
          <w:rFonts w:ascii="Times New Roman" w:hAnsi="Times New Roman" w:cs="Times New Roman"/>
          <w:snapToGrid w:val="0"/>
          <w:color w:val="000000" w:themeColor="text1"/>
          <w:sz w:val="24"/>
          <w:szCs w:val="24"/>
        </w:rPr>
        <w:t>.</w:t>
      </w:r>
      <w:r w:rsidR="005F66BA" w:rsidRPr="008B626B">
        <w:rPr>
          <w:rFonts w:ascii="Times New Roman" w:hAnsi="Times New Roman" w:cs="Times New Roman"/>
          <w:snapToGrid w:val="0"/>
          <w:color w:val="000000" w:themeColor="text1"/>
          <w:sz w:val="24"/>
          <w:szCs w:val="24"/>
        </w:rPr>
        <w:t xml:space="preserve"> </w:t>
      </w:r>
      <w:proofErr w:type="gramStart"/>
      <w:r w:rsidR="005F66BA" w:rsidRPr="008B626B">
        <w:rPr>
          <w:rFonts w:ascii="Times New Roman" w:hAnsi="Times New Roman" w:cs="Times New Roman"/>
          <w:snapToGrid w:val="0"/>
          <w:color w:val="000000" w:themeColor="text1"/>
          <w:sz w:val="24"/>
          <w:szCs w:val="24"/>
        </w:rPr>
        <w:t xml:space="preserve">7º, </w:t>
      </w:r>
      <w:r w:rsidR="008B626B">
        <w:rPr>
          <w:rFonts w:ascii="Times New Roman" w:hAnsi="Times New Roman" w:cs="Times New Roman"/>
          <w:snapToGrid w:val="0"/>
          <w:color w:val="000000" w:themeColor="text1"/>
          <w:sz w:val="24"/>
          <w:szCs w:val="24"/>
        </w:rPr>
        <w:t>inc.</w:t>
      </w:r>
      <w:proofErr w:type="gramEnd"/>
      <w:r w:rsidR="008B626B">
        <w:rPr>
          <w:rFonts w:ascii="Times New Roman" w:hAnsi="Times New Roman" w:cs="Times New Roman"/>
          <w:snapToGrid w:val="0"/>
          <w:color w:val="000000" w:themeColor="text1"/>
          <w:sz w:val="24"/>
          <w:szCs w:val="24"/>
        </w:rPr>
        <w:t xml:space="preserve"> </w:t>
      </w:r>
      <w:r w:rsidR="005F66BA" w:rsidRPr="008B626B">
        <w:rPr>
          <w:rFonts w:ascii="Times New Roman" w:hAnsi="Times New Roman" w:cs="Times New Roman"/>
          <w:snapToGrid w:val="0"/>
          <w:color w:val="000000" w:themeColor="text1"/>
          <w:sz w:val="24"/>
          <w:szCs w:val="24"/>
        </w:rPr>
        <w:t>VI, e 10, da Lei nº 8.133, de 12 de janeiro de 1998,</w:t>
      </w:r>
      <w:r w:rsidRPr="008B626B">
        <w:rPr>
          <w:rFonts w:ascii="Times New Roman" w:hAnsi="Times New Roman" w:cs="Times New Roman"/>
          <w:color w:val="000000" w:themeColor="text1"/>
          <w:sz w:val="24"/>
          <w:szCs w:val="24"/>
        </w:rPr>
        <w:t xml:space="preserve"> visando, em especial, à garantia dos direitos dos administrados e à persecução dos fins da Administração Pública</w:t>
      </w:r>
      <w:r w:rsidR="005449AC" w:rsidRPr="008B626B">
        <w:rPr>
          <w:rFonts w:ascii="Times New Roman" w:hAnsi="Times New Roman" w:cs="Times New Roman"/>
          <w:color w:val="000000" w:themeColor="text1"/>
          <w:sz w:val="24"/>
          <w:szCs w:val="24"/>
        </w:rPr>
        <w:t xml:space="preserve"> Indireta</w:t>
      </w:r>
      <w:r w:rsidRPr="008B626B">
        <w:rPr>
          <w:rFonts w:ascii="Times New Roman" w:hAnsi="Times New Roman" w:cs="Times New Roman"/>
          <w:color w:val="000000" w:themeColor="text1"/>
          <w:sz w:val="24"/>
          <w:szCs w:val="24"/>
        </w:rPr>
        <w:t>.</w:t>
      </w:r>
    </w:p>
    <w:p w:rsidR="00C04E7D" w:rsidRPr="008B626B" w:rsidRDefault="00C04E7D" w:rsidP="008B626B">
      <w:pPr>
        <w:spacing w:after="0" w:line="240" w:lineRule="auto"/>
        <w:ind w:firstLine="1134"/>
        <w:jc w:val="both"/>
        <w:rPr>
          <w:rFonts w:ascii="Times New Roman" w:hAnsi="Times New Roman" w:cs="Times New Roman"/>
          <w:sz w:val="24"/>
          <w:szCs w:val="24"/>
        </w:rPr>
      </w:pPr>
    </w:p>
    <w:p w:rsidR="00DD6EFE" w:rsidRPr="008B626B" w:rsidRDefault="00DD6EFE" w:rsidP="008B626B">
      <w:pPr>
        <w:spacing w:after="0" w:line="240" w:lineRule="auto"/>
        <w:jc w:val="center"/>
        <w:rPr>
          <w:rFonts w:ascii="Times New Roman" w:hAnsi="Times New Roman" w:cs="Times New Roman"/>
          <w:sz w:val="24"/>
          <w:szCs w:val="24"/>
        </w:rPr>
      </w:pPr>
      <w:r w:rsidRPr="008B626B">
        <w:rPr>
          <w:rFonts w:ascii="Times New Roman" w:hAnsi="Times New Roman" w:cs="Times New Roman"/>
          <w:sz w:val="24"/>
          <w:szCs w:val="24"/>
        </w:rPr>
        <w:t>TÍTULO II</w:t>
      </w:r>
    </w:p>
    <w:p w:rsidR="00DD6EFE" w:rsidRPr="008B626B" w:rsidRDefault="00DD6EFE" w:rsidP="008B626B">
      <w:pPr>
        <w:spacing w:after="0" w:line="240" w:lineRule="auto"/>
        <w:jc w:val="center"/>
        <w:rPr>
          <w:rFonts w:ascii="Times New Roman" w:hAnsi="Times New Roman" w:cs="Times New Roman"/>
          <w:sz w:val="24"/>
          <w:szCs w:val="24"/>
        </w:rPr>
      </w:pPr>
      <w:r w:rsidRPr="008B626B">
        <w:rPr>
          <w:rFonts w:ascii="Times New Roman" w:hAnsi="Times New Roman" w:cs="Times New Roman"/>
          <w:sz w:val="24"/>
          <w:szCs w:val="24"/>
        </w:rPr>
        <w:t>DISPOSIÇÕES GERAIS</w:t>
      </w:r>
    </w:p>
    <w:p w:rsidR="00DD6EFE" w:rsidRPr="008B626B" w:rsidRDefault="00DD6EFE" w:rsidP="008B626B">
      <w:pPr>
        <w:spacing w:after="0" w:line="240" w:lineRule="auto"/>
        <w:ind w:firstLine="1134"/>
        <w:jc w:val="both"/>
        <w:rPr>
          <w:rFonts w:ascii="Times New Roman" w:hAnsi="Times New Roman" w:cs="Times New Roman"/>
          <w:sz w:val="24"/>
          <w:szCs w:val="24"/>
        </w:rPr>
      </w:pPr>
    </w:p>
    <w:p w:rsidR="00C04E7D" w:rsidRPr="008B626B" w:rsidRDefault="00243270" w:rsidP="008B626B">
      <w:pPr>
        <w:spacing w:after="0" w:line="240" w:lineRule="auto"/>
        <w:jc w:val="center"/>
        <w:rPr>
          <w:rFonts w:ascii="Times New Roman" w:hAnsi="Times New Roman" w:cs="Times New Roman"/>
          <w:sz w:val="24"/>
          <w:szCs w:val="24"/>
        </w:rPr>
      </w:pPr>
      <w:r w:rsidRPr="008B626B">
        <w:rPr>
          <w:rFonts w:ascii="Times New Roman" w:hAnsi="Times New Roman" w:cs="Times New Roman"/>
          <w:sz w:val="24"/>
          <w:szCs w:val="24"/>
        </w:rPr>
        <w:t>CAPÍTULO I</w:t>
      </w:r>
    </w:p>
    <w:p w:rsidR="00C04E7D" w:rsidRPr="008B626B" w:rsidRDefault="00243270" w:rsidP="008B626B">
      <w:pPr>
        <w:spacing w:after="0" w:line="240" w:lineRule="auto"/>
        <w:jc w:val="center"/>
        <w:rPr>
          <w:rFonts w:ascii="Times New Roman" w:hAnsi="Times New Roman" w:cs="Times New Roman"/>
          <w:sz w:val="24"/>
          <w:szCs w:val="24"/>
        </w:rPr>
      </w:pPr>
      <w:r w:rsidRPr="008B626B">
        <w:rPr>
          <w:rFonts w:ascii="Times New Roman" w:hAnsi="Times New Roman" w:cs="Times New Roman"/>
          <w:sz w:val="24"/>
          <w:szCs w:val="24"/>
        </w:rPr>
        <w:t>DA COMUNICAÇÃO E DA NOTIFICAÇÃO DOS ATOS</w:t>
      </w:r>
    </w:p>
    <w:p w:rsidR="00846CCA" w:rsidRPr="008B626B" w:rsidRDefault="00846CCA" w:rsidP="008B626B">
      <w:pPr>
        <w:spacing w:after="0" w:line="240" w:lineRule="auto"/>
        <w:ind w:firstLine="1134"/>
        <w:jc w:val="both"/>
        <w:rPr>
          <w:rFonts w:ascii="Times New Roman" w:hAnsi="Times New Roman" w:cs="Times New Roman"/>
          <w:b/>
          <w:sz w:val="24"/>
          <w:szCs w:val="24"/>
        </w:rPr>
      </w:pPr>
    </w:p>
    <w:p w:rsidR="005A39F4" w:rsidRPr="008B626B" w:rsidRDefault="005A39F4"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xml:space="preserve">Art. </w:t>
      </w:r>
      <w:r w:rsidR="004C5E27" w:rsidRPr="008B626B">
        <w:rPr>
          <w:rFonts w:ascii="Times New Roman" w:hAnsi="Times New Roman" w:cs="Times New Roman"/>
          <w:b/>
          <w:sz w:val="24"/>
          <w:szCs w:val="24"/>
        </w:rPr>
        <w:t>2º</w:t>
      </w:r>
      <w:proofErr w:type="gramStart"/>
      <w:r w:rsidRPr="008B626B">
        <w:rPr>
          <w:rFonts w:ascii="Times New Roman" w:hAnsi="Times New Roman" w:cs="Times New Roman"/>
          <w:sz w:val="24"/>
          <w:szCs w:val="24"/>
        </w:rPr>
        <w:t xml:space="preserve">  </w:t>
      </w:r>
      <w:proofErr w:type="gramEnd"/>
      <w:r w:rsidRPr="008B626B">
        <w:rPr>
          <w:rFonts w:ascii="Times New Roman" w:hAnsi="Times New Roman" w:cs="Times New Roman"/>
          <w:sz w:val="24"/>
          <w:szCs w:val="24"/>
        </w:rPr>
        <w:t xml:space="preserve">A </w:t>
      </w:r>
      <w:r w:rsidR="008F7F00" w:rsidRPr="008B626B">
        <w:rPr>
          <w:rFonts w:ascii="Times New Roman" w:hAnsi="Times New Roman" w:cs="Times New Roman"/>
          <w:sz w:val="24"/>
          <w:szCs w:val="24"/>
        </w:rPr>
        <w:t xml:space="preserve">comunicação da </w:t>
      </w:r>
      <w:r w:rsidRPr="008B626B">
        <w:rPr>
          <w:rFonts w:ascii="Times New Roman" w:hAnsi="Times New Roman" w:cs="Times New Roman"/>
          <w:sz w:val="24"/>
          <w:szCs w:val="24"/>
        </w:rPr>
        <w:t xml:space="preserve">EPTC com os cidadãos em geral e com os usuários e prestadores dos serviços de transporte </w:t>
      </w:r>
      <w:r w:rsidR="009666F1" w:rsidRPr="008B626B">
        <w:rPr>
          <w:rFonts w:ascii="Times New Roman" w:hAnsi="Times New Roman" w:cs="Times New Roman"/>
          <w:sz w:val="24"/>
          <w:szCs w:val="24"/>
        </w:rPr>
        <w:t>remunerado</w:t>
      </w:r>
      <w:r w:rsidR="008C21B7" w:rsidRPr="008B626B">
        <w:rPr>
          <w:rFonts w:ascii="Times New Roman" w:hAnsi="Times New Roman" w:cs="Times New Roman"/>
          <w:sz w:val="24"/>
          <w:szCs w:val="24"/>
        </w:rPr>
        <w:t xml:space="preserve"> </w:t>
      </w:r>
      <w:r w:rsidR="009666F1" w:rsidRPr="008B626B">
        <w:rPr>
          <w:rFonts w:ascii="Times New Roman" w:hAnsi="Times New Roman" w:cs="Times New Roman"/>
          <w:sz w:val="24"/>
          <w:szCs w:val="24"/>
        </w:rPr>
        <w:t xml:space="preserve">de </w:t>
      </w:r>
      <w:r w:rsidR="008F7F00" w:rsidRPr="008B626B">
        <w:rPr>
          <w:rFonts w:ascii="Times New Roman" w:hAnsi="Times New Roman" w:cs="Times New Roman"/>
          <w:sz w:val="24"/>
          <w:szCs w:val="24"/>
        </w:rPr>
        <w:t>passageiros ser</w:t>
      </w:r>
      <w:r w:rsidR="008B1E90" w:rsidRPr="008B626B">
        <w:rPr>
          <w:rFonts w:ascii="Times New Roman" w:hAnsi="Times New Roman" w:cs="Times New Roman"/>
          <w:sz w:val="24"/>
          <w:szCs w:val="24"/>
        </w:rPr>
        <w:t>á efetuada, p</w:t>
      </w:r>
      <w:r w:rsidR="008C21B7" w:rsidRPr="008B626B">
        <w:rPr>
          <w:rFonts w:ascii="Times New Roman" w:hAnsi="Times New Roman" w:cs="Times New Roman"/>
          <w:sz w:val="24"/>
          <w:szCs w:val="24"/>
        </w:rPr>
        <w:t>referencialmente</w:t>
      </w:r>
      <w:r w:rsidR="008F7F00" w:rsidRPr="008B626B">
        <w:rPr>
          <w:rFonts w:ascii="Times New Roman" w:hAnsi="Times New Roman" w:cs="Times New Roman"/>
          <w:sz w:val="24"/>
          <w:szCs w:val="24"/>
        </w:rPr>
        <w:t>,</w:t>
      </w:r>
      <w:r w:rsidR="008C21B7" w:rsidRPr="008B626B">
        <w:rPr>
          <w:rFonts w:ascii="Times New Roman" w:hAnsi="Times New Roman" w:cs="Times New Roman"/>
          <w:sz w:val="24"/>
          <w:szCs w:val="24"/>
        </w:rPr>
        <w:t xml:space="preserve"> por meios digitais</w:t>
      </w:r>
      <w:r w:rsidRPr="008B626B">
        <w:rPr>
          <w:rFonts w:ascii="Times New Roman" w:hAnsi="Times New Roman" w:cs="Times New Roman"/>
          <w:sz w:val="24"/>
          <w:szCs w:val="24"/>
        </w:rPr>
        <w:t xml:space="preserve">, salvo </w:t>
      </w:r>
      <w:r w:rsidR="00E43185" w:rsidRPr="008B626B">
        <w:rPr>
          <w:rFonts w:ascii="Times New Roman" w:hAnsi="Times New Roman" w:cs="Times New Roman"/>
          <w:sz w:val="24"/>
          <w:szCs w:val="24"/>
        </w:rPr>
        <w:t>n</w:t>
      </w:r>
      <w:r w:rsidRPr="008B626B">
        <w:rPr>
          <w:rFonts w:ascii="Times New Roman" w:hAnsi="Times New Roman" w:cs="Times New Roman"/>
          <w:sz w:val="24"/>
          <w:szCs w:val="24"/>
        </w:rPr>
        <w:t xml:space="preserve">os casos em que, pela natureza do ato, o comparecimento pessoal </w:t>
      </w:r>
      <w:r w:rsidR="008C21B7" w:rsidRPr="008B626B">
        <w:rPr>
          <w:rFonts w:ascii="Times New Roman" w:hAnsi="Times New Roman" w:cs="Times New Roman"/>
          <w:sz w:val="24"/>
          <w:szCs w:val="24"/>
        </w:rPr>
        <w:t xml:space="preserve">se mostrar </w:t>
      </w:r>
      <w:r w:rsidRPr="008B626B">
        <w:rPr>
          <w:rFonts w:ascii="Times New Roman" w:hAnsi="Times New Roman" w:cs="Times New Roman"/>
          <w:sz w:val="24"/>
          <w:szCs w:val="24"/>
        </w:rPr>
        <w:t>necessário.</w:t>
      </w:r>
    </w:p>
    <w:p w:rsidR="00454926" w:rsidRPr="008B626B" w:rsidRDefault="00454926" w:rsidP="008B626B">
      <w:pPr>
        <w:spacing w:after="0" w:line="240" w:lineRule="auto"/>
        <w:ind w:firstLine="1418"/>
        <w:jc w:val="both"/>
        <w:rPr>
          <w:rFonts w:ascii="Times New Roman" w:hAnsi="Times New Roman" w:cs="Times New Roman"/>
          <w:b/>
          <w:sz w:val="24"/>
          <w:szCs w:val="24"/>
        </w:rPr>
      </w:pPr>
    </w:p>
    <w:p w:rsidR="00454926" w:rsidRPr="008B626B" w:rsidRDefault="00454926"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1º</w:t>
      </w:r>
      <w:proofErr w:type="gramStart"/>
      <w:r w:rsidRPr="008B626B">
        <w:rPr>
          <w:rFonts w:ascii="Times New Roman" w:hAnsi="Times New Roman" w:cs="Times New Roman"/>
          <w:sz w:val="24"/>
          <w:szCs w:val="24"/>
        </w:rPr>
        <w:t xml:space="preserve">  </w:t>
      </w:r>
      <w:proofErr w:type="gramEnd"/>
      <w:r w:rsidRPr="008B626B">
        <w:rPr>
          <w:rFonts w:ascii="Times New Roman" w:hAnsi="Times New Roman" w:cs="Times New Roman"/>
          <w:sz w:val="24"/>
          <w:szCs w:val="24"/>
        </w:rPr>
        <w:t>Nos processos administrativos que assim permitirem, o cidadão que nele figurar como parte demandante poderá cadastrar endereço de correio eletrônico (</w:t>
      </w:r>
      <w:r w:rsidRPr="008B626B">
        <w:rPr>
          <w:rFonts w:ascii="Times New Roman" w:hAnsi="Times New Roman" w:cs="Times New Roman"/>
          <w:i/>
          <w:sz w:val="24"/>
          <w:szCs w:val="24"/>
        </w:rPr>
        <w:t>e-mail</w:t>
      </w:r>
      <w:r w:rsidRPr="008B626B">
        <w:rPr>
          <w:rFonts w:ascii="Times New Roman" w:hAnsi="Times New Roman" w:cs="Times New Roman"/>
          <w:sz w:val="24"/>
          <w:szCs w:val="24"/>
        </w:rPr>
        <w:t>) para o recebimento de notificações e comunicações diversas.</w:t>
      </w:r>
    </w:p>
    <w:p w:rsidR="00454926" w:rsidRPr="008B626B" w:rsidRDefault="00454926" w:rsidP="008B626B">
      <w:pPr>
        <w:spacing w:after="0" w:line="240" w:lineRule="auto"/>
        <w:ind w:firstLine="1418"/>
        <w:jc w:val="both"/>
        <w:rPr>
          <w:rFonts w:ascii="Times New Roman" w:hAnsi="Times New Roman" w:cs="Times New Roman"/>
          <w:sz w:val="24"/>
          <w:szCs w:val="24"/>
        </w:rPr>
      </w:pPr>
    </w:p>
    <w:p w:rsidR="00454926" w:rsidRPr="008B626B" w:rsidRDefault="00454926"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2º</w:t>
      </w:r>
      <w:proofErr w:type="gramStart"/>
      <w:r w:rsidRPr="008B626B">
        <w:rPr>
          <w:rFonts w:ascii="Times New Roman" w:hAnsi="Times New Roman" w:cs="Times New Roman"/>
          <w:sz w:val="24"/>
          <w:szCs w:val="24"/>
        </w:rPr>
        <w:t xml:space="preserve">  </w:t>
      </w:r>
      <w:proofErr w:type="gramEnd"/>
      <w:r w:rsidRPr="008B626B">
        <w:rPr>
          <w:rFonts w:ascii="Times New Roman" w:hAnsi="Times New Roman" w:cs="Times New Roman"/>
          <w:sz w:val="24"/>
          <w:szCs w:val="24"/>
        </w:rPr>
        <w:t xml:space="preserve">Os prestadores dos serviços de transporte remunerado de </w:t>
      </w:r>
      <w:r w:rsidR="00941601" w:rsidRPr="008B626B">
        <w:rPr>
          <w:rFonts w:ascii="Times New Roman" w:hAnsi="Times New Roman" w:cs="Times New Roman"/>
          <w:sz w:val="24"/>
          <w:szCs w:val="24"/>
        </w:rPr>
        <w:t xml:space="preserve">passageiros </w:t>
      </w:r>
      <w:r w:rsidRPr="008B626B">
        <w:rPr>
          <w:rFonts w:ascii="Times New Roman" w:hAnsi="Times New Roman" w:cs="Times New Roman"/>
          <w:sz w:val="24"/>
          <w:szCs w:val="24"/>
        </w:rPr>
        <w:t>deverão manter permanentemente atualizados junto à EPTC seus dados e informações pessoais e operacionais, em especial:</w:t>
      </w:r>
    </w:p>
    <w:p w:rsidR="00454926" w:rsidRPr="008B626B" w:rsidRDefault="00454926" w:rsidP="008B626B">
      <w:pPr>
        <w:spacing w:after="0" w:line="240" w:lineRule="auto"/>
        <w:ind w:firstLine="1418"/>
        <w:jc w:val="both"/>
        <w:rPr>
          <w:rFonts w:ascii="Times New Roman" w:hAnsi="Times New Roman" w:cs="Times New Roman"/>
          <w:sz w:val="24"/>
          <w:szCs w:val="24"/>
        </w:rPr>
      </w:pPr>
    </w:p>
    <w:p w:rsidR="00454926" w:rsidRPr="008B626B" w:rsidRDefault="00184284" w:rsidP="008B626B">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I – s</w:t>
      </w:r>
      <w:r w:rsidR="00454926" w:rsidRPr="008B626B">
        <w:rPr>
          <w:rFonts w:ascii="Times New Roman" w:hAnsi="Times New Roman" w:cs="Times New Roman"/>
          <w:sz w:val="24"/>
          <w:szCs w:val="24"/>
        </w:rPr>
        <w:t>eu ender</w:t>
      </w:r>
      <w:r>
        <w:rPr>
          <w:rFonts w:ascii="Times New Roman" w:hAnsi="Times New Roman" w:cs="Times New Roman"/>
          <w:sz w:val="24"/>
          <w:szCs w:val="24"/>
        </w:rPr>
        <w:t>eço domiciliar ou profissional;</w:t>
      </w:r>
    </w:p>
    <w:p w:rsidR="00454926" w:rsidRPr="008B626B" w:rsidRDefault="00454926" w:rsidP="008B626B">
      <w:pPr>
        <w:spacing w:after="0" w:line="240" w:lineRule="auto"/>
        <w:ind w:firstLine="1418"/>
        <w:jc w:val="both"/>
        <w:rPr>
          <w:rFonts w:ascii="Times New Roman" w:hAnsi="Times New Roman" w:cs="Times New Roman"/>
          <w:sz w:val="24"/>
          <w:szCs w:val="24"/>
        </w:rPr>
      </w:pPr>
    </w:p>
    <w:p w:rsidR="00454926" w:rsidRPr="008B626B" w:rsidRDefault="00184284" w:rsidP="008B626B">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II – s</w:t>
      </w:r>
      <w:r w:rsidR="00454926" w:rsidRPr="008B626B">
        <w:rPr>
          <w:rFonts w:ascii="Times New Roman" w:hAnsi="Times New Roman" w:cs="Times New Roman"/>
          <w:sz w:val="24"/>
          <w:szCs w:val="24"/>
        </w:rPr>
        <w:t>eu endereço de correio eletrônico (</w:t>
      </w:r>
      <w:r w:rsidR="00454926" w:rsidRPr="008B626B">
        <w:rPr>
          <w:rFonts w:ascii="Times New Roman" w:hAnsi="Times New Roman" w:cs="Times New Roman"/>
          <w:i/>
          <w:sz w:val="24"/>
          <w:szCs w:val="24"/>
        </w:rPr>
        <w:t>e-mail</w:t>
      </w:r>
      <w:r>
        <w:rPr>
          <w:rFonts w:ascii="Times New Roman" w:hAnsi="Times New Roman" w:cs="Times New Roman"/>
          <w:sz w:val="24"/>
          <w:szCs w:val="24"/>
        </w:rPr>
        <w:t>).</w:t>
      </w:r>
    </w:p>
    <w:p w:rsidR="00454926" w:rsidRPr="008B626B" w:rsidRDefault="00454926" w:rsidP="008B626B">
      <w:pPr>
        <w:spacing w:after="0" w:line="240" w:lineRule="auto"/>
        <w:ind w:firstLine="1418"/>
        <w:jc w:val="both"/>
        <w:rPr>
          <w:rFonts w:ascii="Times New Roman" w:hAnsi="Times New Roman" w:cs="Times New Roman"/>
          <w:sz w:val="24"/>
          <w:szCs w:val="24"/>
        </w:rPr>
      </w:pPr>
    </w:p>
    <w:p w:rsidR="00454926" w:rsidRPr="008B626B" w:rsidRDefault="00454926"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xml:space="preserve">§ </w:t>
      </w:r>
      <w:r w:rsidR="00184284">
        <w:rPr>
          <w:rFonts w:ascii="Times New Roman" w:hAnsi="Times New Roman" w:cs="Times New Roman"/>
          <w:b/>
          <w:sz w:val="24"/>
          <w:szCs w:val="24"/>
        </w:rPr>
        <w:t>3</w:t>
      </w:r>
      <w:r w:rsidRPr="008B626B">
        <w:rPr>
          <w:rFonts w:ascii="Times New Roman" w:hAnsi="Times New Roman" w:cs="Times New Roman"/>
          <w:b/>
          <w:sz w:val="24"/>
          <w:szCs w:val="24"/>
        </w:rPr>
        <w:t>º</w:t>
      </w:r>
      <w:proofErr w:type="gramStart"/>
      <w:r w:rsidRPr="008B626B">
        <w:rPr>
          <w:rFonts w:ascii="Times New Roman" w:hAnsi="Times New Roman" w:cs="Times New Roman"/>
          <w:b/>
          <w:sz w:val="24"/>
          <w:szCs w:val="24"/>
        </w:rPr>
        <w:t xml:space="preserve"> </w:t>
      </w:r>
      <w:r w:rsidRPr="008B626B">
        <w:rPr>
          <w:rFonts w:ascii="Times New Roman" w:hAnsi="Times New Roman" w:cs="Times New Roman"/>
          <w:sz w:val="24"/>
          <w:szCs w:val="24"/>
        </w:rPr>
        <w:t xml:space="preserve"> </w:t>
      </w:r>
      <w:proofErr w:type="gramEnd"/>
      <w:r w:rsidRPr="008B626B">
        <w:rPr>
          <w:rFonts w:ascii="Times New Roman" w:hAnsi="Times New Roman" w:cs="Times New Roman"/>
          <w:sz w:val="24"/>
          <w:szCs w:val="24"/>
        </w:rPr>
        <w:t>Os endereços informados pelo cidadão ou transportador serão válidos para fins de notificação.</w:t>
      </w:r>
    </w:p>
    <w:p w:rsidR="005A39F4" w:rsidRPr="008B626B" w:rsidRDefault="005A39F4" w:rsidP="008B626B">
      <w:pPr>
        <w:spacing w:after="0" w:line="240" w:lineRule="auto"/>
        <w:ind w:firstLine="1418"/>
        <w:jc w:val="both"/>
        <w:rPr>
          <w:rFonts w:ascii="Times New Roman" w:hAnsi="Times New Roman" w:cs="Times New Roman"/>
          <w:sz w:val="24"/>
          <w:szCs w:val="24"/>
        </w:rPr>
      </w:pPr>
    </w:p>
    <w:p w:rsidR="00621A23" w:rsidRPr="008B626B" w:rsidRDefault="008F7F00" w:rsidP="008B626B">
      <w:pPr>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color w:val="000000" w:themeColor="text1"/>
          <w:sz w:val="24"/>
          <w:szCs w:val="24"/>
        </w:rPr>
        <w:t xml:space="preserve">Art. </w:t>
      </w:r>
      <w:r w:rsidR="004C5E27" w:rsidRPr="008B626B">
        <w:rPr>
          <w:rFonts w:ascii="Times New Roman" w:hAnsi="Times New Roman" w:cs="Times New Roman"/>
          <w:b/>
          <w:color w:val="000000" w:themeColor="text1"/>
          <w:sz w:val="24"/>
          <w:szCs w:val="24"/>
        </w:rPr>
        <w:t>3º</w:t>
      </w:r>
      <w:proofErr w:type="gramStart"/>
      <w:r w:rsidRPr="008B626B">
        <w:rPr>
          <w:rFonts w:ascii="Times New Roman" w:hAnsi="Times New Roman" w:cs="Times New Roman"/>
          <w:b/>
          <w:color w:val="000000" w:themeColor="text1"/>
          <w:sz w:val="24"/>
          <w:szCs w:val="24"/>
        </w:rPr>
        <w:t xml:space="preserve"> </w:t>
      </w:r>
      <w:r w:rsidR="00621A23" w:rsidRPr="008B626B">
        <w:rPr>
          <w:rFonts w:ascii="Times New Roman" w:hAnsi="Times New Roman" w:cs="Times New Roman"/>
          <w:b/>
          <w:color w:val="000000" w:themeColor="text1"/>
          <w:sz w:val="24"/>
          <w:szCs w:val="24"/>
        </w:rPr>
        <w:t xml:space="preserve"> </w:t>
      </w:r>
      <w:proofErr w:type="gramEnd"/>
      <w:r w:rsidR="00621A23" w:rsidRPr="008B626B">
        <w:rPr>
          <w:rFonts w:ascii="Times New Roman" w:hAnsi="Times New Roman" w:cs="Times New Roman"/>
          <w:color w:val="000000" w:themeColor="text1"/>
          <w:sz w:val="24"/>
          <w:szCs w:val="24"/>
        </w:rPr>
        <w:t>Notificação é o ato, formulado por escrito, por meio do qual se dá conhecimento ao autuado de providência ou medida que a ele incumbe realizar</w:t>
      </w:r>
      <w:r w:rsidR="004C17FA" w:rsidRPr="008B626B">
        <w:rPr>
          <w:rFonts w:ascii="Times New Roman" w:hAnsi="Times New Roman" w:cs="Times New Roman"/>
          <w:color w:val="000000" w:themeColor="text1"/>
          <w:sz w:val="24"/>
          <w:szCs w:val="24"/>
        </w:rPr>
        <w:t xml:space="preserve"> ou de </w:t>
      </w:r>
      <w:r w:rsidR="00621A23" w:rsidRPr="008B626B">
        <w:rPr>
          <w:rFonts w:ascii="Times New Roman" w:hAnsi="Times New Roman" w:cs="Times New Roman"/>
          <w:color w:val="000000" w:themeColor="text1"/>
          <w:sz w:val="24"/>
          <w:szCs w:val="24"/>
        </w:rPr>
        <w:t xml:space="preserve">para </w:t>
      </w:r>
      <w:r w:rsidR="004C17FA" w:rsidRPr="008B626B">
        <w:rPr>
          <w:rFonts w:ascii="Times New Roman" w:hAnsi="Times New Roman" w:cs="Times New Roman"/>
          <w:color w:val="000000" w:themeColor="text1"/>
          <w:sz w:val="24"/>
          <w:szCs w:val="24"/>
        </w:rPr>
        <w:t>a realização de obrigações ou o exercício de direito</w:t>
      </w:r>
      <w:r w:rsidR="00621A23" w:rsidRPr="008B626B">
        <w:rPr>
          <w:rFonts w:ascii="Times New Roman" w:hAnsi="Times New Roman" w:cs="Times New Roman"/>
          <w:color w:val="000000" w:themeColor="text1"/>
          <w:sz w:val="24"/>
          <w:szCs w:val="24"/>
        </w:rPr>
        <w:t>.</w:t>
      </w:r>
    </w:p>
    <w:p w:rsidR="00621A23" w:rsidRPr="008B626B" w:rsidRDefault="00621A23" w:rsidP="008B626B">
      <w:pPr>
        <w:spacing w:after="0" w:line="240" w:lineRule="auto"/>
        <w:ind w:firstLine="1418"/>
        <w:jc w:val="both"/>
        <w:rPr>
          <w:rFonts w:ascii="Times New Roman" w:hAnsi="Times New Roman" w:cs="Times New Roman"/>
          <w:color w:val="000000" w:themeColor="text1"/>
          <w:sz w:val="24"/>
          <w:szCs w:val="24"/>
        </w:rPr>
      </w:pPr>
    </w:p>
    <w:p w:rsidR="00D36C5B" w:rsidRPr="008B626B" w:rsidRDefault="00D36C5B" w:rsidP="008B626B">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bCs/>
          <w:color w:val="000000" w:themeColor="text1"/>
          <w:sz w:val="24"/>
          <w:szCs w:val="24"/>
        </w:rPr>
        <w:t>§ 1º</w:t>
      </w:r>
      <w:proofErr w:type="gramStart"/>
      <w:r w:rsidRPr="008B626B">
        <w:rPr>
          <w:rFonts w:ascii="Times New Roman" w:hAnsi="Times New Roman" w:cs="Times New Roman"/>
          <w:b/>
          <w:bCs/>
          <w:color w:val="000000" w:themeColor="text1"/>
          <w:sz w:val="24"/>
          <w:szCs w:val="24"/>
        </w:rPr>
        <w:t xml:space="preserve"> </w:t>
      </w:r>
      <w:r w:rsidR="00184284">
        <w:rPr>
          <w:rFonts w:ascii="Times New Roman" w:hAnsi="Times New Roman" w:cs="Times New Roman"/>
          <w:b/>
          <w:bCs/>
          <w:color w:val="000000" w:themeColor="text1"/>
          <w:sz w:val="24"/>
          <w:szCs w:val="24"/>
        </w:rPr>
        <w:t xml:space="preserve"> </w:t>
      </w:r>
      <w:proofErr w:type="gramEnd"/>
      <w:r w:rsidRPr="008B626B">
        <w:rPr>
          <w:rFonts w:ascii="Times New Roman" w:hAnsi="Times New Roman" w:cs="Times New Roman"/>
          <w:color w:val="000000" w:themeColor="text1"/>
          <w:sz w:val="24"/>
          <w:szCs w:val="24"/>
        </w:rPr>
        <w:t>A notificação ao infrator suspende o curso da prescrição.</w:t>
      </w:r>
    </w:p>
    <w:p w:rsidR="00D36C5B" w:rsidRPr="008B626B" w:rsidRDefault="00D36C5B" w:rsidP="008B626B">
      <w:pPr>
        <w:spacing w:after="0" w:line="240" w:lineRule="auto"/>
        <w:ind w:firstLine="1418"/>
        <w:jc w:val="both"/>
        <w:rPr>
          <w:rFonts w:ascii="Times New Roman" w:hAnsi="Times New Roman" w:cs="Times New Roman"/>
          <w:color w:val="000000" w:themeColor="text1"/>
          <w:sz w:val="24"/>
          <w:szCs w:val="24"/>
        </w:rPr>
      </w:pPr>
    </w:p>
    <w:p w:rsidR="00FB4E57" w:rsidRPr="008B626B" w:rsidRDefault="00621A23"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color w:val="000000" w:themeColor="text1"/>
          <w:sz w:val="24"/>
          <w:szCs w:val="24"/>
        </w:rPr>
        <w:t xml:space="preserve">§ </w:t>
      </w:r>
      <w:r w:rsidR="00D36C5B" w:rsidRPr="008B626B">
        <w:rPr>
          <w:rFonts w:ascii="Times New Roman" w:hAnsi="Times New Roman" w:cs="Times New Roman"/>
          <w:b/>
          <w:color w:val="000000" w:themeColor="text1"/>
          <w:sz w:val="24"/>
          <w:szCs w:val="24"/>
        </w:rPr>
        <w:t>2</w:t>
      </w:r>
      <w:r w:rsidRPr="008B626B">
        <w:rPr>
          <w:rFonts w:ascii="Times New Roman" w:hAnsi="Times New Roman" w:cs="Times New Roman"/>
          <w:b/>
          <w:color w:val="000000" w:themeColor="text1"/>
          <w:sz w:val="24"/>
          <w:szCs w:val="24"/>
        </w:rPr>
        <w:t>º</w:t>
      </w:r>
      <w:proofErr w:type="gramStart"/>
      <w:r w:rsidRPr="008B626B">
        <w:rPr>
          <w:rFonts w:ascii="Times New Roman" w:hAnsi="Times New Roman" w:cs="Times New Roman"/>
          <w:color w:val="000000" w:themeColor="text1"/>
          <w:sz w:val="24"/>
          <w:szCs w:val="24"/>
        </w:rPr>
        <w:t xml:space="preserve"> </w:t>
      </w:r>
      <w:r w:rsidR="00FB4E57" w:rsidRPr="008B626B">
        <w:rPr>
          <w:rFonts w:ascii="Times New Roman" w:hAnsi="Times New Roman" w:cs="Times New Roman"/>
          <w:color w:val="000000" w:themeColor="text1"/>
          <w:sz w:val="24"/>
          <w:szCs w:val="24"/>
        </w:rPr>
        <w:t xml:space="preserve"> </w:t>
      </w:r>
      <w:proofErr w:type="gramEnd"/>
      <w:r w:rsidR="00D619F7" w:rsidRPr="008B626B">
        <w:rPr>
          <w:rFonts w:ascii="Times New Roman" w:hAnsi="Times New Roman" w:cs="Times New Roman"/>
          <w:color w:val="000000" w:themeColor="text1"/>
          <w:sz w:val="24"/>
          <w:szCs w:val="24"/>
        </w:rPr>
        <w:t xml:space="preserve">Serão </w:t>
      </w:r>
      <w:r w:rsidR="00FB4E57" w:rsidRPr="008B626B">
        <w:rPr>
          <w:rFonts w:ascii="Times New Roman" w:hAnsi="Times New Roman" w:cs="Times New Roman"/>
          <w:color w:val="000000" w:themeColor="text1"/>
          <w:sz w:val="24"/>
          <w:szCs w:val="24"/>
        </w:rPr>
        <w:t xml:space="preserve">objeto de notificação os atos do processo administrativo que resultem ao interessado imposição </w:t>
      </w:r>
      <w:r w:rsidR="00FB4E57" w:rsidRPr="008B626B">
        <w:rPr>
          <w:rFonts w:ascii="Times New Roman" w:hAnsi="Times New Roman" w:cs="Times New Roman"/>
          <w:sz w:val="24"/>
          <w:szCs w:val="24"/>
        </w:rPr>
        <w:t>de dever, ônus, sanç</w:t>
      </w:r>
      <w:r w:rsidR="00D619F7" w:rsidRPr="008B626B">
        <w:rPr>
          <w:rFonts w:ascii="Times New Roman" w:hAnsi="Times New Roman" w:cs="Times New Roman"/>
          <w:sz w:val="24"/>
          <w:szCs w:val="24"/>
        </w:rPr>
        <w:t>ão</w:t>
      </w:r>
      <w:r w:rsidR="00FB4E57" w:rsidRPr="008B626B">
        <w:rPr>
          <w:rFonts w:ascii="Times New Roman" w:hAnsi="Times New Roman" w:cs="Times New Roman"/>
          <w:sz w:val="24"/>
          <w:szCs w:val="24"/>
        </w:rPr>
        <w:t xml:space="preserve"> ou restrição ao exercício de direito </w:t>
      </w:r>
      <w:r w:rsidR="00D619F7" w:rsidRPr="008B626B">
        <w:rPr>
          <w:rFonts w:ascii="Times New Roman" w:hAnsi="Times New Roman" w:cs="Times New Roman"/>
          <w:sz w:val="24"/>
          <w:szCs w:val="24"/>
        </w:rPr>
        <w:t>ou atividade</w:t>
      </w:r>
      <w:r w:rsidR="00FB4E57" w:rsidRPr="008B626B">
        <w:rPr>
          <w:rFonts w:ascii="Times New Roman" w:hAnsi="Times New Roman" w:cs="Times New Roman"/>
          <w:sz w:val="24"/>
          <w:szCs w:val="24"/>
        </w:rPr>
        <w:t>.</w:t>
      </w:r>
    </w:p>
    <w:p w:rsidR="00DD4BB1" w:rsidRPr="008B626B" w:rsidRDefault="00DD4BB1" w:rsidP="008B626B">
      <w:pPr>
        <w:tabs>
          <w:tab w:val="left" w:pos="2679"/>
        </w:tabs>
        <w:spacing w:after="0" w:line="240" w:lineRule="auto"/>
        <w:ind w:firstLine="1418"/>
        <w:jc w:val="both"/>
        <w:rPr>
          <w:rFonts w:ascii="Times New Roman" w:hAnsi="Times New Roman" w:cs="Times New Roman"/>
          <w:b/>
          <w:sz w:val="24"/>
          <w:szCs w:val="24"/>
        </w:rPr>
      </w:pPr>
    </w:p>
    <w:p w:rsidR="00DD4BB1" w:rsidRPr="008B626B" w:rsidRDefault="00454926"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3</w:t>
      </w:r>
      <w:r w:rsidR="004C5E27" w:rsidRPr="008B626B">
        <w:rPr>
          <w:rFonts w:ascii="Times New Roman" w:hAnsi="Times New Roman" w:cs="Times New Roman"/>
          <w:b/>
          <w:sz w:val="24"/>
          <w:szCs w:val="24"/>
        </w:rPr>
        <w:t>º</w:t>
      </w:r>
      <w:proofErr w:type="gramStart"/>
      <w:r w:rsidR="00DD4BB1" w:rsidRPr="008B626B">
        <w:rPr>
          <w:rFonts w:ascii="Times New Roman" w:hAnsi="Times New Roman" w:cs="Times New Roman"/>
          <w:sz w:val="24"/>
          <w:szCs w:val="24"/>
        </w:rPr>
        <w:t xml:space="preserve">  </w:t>
      </w:r>
      <w:proofErr w:type="gramEnd"/>
      <w:r w:rsidR="00DD4BB1" w:rsidRPr="008B626B">
        <w:rPr>
          <w:rFonts w:ascii="Times New Roman" w:hAnsi="Times New Roman" w:cs="Times New Roman"/>
          <w:sz w:val="24"/>
          <w:szCs w:val="24"/>
        </w:rPr>
        <w:t xml:space="preserve">As notificações </w:t>
      </w:r>
      <w:r w:rsidR="004562A7" w:rsidRPr="008B626B">
        <w:rPr>
          <w:rFonts w:ascii="Times New Roman" w:hAnsi="Times New Roman" w:cs="Times New Roman"/>
          <w:sz w:val="24"/>
          <w:szCs w:val="24"/>
        </w:rPr>
        <w:t>dos atos da EPTC de que trata este Cap</w:t>
      </w:r>
      <w:r w:rsidR="00184284">
        <w:rPr>
          <w:rFonts w:ascii="Times New Roman" w:hAnsi="Times New Roman" w:cs="Times New Roman"/>
          <w:sz w:val="24"/>
          <w:szCs w:val="24"/>
        </w:rPr>
        <w:t>í</w:t>
      </w:r>
      <w:r w:rsidR="004562A7" w:rsidRPr="008B626B">
        <w:rPr>
          <w:rFonts w:ascii="Times New Roman" w:hAnsi="Times New Roman" w:cs="Times New Roman"/>
          <w:sz w:val="24"/>
          <w:szCs w:val="24"/>
        </w:rPr>
        <w:t xml:space="preserve">tulo </w:t>
      </w:r>
      <w:r w:rsidR="00DD4BB1" w:rsidRPr="008B626B">
        <w:rPr>
          <w:rFonts w:ascii="Times New Roman" w:hAnsi="Times New Roman" w:cs="Times New Roman"/>
          <w:sz w:val="24"/>
          <w:szCs w:val="24"/>
        </w:rPr>
        <w:t>abrange</w:t>
      </w:r>
      <w:r w:rsidRPr="008B626B">
        <w:rPr>
          <w:rFonts w:ascii="Times New Roman" w:hAnsi="Times New Roman" w:cs="Times New Roman"/>
          <w:sz w:val="24"/>
          <w:szCs w:val="24"/>
        </w:rPr>
        <w:t>m</w:t>
      </w:r>
      <w:r w:rsidR="00DD4BB1" w:rsidRPr="008B626B">
        <w:rPr>
          <w:rFonts w:ascii="Times New Roman" w:hAnsi="Times New Roman" w:cs="Times New Roman"/>
          <w:sz w:val="24"/>
          <w:szCs w:val="24"/>
        </w:rPr>
        <w:t xml:space="preserve">: </w:t>
      </w:r>
    </w:p>
    <w:p w:rsidR="004562A7" w:rsidRPr="008B626B" w:rsidRDefault="004562A7" w:rsidP="008B626B">
      <w:pPr>
        <w:spacing w:after="0" w:line="240" w:lineRule="auto"/>
        <w:ind w:firstLine="1418"/>
        <w:jc w:val="both"/>
        <w:rPr>
          <w:rFonts w:ascii="Times New Roman" w:hAnsi="Times New Roman" w:cs="Times New Roman"/>
          <w:sz w:val="24"/>
          <w:szCs w:val="24"/>
        </w:rPr>
      </w:pPr>
    </w:p>
    <w:p w:rsidR="00246A04" w:rsidRPr="008B626B" w:rsidRDefault="004562A7"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I – a c</w:t>
      </w:r>
      <w:r w:rsidR="00DD4BB1" w:rsidRPr="008B626B">
        <w:rPr>
          <w:rFonts w:ascii="Times New Roman" w:hAnsi="Times New Roman" w:cs="Times New Roman"/>
          <w:sz w:val="24"/>
          <w:szCs w:val="24"/>
        </w:rPr>
        <w:t>iência de atos processuais diversos</w:t>
      </w:r>
      <w:r w:rsidR="00246A04" w:rsidRPr="008B626B">
        <w:rPr>
          <w:rFonts w:ascii="Times New Roman" w:hAnsi="Times New Roman" w:cs="Times New Roman"/>
          <w:sz w:val="24"/>
          <w:szCs w:val="24"/>
        </w:rPr>
        <w:t>, inclusive quanto ao dever de praticar ou deixar de praticar ato, de decisão ou efetivação de diligências:</w:t>
      </w:r>
    </w:p>
    <w:p w:rsidR="004562A7" w:rsidRPr="008B626B" w:rsidRDefault="004562A7" w:rsidP="008B626B">
      <w:pPr>
        <w:spacing w:after="0" w:line="240" w:lineRule="auto"/>
        <w:ind w:firstLine="1418"/>
        <w:jc w:val="both"/>
        <w:rPr>
          <w:rFonts w:ascii="Times New Roman" w:hAnsi="Times New Roman" w:cs="Times New Roman"/>
          <w:sz w:val="24"/>
          <w:szCs w:val="24"/>
        </w:rPr>
      </w:pPr>
    </w:p>
    <w:p w:rsidR="00DD4BB1" w:rsidRPr="008B626B" w:rsidRDefault="004562A7"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II – a comunicação do resultado ou d</w:t>
      </w:r>
      <w:r w:rsidR="00DD4BB1" w:rsidRPr="008B626B">
        <w:rPr>
          <w:rFonts w:ascii="Times New Roman" w:hAnsi="Times New Roman" w:cs="Times New Roman"/>
          <w:sz w:val="24"/>
          <w:szCs w:val="24"/>
        </w:rPr>
        <w:t xml:space="preserve">ecisão </w:t>
      </w:r>
      <w:r w:rsidRPr="008B626B">
        <w:rPr>
          <w:rFonts w:ascii="Times New Roman" w:hAnsi="Times New Roman" w:cs="Times New Roman"/>
          <w:sz w:val="24"/>
          <w:szCs w:val="24"/>
        </w:rPr>
        <w:t>administrativa;</w:t>
      </w:r>
    </w:p>
    <w:p w:rsidR="004562A7" w:rsidRPr="008B626B" w:rsidRDefault="004562A7" w:rsidP="008B626B">
      <w:pPr>
        <w:spacing w:after="0" w:line="240" w:lineRule="auto"/>
        <w:ind w:firstLine="1418"/>
        <w:jc w:val="both"/>
        <w:rPr>
          <w:rFonts w:ascii="Times New Roman" w:hAnsi="Times New Roman" w:cs="Times New Roman"/>
          <w:sz w:val="24"/>
          <w:szCs w:val="24"/>
        </w:rPr>
      </w:pPr>
    </w:p>
    <w:p w:rsidR="00246A04" w:rsidRPr="008B626B" w:rsidRDefault="004562A7"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III – as comunicações </w:t>
      </w:r>
      <w:r w:rsidR="00246A04" w:rsidRPr="008B626B">
        <w:rPr>
          <w:rFonts w:ascii="Times New Roman" w:hAnsi="Times New Roman" w:cs="Times New Roman"/>
          <w:sz w:val="24"/>
          <w:szCs w:val="24"/>
        </w:rPr>
        <w:t xml:space="preserve">decorrentes </w:t>
      </w:r>
      <w:r w:rsidR="00ED071D" w:rsidRPr="008B626B">
        <w:rPr>
          <w:rFonts w:ascii="Times New Roman" w:hAnsi="Times New Roman" w:cs="Times New Roman"/>
          <w:sz w:val="24"/>
          <w:szCs w:val="24"/>
        </w:rPr>
        <w:t>da</w:t>
      </w:r>
      <w:r w:rsidR="00246A04" w:rsidRPr="008B626B">
        <w:rPr>
          <w:rFonts w:ascii="Times New Roman" w:hAnsi="Times New Roman" w:cs="Times New Roman"/>
          <w:sz w:val="24"/>
          <w:szCs w:val="24"/>
        </w:rPr>
        <w:t xml:space="preserve"> lavratura de autos de infração de transporte</w:t>
      </w:r>
      <w:r w:rsidRPr="008B626B">
        <w:rPr>
          <w:rFonts w:ascii="Times New Roman" w:hAnsi="Times New Roman" w:cs="Times New Roman"/>
          <w:sz w:val="24"/>
          <w:szCs w:val="24"/>
        </w:rPr>
        <w:t xml:space="preserve"> ou da </w:t>
      </w:r>
      <w:r w:rsidR="00DD4BB1" w:rsidRPr="008B626B">
        <w:rPr>
          <w:rFonts w:ascii="Times New Roman" w:hAnsi="Times New Roman" w:cs="Times New Roman"/>
          <w:sz w:val="24"/>
          <w:szCs w:val="24"/>
        </w:rPr>
        <w:t>imposição de penalidades</w:t>
      </w:r>
      <w:r w:rsidRPr="008B626B">
        <w:rPr>
          <w:rFonts w:ascii="Times New Roman" w:hAnsi="Times New Roman" w:cs="Times New Roman"/>
          <w:sz w:val="24"/>
          <w:szCs w:val="24"/>
        </w:rPr>
        <w:t>;</w:t>
      </w:r>
    </w:p>
    <w:p w:rsidR="004562A7" w:rsidRPr="008B626B" w:rsidRDefault="004562A7" w:rsidP="008B626B">
      <w:pPr>
        <w:spacing w:after="0" w:line="240" w:lineRule="auto"/>
        <w:ind w:firstLine="1418"/>
        <w:jc w:val="both"/>
        <w:rPr>
          <w:rFonts w:ascii="Times New Roman" w:hAnsi="Times New Roman" w:cs="Times New Roman"/>
          <w:sz w:val="24"/>
          <w:szCs w:val="24"/>
        </w:rPr>
      </w:pPr>
    </w:p>
    <w:p w:rsidR="00246A04" w:rsidRPr="008B626B" w:rsidRDefault="004562A7"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IV – as </w:t>
      </w:r>
      <w:r w:rsidR="00246A04" w:rsidRPr="008B626B">
        <w:rPr>
          <w:rFonts w:ascii="Times New Roman" w:hAnsi="Times New Roman" w:cs="Times New Roman"/>
          <w:sz w:val="24"/>
          <w:szCs w:val="24"/>
        </w:rPr>
        <w:t>convocações, intimações e comunicações diversas</w:t>
      </w:r>
      <w:r w:rsidR="00184284">
        <w:rPr>
          <w:rFonts w:ascii="Times New Roman" w:hAnsi="Times New Roman" w:cs="Times New Roman"/>
          <w:sz w:val="24"/>
          <w:szCs w:val="24"/>
        </w:rPr>
        <w:t>.</w:t>
      </w:r>
    </w:p>
    <w:p w:rsidR="00246A04" w:rsidRPr="008B626B" w:rsidRDefault="00246A04" w:rsidP="008B626B">
      <w:pPr>
        <w:spacing w:after="0" w:line="240" w:lineRule="auto"/>
        <w:ind w:firstLine="1418"/>
        <w:jc w:val="both"/>
        <w:rPr>
          <w:rFonts w:ascii="Times New Roman" w:hAnsi="Times New Roman" w:cs="Times New Roman"/>
          <w:sz w:val="24"/>
          <w:szCs w:val="24"/>
        </w:rPr>
      </w:pPr>
    </w:p>
    <w:p w:rsidR="00ED071D" w:rsidRPr="008B626B" w:rsidRDefault="00246A04"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xml:space="preserve">Art. </w:t>
      </w:r>
      <w:r w:rsidR="00454926" w:rsidRPr="008B626B">
        <w:rPr>
          <w:rFonts w:ascii="Times New Roman" w:hAnsi="Times New Roman" w:cs="Times New Roman"/>
          <w:b/>
          <w:sz w:val="24"/>
          <w:szCs w:val="24"/>
        </w:rPr>
        <w:t>4</w:t>
      </w:r>
      <w:r w:rsidR="00AB29EE" w:rsidRPr="008B626B">
        <w:rPr>
          <w:rFonts w:ascii="Times New Roman" w:hAnsi="Times New Roman" w:cs="Times New Roman"/>
          <w:b/>
          <w:sz w:val="24"/>
          <w:szCs w:val="24"/>
        </w:rPr>
        <w:t>º</w:t>
      </w:r>
      <w:proofErr w:type="gramStart"/>
      <w:r w:rsidRPr="008B626B">
        <w:rPr>
          <w:rFonts w:ascii="Times New Roman" w:hAnsi="Times New Roman" w:cs="Times New Roman"/>
          <w:sz w:val="24"/>
          <w:szCs w:val="24"/>
        </w:rPr>
        <w:t xml:space="preserve"> </w:t>
      </w:r>
      <w:r w:rsidR="004562A7" w:rsidRPr="008B626B">
        <w:rPr>
          <w:rFonts w:ascii="Times New Roman" w:hAnsi="Times New Roman" w:cs="Times New Roman"/>
          <w:sz w:val="24"/>
          <w:szCs w:val="24"/>
        </w:rPr>
        <w:t xml:space="preserve"> </w:t>
      </w:r>
      <w:proofErr w:type="gramEnd"/>
      <w:r w:rsidR="004562A7" w:rsidRPr="008B626B">
        <w:rPr>
          <w:rFonts w:ascii="Times New Roman" w:hAnsi="Times New Roman" w:cs="Times New Roman"/>
          <w:sz w:val="24"/>
          <w:szCs w:val="24"/>
        </w:rPr>
        <w:t xml:space="preserve">As notificações </w:t>
      </w:r>
      <w:r w:rsidR="00ED071D" w:rsidRPr="008B626B">
        <w:rPr>
          <w:rFonts w:ascii="Times New Roman" w:hAnsi="Times New Roman" w:cs="Times New Roman"/>
          <w:sz w:val="24"/>
          <w:szCs w:val="24"/>
        </w:rPr>
        <w:t>serão efetuadas:</w:t>
      </w:r>
      <w:r w:rsidR="00ED071D" w:rsidRPr="008B626B">
        <w:rPr>
          <w:rFonts w:ascii="Times New Roman" w:hAnsi="Times New Roman" w:cs="Times New Roman"/>
          <w:sz w:val="24"/>
          <w:szCs w:val="24"/>
        </w:rPr>
        <w:cr/>
      </w:r>
    </w:p>
    <w:p w:rsidR="00ED071D" w:rsidRPr="008B626B" w:rsidRDefault="00ED071D"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I – preferencialmente, por meio do correio eletrônico (</w:t>
      </w:r>
      <w:r w:rsidRPr="008B626B">
        <w:rPr>
          <w:rFonts w:ascii="Times New Roman" w:hAnsi="Times New Roman" w:cs="Times New Roman"/>
          <w:i/>
          <w:sz w:val="24"/>
          <w:szCs w:val="24"/>
        </w:rPr>
        <w:t>e-mail</w:t>
      </w:r>
      <w:r w:rsidRPr="008B626B">
        <w:rPr>
          <w:rFonts w:ascii="Times New Roman" w:hAnsi="Times New Roman" w:cs="Times New Roman"/>
          <w:sz w:val="24"/>
          <w:szCs w:val="24"/>
        </w:rPr>
        <w:t xml:space="preserve">) autodeclarado pelo </w:t>
      </w:r>
      <w:r w:rsidR="00DD4BB1" w:rsidRPr="008B626B">
        <w:rPr>
          <w:rFonts w:ascii="Times New Roman" w:hAnsi="Times New Roman" w:cs="Times New Roman"/>
          <w:sz w:val="24"/>
          <w:szCs w:val="24"/>
        </w:rPr>
        <w:t xml:space="preserve">cidadão ou </w:t>
      </w:r>
      <w:r w:rsidR="004C17FA" w:rsidRPr="008B626B">
        <w:rPr>
          <w:rFonts w:ascii="Times New Roman" w:hAnsi="Times New Roman" w:cs="Times New Roman"/>
          <w:sz w:val="24"/>
          <w:szCs w:val="24"/>
        </w:rPr>
        <w:t>pelo delegatário ou condutor dos serviços de transporte remunerado de passageiros</w:t>
      </w:r>
      <w:r w:rsidR="00DD4BB1" w:rsidRPr="008B626B">
        <w:rPr>
          <w:rFonts w:ascii="Times New Roman" w:hAnsi="Times New Roman" w:cs="Times New Roman"/>
          <w:sz w:val="24"/>
          <w:szCs w:val="24"/>
        </w:rPr>
        <w:t>;</w:t>
      </w:r>
    </w:p>
    <w:p w:rsidR="00ED071D" w:rsidRPr="008B626B" w:rsidRDefault="00ED071D" w:rsidP="008B626B">
      <w:pPr>
        <w:spacing w:after="0" w:line="240" w:lineRule="auto"/>
        <w:ind w:firstLine="1418"/>
        <w:jc w:val="both"/>
        <w:rPr>
          <w:rFonts w:ascii="Times New Roman" w:hAnsi="Times New Roman" w:cs="Times New Roman"/>
          <w:sz w:val="24"/>
          <w:szCs w:val="24"/>
        </w:rPr>
      </w:pPr>
    </w:p>
    <w:p w:rsidR="00ED071D" w:rsidRPr="008B626B" w:rsidRDefault="00ED071D"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II – por meio de comunicação pessoal, em eventual comparecimento presencial </w:t>
      </w:r>
      <w:r w:rsidR="00DD4BB1" w:rsidRPr="008B626B">
        <w:rPr>
          <w:rFonts w:ascii="Times New Roman" w:hAnsi="Times New Roman" w:cs="Times New Roman"/>
          <w:sz w:val="24"/>
          <w:szCs w:val="24"/>
        </w:rPr>
        <w:t xml:space="preserve">do transportador na </w:t>
      </w:r>
      <w:r w:rsidRPr="008B626B">
        <w:rPr>
          <w:rFonts w:ascii="Times New Roman" w:hAnsi="Times New Roman" w:cs="Times New Roman"/>
          <w:sz w:val="24"/>
          <w:szCs w:val="24"/>
        </w:rPr>
        <w:t>EPTC;</w:t>
      </w:r>
    </w:p>
    <w:p w:rsidR="00ED071D" w:rsidRPr="008B626B" w:rsidRDefault="00ED071D" w:rsidP="008B626B">
      <w:pPr>
        <w:spacing w:after="0" w:line="240" w:lineRule="auto"/>
        <w:ind w:firstLine="1418"/>
        <w:jc w:val="both"/>
        <w:rPr>
          <w:rFonts w:ascii="Times New Roman" w:hAnsi="Times New Roman" w:cs="Times New Roman"/>
          <w:sz w:val="24"/>
          <w:szCs w:val="24"/>
        </w:rPr>
      </w:pPr>
    </w:p>
    <w:p w:rsidR="00ED071D" w:rsidRPr="008B626B" w:rsidRDefault="00ED071D"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I</w:t>
      </w:r>
      <w:r w:rsidR="00876BBA" w:rsidRPr="008B626B">
        <w:rPr>
          <w:rFonts w:ascii="Times New Roman" w:hAnsi="Times New Roman" w:cs="Times New Roman"/>
          <w:sz w:val="24"/>
          <w:szCs w:val="24"/>
        </w:rPr>
        <w:t>II</w:t>
      </w:r>
      <w:r w:rsidRPr="008B626B">
        <w:rPr>
          <w:rFonts w:ascii="Times New Roman" w:hAnsi="Times New Roman" w:cs="Times New Roman"/>
          <w:sz w:val="24"/>
          <w:szCs w:val="24"/>
        </w:rPr>
        <w:t xml:space="preserve"> – por meio </w:t>
      </w:r>
      <w:r w:rsidR="00DD4BB1" w:rsidRPr="008B626B">
        <w:rPr>
          <w:rFonts w:ascii="Times New Roman" w:hAnsi="Times New Roman" w:cs="Times New Roman"/>
          <w:sz w:val="24"/>
          <w:szCs w:val="24"/>
        </w:rPr>
        <w:t>de aviso de recebimento postal (AR)</w:t>
      </w:r>
      <w:r w:rsidR="00876BBA" w:rsidRPr="008B626B">
        <w:rPr>
          <w:rFonts w:ascii="Times New Roman" w:hAnsi="Times New Roman" w:cs="Times New Roman"/>
          <w:sz w:val="24"/>
          <w:szCs w:val="24"/>
        </w:rPr>
        <w:t>, quando necessário ou a natureza do ato assim exigir</w:t>
      </w:r>
      <w:r w:rsidR="00184284">
        <w:rPr>
          <w:rFonts w:ascii="Times New Roman" w:hAnsi="Times New Roman" w:cs="Times New Roman"/>
          <w:sz w:val="24"/>
          <w:szCs w:val="24"/>
        </w:rPr>
        <w:t>;</w:t>
      </w:r>
    </w:p>
    <w:p w:rsidR="00876BBA" w:rsidRPr="008B626B" w:rsidRDefault="00876BBA" w:rsidP="008B626B">
      <w:pPr>
        <w:spacing w:after="0" w:line="240" w:lineRule="auto"/>
        <w:ind w:firstLine="1418"/>
        <w:jc w:val="both"/>
        <w:rPr>
          <w:rFonts w:ascii="Times New Roman" w:hAnsi="Times New Roman" w:cs="Times New Roman"/>
          <w:b/>
          <w:sz w:val="24"/>
          <w:szCs w:val="24"/>
        </w:rPr>
      </w:pPr>
    </w:p>
    <w:p w:rsidR="009E317A" w:rsidRPr="008B626B" w:rsidRDefault="00876BBA"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IV </w:t>
      </w:r>
      <w:r w:rsidR="002C08F8" w:rsidRPr="008B626B">
        <w:rPr>
          <w:rFonts w:ascii="Times New Roman" w:hAnsi="Times New Roman" w:cs="Times New Roman"/>
          <w:sz w:val="24"/>
          <w:szCs w:val="24"/>
        </w:rPr>
        <w:t>–</w:t>
      </w:r>
      <w:r w:rsidRPr="008B626B">
        <w:rPr>
          <w:rFonts w:ascii="Times New Roman" w:hAnsi="Times New Roman" w:cs="Times New Roman"/>
          <w:sz w:val="24"/>
          <w:szCs w:val="24"/>
        </w:rPr>
        <w:t xml:space="preserve"> mediante publicação no Diário Oficial</w:t>
      </w:r>
      <w:r w:rsidR="001D2E7A" w:rsidRPr="008B626B">
        <w:rPr>
          <w:rFonts w:ascii="Times New Roman" w:hAnsi="Times New Roman" w:cs="Times New Roman"/>
          <w:sz w:val="24"/>
          <w:szCs w:val="24"/>
        </w:rPr>
        <w:t xml:space="preserve"> Eletrônico</w:t>
      </w:r>
      <w:r w:rsidRPr="008B626B">
        <w:rPr>
          <w:rFonts w:ascii="Times New Roman" w:hAnsi="Times New Roman" w:cs="Times New Roman"/>
          <w:sz w:val="24"/>
          <w:szCs w:val="24"/>
        </w:rPr>
        <w:t xml:space="preserve"> de Porto Alegre (</w:t>
      </w:r>
      <w:proofErr w:type="spellStart"/>
      <w:r w:rsidRPr="008B626B">
        <w:rPr>
          <w:rFonts w:ascii="Times New Roman" w:hAnsi="Times New Roman" w:cs="Times New Roman"/>
          <w:sz w:val="24"/>
          <w:szCs w:val="24"/>
        </w:rPr>
        <w:t>D</w:t>
      </w:r>
      <w:r w:rsidR="00184284">
        <w:rPr>
          <w:rFonts w:ascii="Times New Roman" w:hAnsi="Times New Roman" w:cs="Times New Roman"/>
          <w:sz w:val="24"/>
          <w:szCs w:val="24"/>
        </w:rPr>
        <w:t>OPA</w:t>
      </w:r>
      <w:r w:rsidRPr="008B626B">
        <w:rPr>
          <w:rFonts w:ascii="Times New Roman" w:hAnsi="Times New Roman" w:cs="Times New Roman"/>
          <w:sz w:val="24"/>
          <w:szCs w:val="24"/>
        </w:rPr>
        <w:t>-e</w:t>
      </w:r>
      <w:proofErr w:type="spellEnd"/>
      <w:r w:rsidRPr="008B626B">
        <w:rPr>
          <w:rFonts w:ascii="Times New Roman" w:hAnsi="Times New Roman" w:cs="Times New Roman"/>
          <w:sz w:val="24"/>
          <w:szCs w:val="24"/>
        </w:rPr>
        <w:t>), quando necessário ou a natureza do ato assim exigir</w:t>
      </w:r>
      <w:r w:rsidR="009E317A" w:rsidRPr="008B626B">
        <w:rPr>
          <w:rFonts w:ascii="Times New Roman" w:hAnsi="Times New Roman" w:cs="Times New Roman"/>
          <w:sz w:val="24"/>
          <w:szCs w:val="24"/>
        </w:rPr>
        <w:t xml:space="preserve"> ou, ainda, na hipótese do destinatário se encontrar em lugar incerto ou não sabido.</w:t>
      </w:r>
    </w:p>
    <w:p w:rsidR="00876BBA" w:rsidRPr="008B626B" w:rsidRDefault="00876BBA" w:rsidP="008B626B">
      <w:pPr>
        <w:spacing w:after="0" w:line="240" w:lineRule="auto"/>
        <w:ind w:firstLine="1418"/>
        <w:jc w:val="both"/>
        <w:rPr>
          <w:rFonts w:ascii="Times New Roman" w:hAnsi="Times New Roman" w:cs="Times New Roman"/>
          <w:b/>
          <w:sz w:val="24"/>
          <w:szCs w:val="24"/>
        </w:rPr>
      </w:pPr>
    </w:p>
    <w:p w:rsidR="00876BBA" w:rsidRPr="008B626B" w:rsidRDefault="00876BBA"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lastRenderedPageBreak/>
        <w:t>§ 1º</w:t>
      </w:r>
      <w:proofErr w:type="gramStart"/>
      <w:r w:rsidRPr="008B626B">
        <w:rPr>
          <w:rFonts w:ascii="Times New Roman" w:hAnsi="Times New Roman" w:cs="Times New Roman"/>
          <w:sz w:val="24"/>
          <w:szCs w:val="24"/>
        </w:rPr>
        <w:t xml:space="preserve">  </w:t>
      </w:r>
      <w:proofErr w:type="gramEnd"/>
      <w:r w:rsidRPr="008B626B">
        <w:rPr>
          <w:rFonts w:ascii="Times New Roman" w:hAnsi="Times New Roman" w:cs="Times New Roman"/>
          <w:sz w:val="24"/>
          <w:szCs w:val="24"/>
        </w:rPr>
        <w:t xml:space="preserve">A notificação por meio de correio eletrônico será </w:t>
      </w:r>
      <w:r w:rsidR="00621A23" w:rsidRPr="008B626B">
        <w:rPr>
          <w:rFonts w:ascii="Times New Roman" w:hAnsi="Times New Roman" w:cs="Times New Roman"/>
          <w:sz w:val="24"/>
          <w:szCs w:val="24"/>
        </w:rPr>
        <w:t xml:space="preserve">efetivada com a confirmação eletrônica de recebimento da notificação pelo autuado e, na ausência de tal confirmação formal, será </w:t>
      </w:r>
      <w:r w:rsidRPr="008B626B">
        <w:rPr>
          <w:rFonts w:ascii="Times New Roman" w:hAnsi="Times New Roman" w:cs="Times New Roman"/>
          <w:sz w:val="24"/>
          <w:szCs w:val="24"/>
        </w:rPr>
        <w:t xml:space="preserve">considerada lida </w:t>
      </w:r>
      <w:r w:rsidR="009E317A" w:rsidRPr="008B626B">
        <w:rPr>
          <w:rFonts w:ascii="Times New Roman" w:hAnsi="Times New Roman" w:cs="Times New Roman"/>
          <w:sz w:val="24"/>
          <w:szCs w:val="24"/>
        </w:rPr>
        <w:t xml:space="preserve">e efetivada </w:t>
      </w:r>
      <w:r w:rsidRPr="008B626B">
        <w:rPr>
          <w:rFonts w:ascii="Times New Roman" w:hAnsi="Times New Roman" w:cs="Times New Roman"/>
          <w:sz w:val="24"/>
          <w:szCs w:val="24"/>
        </w:rPr>
        <w:t xml:space="preserve">5 (cinco) dias após </w:t>
      </w:r>
      <w:r w:rsidR="00621A23" w:rsidRPr="008B626B">
        <w:rPr>
          <w:rFonts w:ascii="Times New Roman" w:hAnsi="Times New Roman" w:cs="Times New Roman"/>
          <w:sz w:val="24"/>
          <w:szCs w:val="24"/>
        </w:rPr>
        <w:t xml:space="preserve">a data de </w:t>
      </w:r>
      <w:r w:rsidRPr="008B626B">
        <w:rPr>
          <w:rFonts w:ascii="Times New Roman" w:hAnsi="Times New Roman" w:cs="Times New Roman"/>
          <w:sz w:val="24"/>
          <w:szCs w:val="24"/>
        </w:rPr>
        <w:t>seu envio.</w:t>
      </w:r>
    </w:p>
    <w:p w:rsidR="00876BBA" w:rsidRPr="008B626B" w:rsidRDefault="00876BBA" w:rsidP="008B626B">
      <w:pPr>
        <w:spacing w:after="0" w:line="240" w:lineRule="auto"/>
        <w:ind w:firstLine="1418"/>
        <w:jc w:val="both"/>
        <w:rPr>
          <w:rFonts w:ascii="Times New Roman" w:hAnsi="Times New Roman" w:cs="Times New Roman"/>
          <w:sz w:val="24"/>
          <w:szCs w:val="24"/>
        </w:rPr>
      </w:pPr>
    </w:p>
    <w:p w:rsidR="00C04E7D" w:rsidRPr="008B626B" w:rsidRDefault="00C04E7D"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xml:space="preserve">§ </w:t>
      </w:r>
      <w:r w:rsidR="00876BBA" w:rsidRPr="008B626B">
        <w:rPr>
          <w:rFonts w:ascii="Times New Roman" w:hAnsi="Times New Roman" w:cs="Times New Roman"/>
          <w:b/>
          <w:sz w:val="24"/>
          <w:szCs w:val="24"/>
        </w:rPr>
        <w:t>2</w:t>
      </w:r>
      <w:r w:rsidRPr="008B626B">
        <w:rPr>
          <w:rFonts w:ascii="Times New Roman" w:hAnsi="Times New Roman" w:cs="Times New Roman"/>
          <w:b/>
          <w:sz w:val="24"/>
          <w:szCs w:val="24"/>
        </w:rPr>
        <w:t>º</w:t>
      </w:r>
      <w:proofErr w:type="gramStart"/>
      <w:r w:rsidRPr="008B626B">
        <w:rPr>
          <w:rFonts w:ascii="Times New Roman" w:hAnsi="Times New Roman" w:cs="Times New Roman"/>
          <w:sz w:val="24"/>
          <w:szCs w:val="24"/>
        </w:rPr>
        <w:t xml:space="preserve"> </w:t>
      </w:r>
      <w:r w:rsidR="002C08F8" w:rsidRPr="008B626B">
        <w:rPr>
          <w:rFonts w:ascii="Times New Roman" w:hAnsi="Times New Roman" w:cs="Times New Roman"/>
          <w:sz w:val="24"/>
          <w:szCs w:val="24"/>
        </w:rPr>
        <w:t xml:space="preserve"> </w:t>
      </w:r>
      <w:proofErr w:type="gramEnd"/>
      <w:r w:rsidRPr="008B626B">
        <w:rPr>
          <w:rFonts w:ascii="Times New Roman" w:hAnsi="Times New Roman" w:cs="Times New Roman"/>
          <w:sz w:val="24"/>
          <w:szCs w:val="24"/>
        </w:rPr>
        <w:t>A notif</w:t>
      </w:r>
      <w:r w:rsidR="00700B22" w:rsidRPr="008B626B">
        <w:rPr>
          <w:rFonts w:ascii="Times New Roman" w:hAnsi="Times New Roman" w:cs="Times New Roman"/>
          <w:sz w:val="24"/>
          <w:szCs w:val="24"/>
        </w:rPr>
        <w:t>icação pessoal será lavrada pelo agente da</w:t>
      </w:r>
      <w:r w:rsidRPr="008B626B">
        <w:rPr>
          <w:rFonts w:ascii="Times New Roman" w:hAnsi="Times New Roman" w:cs="Times New Roman"/>
          <w:sz w:val="24"/>
          <w:szCs w:val="24"/>
        </w:rPr>
        <w:t xml:space="preserve"> autoridade competente e assinada pela pessoa notificada, ou, na hipótese de o notificado se recusar a assinar, será aver</w:t>
      </w:r>
      <w:r w:rsidR="00700B22" w:rsidRPr="008B626B">
        <w:rPr>
          <w:rFonts w:ascii="Times New Roman" w:hAnsi="Times New Roman" w:cs="Times New Roman"/>
          <w:sz w:val="24"/>
          <w:szCs w:val="24"/>
        </w:rPr>
        <w:t>bada a recusa de assinatura pelo agente da</w:t>
      </w:r>
      <w:r w:rsidRPr="008B626B">
        <w:rPr>
          <w:rFonts w:ascii="Times New Roman" w:hAnsi="Times New Roman" w:cs="Times New Roman"/>
          <w:sz w:val="24"/>
          <w:szCs w:val="24"/>
        </w:rPr>
        <w:t xml:space="preserve"> autoridade competente.</w:t>
      </w:r>
    </w:p>
    <w:p w:rsidR="00876BBA" w:rsidRPr="008B626B" w:rsidRDefault="00876BBA" w:rsidP="008B626B">
      <w:pPr>
        <w:spacing w:after="0" w:line="240" w:lineRule="auto"/>
        <w:ind w:firstLine="1418"/>
        <w:jc w:val="both"/>
        <w:rPr>
          <w:rFonts w:ascii="Times New Roman" w:hAnsi="Times New Roman" w:cs="Times New Roman"/>
          <w:b/>
          <w:sz w:val="24"/>
          <w:szCs w:val="24"/>
        </w:rPr>
      </w:pPr>
    </w:p>
    <w:p w:rsidR="00876BBA" w:rsidRPr="008B626B" w:rsidRDefault="00876BBA"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xml:space="preserve">§ </w:t>
      </w:r>
      <w:r w:rsidR="008863DF" w:rsidRPr="008B626B">
        <w:rPr>
          <w:rFonts w:ascii="Times New Roman" w:hAnsi="Times New Roman" w:cs="Times New Roman"/>
          <w:b/>
          <w:sz w:val="24"/>
          <w:szCs w:val="24"/>
        </w:rPr>
        <w:t>3</w:t>
      </w:r>
      <w:r w:rsidRPr="008B626B">
        <w:rPr>
          <w:rFonts w:ascii="Times New Roman" w:hAnsi="Times New Roman" w:cs="Times New Roman"/>
          <w:b/>
          <w:sz w:val="24"/>
          <w:szCs w:val="24"/>
        </w:rPr>
        <w:t>º</w:t>
      </w:r>
      <w:proofErr w:type="gramStart"/>
      <w:r w:rsidRPr="008B626B">
        <w:rPr>
          <w:rFonts w:ascii="Times New Roman" w:hAnsi="Times New Roman" w:cs="Times New Roman"/>
          <w:sz w:val="24"/>
          <w:szCs w:val="24"/>
        </w:rPr>
        <w:t xml:space="preserve"> </w:t>
      </w:r>
      <w:r w:rsidR="002C08F8" w:rsidRPr="008B626B">
        <w:rPr>
          <w:rFonts w:ascii="Times New Roman" w:hAnsi="Times New Roman" w:cs="Times New Roman"/>
          <w:sz w:val="24"/>
          <w:szCs w:val="24"/>
        </w:rPr>
        <w:t xml:space="preserve"> </w:t>
      </w:r>
      <w:proofErr w:type="gramEnd"/>
      <w:r w:rsidRPr="008B626B">
        <w:rPr>
          <w:rFonts w:ascii="Times New Roman" w:hAnsi="Times New Roman" w:cs="Times New Roman"/>
          <w:sz w:val="24"/>
          <w:szCs w:val="24"/>
        </w:rPr>
        <w:t xml:space="preserve">A notificação </w:t>
      </w:r>
      <w:r w:rsidR="00BF5244" w:rsidRPr="008B626B">
        <w:rPr>
          <w:rFonts w:ascii="Times New Roman" w:hAnsi="Times New Roman" w:cs="Times New Roman"/>
          <w:sz w:val="24"/>
          <w:szCs w:val="24"/>
        </w:rPr>
        <w:t xml:space="preserve">por meio postal </w:t>
      </w:r>
      <w:r w:rsidRPr="008B626B">
        <w:rPr>
          <w:rFonts w:ascii="Times New Roman" w:hAnsi="Times New Roman" w:cs="Times New Roman"/>
          <w:sz w:val="24"/>
          <w:szCs w:val="24"/>
        </w:rPr>
        <w:t xml:space="preserve">será considerada realizada com a </w:t>
      </w:r>
      <w:r w:rsidR="00BF5244" w:rsidRPr="008B626B">
        <w:rPr>
          <w:rFonts w:ascii="Times New Roman" w:hAnsi="Times New Roman" w:cs="Times New Roman"/>
          <w:sz w:val="24"/>
          <w:szCs w:val="24"/>
        </w:rPr>
        <w:t>demonstração, n</w:t>
      </w:r>
      <w:r w:rsidRPr="008B626B">
        <w:rPr>
          <w:rFonts w:ascii="Times New Roman" w:hAnsi="Times New Roman" w:cs="Times New Roman"/>
          <w:sz w:val="24"/>
          <w:szCs w:val="24"/>
        </w:rPr>
        <w:t>o processo administrativo</w:t>
      </w:r>
      <w:r w:rsidR="00BF5244" w:rsidRPr="008B626B">
        <w:rPr>
          <w:rFonts w:ascii="Times New Roman" w:hAnsi="Times New Roman" w:cs="Times New Roman"/>
          <w:sz w:val="24"/>
          <w:szCs w:val="24"/>
        </w:rPr>
        <w:t>, da entrega da correspondência no endereço do destinatário</w:t>
      </w:r>
      <w:r w:rsidRPr="008B626B">
        <w:rPr>
          <w:rFonts w:ascii="Times New Roman" w:hAnsi="Times New Roman" w:cs="Times New Roman"/>
          <w:sz w:val="24"/>
          <w:szCs w:val="24"/>
        </w:rPr>
        <w:t>.</w:t>
      </w:r>
    </w:p>
    <w:p w:rsidR="008863DF" w:rsidRPr="008B626B" w:rsidRDefault="008863DF" w:rsidP="008B626B">
      <w:pPr>
        <w:spacing w:after="0" w:line="240" w:lineRule="auto"/>
        <w:ind w:firstLine="1418"/>
        <w:jc w:val="both"/>
        <w:rPr>
          <w:rFonts w:ascii="Times New Roman" w:hAnsi="Times New Roman" w:cs="Times New Roman"/>
          <w:b/>
          <w:sz w:val="24"/>
          <w:szCs w:val="24"/>
        </w:rPr>
      </w:pPr>
    </w:p>
    <w:p w:rsidR="008863DF" w:rsidRPr="008B626B" w:rsidRDefault="008863DF"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4º</w:t>
      </w:r>
      <w:proofErr w:type="gramStart"/>
      <w:r w:rsidRPr="008B626B">
        <w:rPr>
          <w:rFonts w:ascii="Times New Roman" w:hAnsi="Times New Roman" w:cs="Times New Roman"/>
          <w:sz w:val="24"/>
          <w:szCs w:val="24"/>
        </w:rPr>
        <w:t xml:space="preserve">  </w:t>
      </w:r>
      <w:proofErr w:type="gramEnd"/>
      <w:r w:rsidRPr="008B626B">
        <w:rPr>
          <w:rFonts w:ascii="Times New Roman" w:hAnsi="Times New Roman" w:cs="Times New Roman"/>
          <w:sz w:val="24"/>
          <w:szCs w:val="24"/>
        </w:rPr>
        <w:t xml:space="preserve">Na notificação mediante publicação no </w:t>
      </w:r>
      <w:proofErr w:type="spellStart"/>
      <w:r w:rsidR="00184284" w:rsidRPr="008B626B">
        <w:rPr>
          <w:rFonts w:ascii="Times New Roman" w:hAnsi="Times New Roman" w:cs="Times New Roman"/>
          <w:sz w:val="24"/>
          <w:szCs w:val="24"/>
        </w:rPr>
        <w:t>DOPA</w:t>
      </w:r>
      <w:r w:rsidRPr="008B626B">
        <w:rPr>
          <w:rFonts w:ascii="Times New Roman" w:hAnsi="Times New Roman" w:cs="Times New Roman"/>
          <w:sz w:val="24"/>
          <w:szCs w:val="24"/>
        </w:rPr>
        <w:t>-e</w:t>
      </w:r>
      <w:proofErr w:type="spellEnd"/>
      <w:r w:rsidRPr="008B626B">
        <w:rPr>
          <w:rFonts w:ascii="Times New Roman" w:hAnsi="Times New Roman" w:cs="Times New Roman"/>
          <w:sz w:val="24"/>
          <w:szCs w:val="24"/>
        </w:rPr>
        <w:t xml:space="preserve">, considerar-se-á notificado o destinatário a partir da data de tal publicação. </w:t>
      </w:r>
    </w:p>
    <w:p w:rsidR="00C04E7D" w:rsidRPr="008B626B" w:rsidRDefault="00C04E7D" w:rsidP="008B626B">
      <w:pPr>
        <w:spacing w:after="0" w:line="240" w:lineRule="auto"/>
        <w:ind w:firstLine="1134"/>
        <w:jc w:val="both"/>
        <w:rPr>
          <w:rFonts w:ascii="Times New Roman" w:hAnsi="Times New Roman" w:cs="Times New Roman"/>
          <w:b/>
          <w:dstrike/>
          <w:sz w:val="24"/>
          <w:szCs w:val="24"/>
        </w:rPr>
      </w:pPr>
    </w:p>
    <w:p w:rsidR="00A4015D" w:rsidRPr="008B626B" w:rsidRDefault="0070063E" w:rsidP="008B626B">
      <w:pPr>
        <w:spacing w:after="0" w:line="240" w:lineRule="auto"/>
        <w:jc w:val="center"/>
        <w:rPr>
          <w:rFonts w:ascii="Times New Roman" w:hAnsi="Times New Roman" w:cs="Times New Roman"/>
          <w:color w:val="000000" w:themeColor="text1"/>
          <w:sz w:val="24"/>
          <w:szCs w:val="24"/>
        </w:rPr>
      </w:pPr>
      <w:r w:rsidRPr="008B626B">
        <w:rPr>
          <w:rFonts w:ascii="Times New Roman" w:hAnsi="Times New Roman" w:cs="Times New Roman"/>
          <w:color w:val="000000" w:themeColor="text1"/>
          <w:sz w:val="24"/>
          <w:szCs w:val="24"/>
        </w:rPr>
        <w:t xml:space="preserve">CAPÍTULO </w:t>
      </w:r>
      <w:r w:rsidR="00C31F5C" w:rsidRPr="008B626B">
        <w:rPr>
          <w:rFonts w:ascii="Times New Roman" w:hAnsi="Times New Roman" w:cs="Times New Roman"/>
          <w:color w:val="000000" w:themeColor="text1"/>
          <w:sz w:val="24"/>
          <w:szCs w:val="24"/>
        </w:rPr>
        <w:t>II</w:t>
      </w:r>
    </w:p>
    <w:p w:rsidR="00A4015D" w:rsidRPr="008B626B" w:rsidRDefault="00A4015D" w:rsidP="008B626B">
      <w:pPr>
        <w:spacing w:after="0" w:line="240" w:lineRule="auto"/>
        <w:jc w:val="center"/>
        <w:rPr>
          <w:rFonts w:ascii="Times New Roman" w:hAnsi="Times New Roman" w:cs="Times New Roman"/>
          <w:color w:val="000000" w:themeColor="text1"/>
          <w:sz w:val="24"/>
          <w:szCs w:val="24"/>
        </w:rPr>
      </w:pPr>
      <w:r w:rsidRPr="008B626B">
        <w:rPr>
          <w:rFonts w:ascii="Times New Roman" w:hAnsi="Times New Roman" w:cs="Times New Roman"/>
          <w:color w:val="000000" w:themeColor="text1"/>
          <w:sz w:val="24"/>
          <w:szCs w:val="24"/>
        </w:rPr>
        <w:t>DO PROCEDIMENTO</w:t>
      </w:r>
      <w:r w:rsidR="003E591E" w:rsidRPr="008B626B">
        <w:rPr>
          <w:rFonts w:ascii="Times New Roman" w:hAnsi="Times New Roman" w:cs="Times New Roman"/>
          <w:color w:val="000000" w:themeColor="text1"/>
          <w:sz w:val="24"/>
          <w:szCs w:val="24"/>
        </w:rPr>
        <w:t xml:space="preserve"> PARA APLICAÇÃO DE PENALIDADES POR INFRAÇÃO À LEGISLAÇÃO MUNICIPAL</w:t>
      </w:r>
    </w:p>
    <w:p w:rsidR="00A4015D" w:rsidRPr="008B626B" w:rsidRDefault="00A4015D" w:rsidP="008B626B">
      <w:pPr>
        <w:spacing w:after="0" w:line="240" w:lineRule="auto"/>
        <w:jc w:val="center"/>
        <w:rPr>
          <w:rFonts w:ascii="Times New Roman" w:hAnsi="Times New Roman" w:cs="Times New Roman"/>
          <w:sz w:val="24"/>
          <w:szCs w:val="24"/>
        </w:rPr>
      </w:pPr>
    </w:p>
    <w:p w:rsidR="0074505D" w:rsidRPr="008B626B" w:rsidRDefault="0070063E" w:rsidP="008B626B">
      <w:pPr>
        <w:spacing w:after="0" w:line="240" w:lineRule="auto"/>
        <w:jc w:val="center"/>
        <w:rPr>
          <w:rFonts w:ascii="Times New Roman" w:hAnsi="Times New Roman" w:cs="Times New Roman"/>
          <w:b/>
          <w:sz w:val="24"/>
          <w:szCs w:val="24"/>
        </w:rPr>
      </w:pPr>
      <w:r w:rsidRPr="008B626B">
        <w:rPr>
          <w:rFonts w:ascii="Times New Roman" w:hAnsi="Times New Roman" w:cs="Times New Roman"/>
          <w:b/>
          <w:sz w:val="24"/>
          <w:szCs w:val="24"/>
        </w:rPr>
        <w:t xml:space="preserve">Seção </w:t>
      </w:r>
      <w:r w:rsidR="006A31C5" w:rsidRPr="008B626B">
        <w:rPr>
          <w:rFonts w:ascii="Times New Roman" w:hAnsi="Times New Roman" w:cs="Times New Roman"/>
          <w:b/>
          <w:sz w:val="24"/>
          <w:szCs w:val="24"/>
        </w:rPr>
        <w:t>I</w:t>
      </w:r>
    </w:p>
    <w:p w:rsidR="0074505D" w:rsidRPr="008B626B" w:rsidRDefault="0070063E" w:rsidP="008B626B">
      <w:pPr>
        <w:spacing w:after="0" w:line="240" w:lineRule="auto"/>
        <w:jc w:val="center"/>
        <w:rPr>
          <w:rFonts w:ascii="Times New Roman" w:hAnsi="Times New Roman" w:cs="Times New Roman"/>
          <w:b/>
          <w:sz w:val="24"/>
          <w:szCs w:val="24"/>
        </w:rPr>
      </w:pPr>
      <w:r w:rsidRPr="008B626B">
        <w:rPr>
          <w:rFonts w:ascii="Times New Roman" w:hAnsi="Times New Roman" w:cs="Times New Roman"/>
          <w:b/>
          <w:sz w:val="24"/>
          <w:szCs w:val="24"/>
        </w:rPr>
        <w:t>Dos procedimentos gerais</w:t>
      </w:r>
    </w:p>
    <w:p w:rsidR="006117C2" w:rsidRDefault="006117C2" w:rsidP="008B626B">
      <w:pPr>
        <w:autoSpaceDE w:val="0"/>
        <w:autoSpaceDN w:val="0"/>
        <w:adjustRightInd w:val="0"/>
        <w:spacing w:after="0" w:line="240" w:lineRule="auto"/>
        <w:ind w:firstLine="1418"/>
        <w:jc w:val="both"/>
        <w:rPr>
          <w:rFonts w:ascii="Times New Roman" w:hAnsi="Times New Roman" w:cs="Times New Roman"/>
          <w:b/>
          <w:bCs/>
          <w:sz w:val="24"/>
          <w:szCs w:val="24"/>
        </w:rPr>
      </w:pPr>
    </w:p>
    <w:p w:rsidR="00B46506" w:rsidRPr="008B626B" w:rsidRDefault="00A4015D" w:rsidP="008B626B">
      <w:pPr>
        <w:autoSpaceDE w:val="0"/>
        <w:autoSpaceDN w:val="0"/>
        <w:adjustRightInd w:val="0"/>
        <w:spacing w:after="0" w:line="240" w:lineRule="auto"/>
        <w:ind w:firstLine="1418"/>
        <w:jc w:val="both"/>
        <w:rPr>
          <w:rFonts w:ascii="Times New Roman" w:hAnsi="Times New Roman" w:cs="Times New Roman"/>
          <w:bCs/>
          <w:sz w:val="24"/>
          <w:szCs w:val="24"/>
        </w:rPr>
      </w:pPr>
      <w:r w:rsidRPr="008B626B">
        <w:rPr>
          <w:rFonts w:ascii="Times New Roman" w:hAnsi="Times New Roman" w:cs="Times New Roman"/>
          <w:b/>
          <w:bCs/>
          <w:sz w:val="24"/>
          <w:szCs w:val="24"/>
        </w:rPr>
        <w:t xml:space="preserve">Art. </w:t>
      </w:r>
      <w:r w:rsidR="00AA4748" w:rsidRPr="008B626B">
        <w:rPr>
          <w:rFonts w:ascii="Times New Roman" w:hAnsi="Times New Roman" w:cs="Times New Roman"/>
          <w:b/>
          <w:bCs/>
          <w:sz w:val="24"/>
          <w:szCs w:val="24"/>
        </w:rPr>
        <w:t>5</w:t>
      </w:r>
      <w:r w:rsidR="005C4EFE" w:rsidRPr="008B626B">
        <w:rPr>
          <w:rFonts w:ascii="Times New Roman" w:hAnsi="Times New Roman" w:cs="Times New Roman"/>
          <w:b/>
          <w:bCs/>
          <w:sz w:val="24"/>
          <w:szCs w:val="24"/>
        </w:rPr>
        <w:t>º</w:t>
      </w:r>
      <w:proofErr w:type="gramStart"/>
      <w:r w:rsidRPr="008B626B">
        <w:rPr>
          <w:rFonts w:ascii="Times New Roman" w:hAnsi="Times New Roman" w:cs="Times New Roman"/>
          <w:b/>
          <w:bCs/>
          <w:sz w:val="24"/>
          <w:szCs w:val="24"/>
        </w:rPr>
        <w:t xml:space="preserve"> </w:t>
      </w:r>
      <w:r w:rsidR="002C08F8" w:rsidRPr="008B626B">
        <w:rPr>
          <w:rFonts w:ascii="Times New Roman" w:hAnsi="Times New Roman" w:cs="Times New Roman"/>
          <w:b/>
          <w:bCs/>
          <w:sz w:val="24"/>
          <w:szCs w:val="24"/>
        </w:rPr>
        <w:t xml:space="preserve"> </w:t>
      </w:r>
      <w:proofErr w:type="gramEnd"/>
      <w:r w:rsidR="00B46506" w:rsidRPr="008B626B">
        <w:rPr>
          <w:rFonts w:ascii="Times New Roman" w:hAnsi="Times New Roman" w:cs="Times New Roman"/>
          <w:bCs/>
          <w:sz w:val="24"/>
          <w:szCs w:val="24"/>
        </w:rPr>
        <w:t>Ficam disciplinados, neste Capítulo, os procedimentos processuais a ser</w:t>
      </w:r>
      <w:r w:rsidR="004337C7" w:rsidRPr="008B626B">
        <w:rPr>
          <w:rFonts w:ascii="Times New Roman" w:hAnsi="Times New Roman" w:cs="Times New Roman"/>
          <w:bCs/>
          <w:sz w:val="24"/>
          <w:szCs w:val="24"/>
        </w:rPr>
        <w:t>em</w:t>
      </w:r>
      <w:r w:rsidR="00B46506" w:rsidRPr="008B626B">
        <w:rPr>
          <w:rFonts w:ascii="Times New Roman" w:hAnsi="Times New Roman" w:cs="Times New Roman"/>
          <w:bCs/>
          <w:sz w:val="24"/>
          <w:szCs w:val="24"/>
        </w:rPr>
        <w:t xml:space="preserve"> adotado</w:t>
      </w:r>
      <w:r w:rsidR="00B9756A" w:rsidRPr="008B626B">
        <w:rPr>
          <w:rFonts w:ascii="Times New Roman" w:hAnsi="Times New Roman" w:cs="Times New Roman"/>
          <w:bCs/>
          <w:sz w:val="24"/>
          <w:szCs w:val="24"/>
        </w:rPr>
        <w:t>s</w:t>
      </w:r>
      <w:r w:rsidR="00B46506" w:rsidRPr="008B626B">
        <w:rPr>
          <w:rFonts w:ascii="Times New Roman" w:hAnsi="Times New Roman" w:cs="Times New Roman"/>
          <w:bCs/>
          <w:sz w:val="24"/>
          <w:szCs w:val="24"/>
        </w:rPr>
        <w:t xml:space="preserve"> </w:t>
      </w:r>
      <w:r w:rsidR="005D5E74" w:rsidRPr="008B626B">
        <w:rPr>
          <w:rFonts w:ascii="Times New Roman" w:hAnsi="Times New Roman" w:cs="Times New Roman"/>
          <w:bCs/>
          <w:sz w:val="24"/>
          <w:szCs w:val="24"/>
        </w:rPr>
        <w:t>para a aplicação das penalidades decorrentes das autuações efetuadas pela EPTC, com base a legislação municipal, no âmbito de sua competência fiscalizatória</w:t>
      </w:r>
      <w:r w:rsidR="00CD308E" w:rsidRPr="008B626B">
        <w:rPr>
          <w:rFonts w:ascii="Times New Roman" w:hAnsi="Times New Roman" w:cs="Times New Roman"/>
          <w:bCs/>
          <w:sz w:val="24"/>
          <w:szCs w:val="24"/>
        </w:rPr>
        <w:t xml:space="preserve"> em matéria de transporte público</w:t>
      </w:r>
      <w:r w:rsidR="005D5E74" w:rsidRPr="008B626B">
        <w:rPr>
          <w:rFonts w:ascii="Times New Roman" w:hAnsi="Times New Roman" w:cs="Times New Roman"/>
          <w:bCs/>
          <w:sz w:val="24"/>
          <w:szCs w:val="24"/>
        </w:rPr>
        <w:t xml:space="preserve">. </w:t>
      </w:r>
    </w:p>
    <w:p w:rsidR="00B46506" w:rsidRPr="008B626B" w:rsidRDefault="00B46506" w:rsidP="008B626B">
      <w:pPr>
        <w:autoSpaceDE w:val="0"/>
        <w:autoSpaceDN w:val="0"/>
        <w:adjustRightInd w:val="0"/>
        <w:spacing w:after="0" w:line="240" w:lineRule="auto"/>
        <w:ind w:firstLine="1418"/>
        <w:jc w:val="both"/>
        <w:rPr>
          <w:rFonts w:ascii="Times New Roman" w:hAnsi="Times New Roman" w:cs="Times New Roman"/>
          <w:b/>
          <w:bCs/>
          <w:sz w:val="24"/>
          <w:szCs w:val="24"/>
        </w:rPr>
      </w:pPr>
    </w:p>
    <w:p w:rsidR="00CD308E" w:rsidRPr="008B626B" w:rsidRDefault="00CD308E" w:rsidP="008B626B">
      <w:pPr>
        <w:autoSpaceDE w:val="0"/>
        <w:autoSpaceDN w:val="0"/>
        <w:adjustRightInd w:val="0"/>
        <w:spacing w:after="0" w:line="240" w:lineRule="auto"/>
        <w:ind w:firstLine="1418"/>
        <w:jc w:val="both"/>
        <w:rPr>
          <w:rFonts w:ascii="Times New Roman" w:hAnsi="Times New Roman" w:cs="Times New Roman"/>
          <w:bCs/>
          <w:sz w:val="24"/>
          <w:szCs w:val="24"/>
        </w:rPr>
      </w:pPr>
      <w:r w:rsidRPr="008B626B">
        <w:rPr>
          <w:rFonts w:ascii="Times New Roman" w:hAnsi="Times New Roman" w:cs="Times New Roman"/>
          <w:b/>
          <w:bCs/>
          <w:sz w:val="24"/>
          <w:szCs w:val="24"/>
        </w:rPr>
        <w:t xml:space="preserve">Parágrafo único.  </w:t>
      </w:r>
      <w:r w:rsidRPr="008B626B">
        <w:rPr>
          <w:rFonts w:ascii="Times New Roman" w:hAnsi="Times New Roman" w:cs="Times New Roman"/>
          <w:bCs/>
          <w:sz w:val="24"/>
          <w:szCs w:val="24"/>
        </w:rPr>
        <w:t xml:space="preserve">Os ritos e procedimentos de que tratam este capítulo serão aplicados, </w:t>
      </w:r>
      <w:r w:rsidR="00B97C79" w:rsidRPr="008B626B">
        <w:rPr>
          <w:rFonts w:ascii="Times New Roman" w:hAnsi="Times New Roman" w:cs="Times New Roman"/>
          <w:bCs/>
          <w:sz w:val="24"/>
          <w:szCs w:val="24"/>
        </w:rPr>
        <w:t>subsidiariamente</w:t>
      </w:r>
      <w:r w:rsidRPr="008B626B">
        <w:rPr>
          <w:rFonts w:ascii="Times New Roman" w:hAnsi="Times New Roman" w:cs="Times New Roman"/>
          <w:bCs/>
          <w:sz w:val="24"/>
          <w:szCs w:val="24"/>
        </w:rPr>
        <w:t xml:space="preserve">, </w:t>
      </w:r>
      <w:r w:rsidR="001D49A4" w:rsidRPr="008B626B">
        <w:rPr>
          <w:rFonts w:ascii="Times New Roman" w:hAnsi="Times New Roman" w:cs="Times New Roman"/>
          <w:bCs/>
          <w:sz w:val="24"/>
          <w:szCs w:val="24"/>
        </w:rPr>
        <w:t xml:space="preserve">nas demandas </w:t>
      </w:r>
      <w:r w:rsidRPr="008B626B">
        <w:rPr>
          <w:rFonts w:ascii="Times New Roman" w:hAnsi="Times New Roman" w:cs="Times New Roman"/>
          <w:bCs/>
          <w:sz w:val="24"/>
          <w:szCs w:val="24"/>
        </w:rPr>
        <w:t>administrativ</w:t>
      </w:r>
      <w:r w:rsidR="001D49A4" w:rsidRPr="008B626B">
        <w:rPr>
          <w:rFonts w:ascii="Times New Roman" w:hAnsi="Times New Roman" w:cs="Times New Roman"/>
          <w:bCs/>
          <w:sz w:val="24"/>
          <w:szCs w:val="24"/>
        </w:rPr>
        <w:t>a</w:t>
      </w:r>
      <w:r w:rsidRPr="008B626B">
        <w:rPr>
          <w:rFonts w:ascii="Times New Roman" w:hAnsi="Times New Roman" w:cs="Times New Roman"/>
          <w:bCs/>
          <w:sz w:val="24"/>
          <w:szCs w:val="24"/>
        </w:rPr>
        <w:t xml:space="preserve">s de competência da EPTC </w:t>
      </w:r>
      <w:r w:rsidR="00B97C79" w:rsidRPr="008B626B">
        <w:rPr>
          <w:rFonts w:ascii="Times New Roman" w:hAnsi="Times New Roman" w:cs="Times New Roman"/>
          <w:bCs/>
          <w:sz w:val="24"/>
          <w:szCs w:val="24"/>
        </w:rPr>
        <w:t>que tenham por objeto a aplicação de sanções diversas ao cidadão ou transportador e para as quais a legislação vigente não estabeleça procedimento específico.</w:t>
      </w:r>
    </w:p>
    <w:p w:rsidR="00CD308E" w:rsidRPr="008B626B" w:rsidRDefault="00CD308E" w:rsidP="008B626B">
      <w:pPr>
        <w:autoSpaceDE w:val="0"/>
        <w:autoSpaceDN w:val="0"/>
        <w:adjustRightInd w:val="0"/>
        <w:spacing w:after="0" w:line="240" w:lineRule="auto"/>
        <w:ind w:firstLine="1418"/>
        <w:jc w:val="both"/>
        <w:rPr>
          <w:rFonts w:ascii="Times New Roman" w:hAnsi="Times New Roman" w:cs="Times New Roman"/>
          <w:bCs/>
          <w:sz w:val="24"/>
          <w:szCs w:val="24"/>
        </w:rPr>
      </w:pPr>
    </w:p>
    <w:p w:rsidR="00A4015D" w:rsidRPr="008B626B" w:rsidRDefault="002B6028"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xml:space="preserve">Art. </w:t>
      </w:r>
      <w:r w:rsidR="00AA4748" w:rsidRPr="008B626B">
        <w:rPr>
          <w:rFonts w:ascii="Times New Roman" w:hAnsi="Times New Roman" w:cs="Times New Roman"/>
          <w:b/>
          <w:sz w:val="24"/>
          <w:szCs w:val="24"/>
        </w:rPr>
        <w:t>6</w:t>
      </w:r>
      <w:r w:rsidR="005C4EFE" w:rsidRPr="008B626B">
        <w:rPr>
          <w:rFonts w:ascii="Times New Roman" w:hAnsi="Times New Roman" w:cs="Times New Roman"/>
          <w:b/>
          <w:sz w:val="24"/>
          <w:szCs w:val="24"/>
        </w:rPr>
        <w:t>º</w:t>
      </w:r>
      <w:proofErr w:type="gramStart"/>
      <w:r w:rsidRPr="008B626B">
        <w:rPr>
          <w:rFonts w:ascii="Times New Roman" w:hAnsi="Times New Roman" w:cs="Times New Roman"/>
          <w:sz w:val="24"/>
          <w:szCs w:val="24"/>
        </w:rPr>
        <w:t xml:space="preserve">  </w:t>
      </w:r>
      <w:proofErr w:type="gramEnd"/>
      <w:r w:rsidR="00A4015D" w:rsidRPr="008B626B">
        <w:rPr>
          <w:rFonts w:ascii="Times New Roman" w:hAnsi="Times New Roman" w:cs="Times New Roman"/>
          <w:sz w:val="24"/>
          <w:szCs w:val="24"/>
        </w:rPr>
        <w:t xml:space="preserve">As ações ou omissões ocorridas </w:t>
      </w:r>
      <w:r w:rsidR="00B9756A" w:rsidRPr="008B626B">
        <w:rPr>
          <w:rFonts w:ascii="Times New Roman" w:hAnsi="Times New Roman" w:cs="Times New Roman"/>
          <w:sz w:val="24"/>
          <w:szCs w:val="24"/>
        </w:rPr>
        <w:t>na</w:t>
      </w:r>
      <w:r w:rsidR="00A4015D" w:rsidRPr="008B626B">
        <w:rPr>
          <w:rFonts w:ascii="Times New Roman" w:hAnsi="Times New Roman" w:cs="Times New Roman"/>
          <w:sz w:val="24"/>
          <w:szCs w:val="24"/>
        </w:rPr>
        <w:t xml:space="preserve"> execução do</w:t>
      </w:r>
      <w:r w:rsidR="00B9756A" w:rsidRPr="008B626B">
        <w:rPr>
          <w:rFonts w:ascii="Times New Roman" w:hAnsi="Times New Roman" w:cs="Times New Roman"/>
          <w:sz w:val="24"/>
          <w:szCs w:val="24"/>
        </w:rPr>
        <w:t>s serviços de</w:t>
      </w:r>
      <w:r w:rsidR="00A4015D" w:rsidRPr="008B626B">
        <w:rPr>
          <w:rFonts w:ascii="Times New Roman" w:hAnsi="Times New Roman" w:cs="Times New Roman"/>
          <w:sz w:val="24"/>
          <w:szCs w:val="24"/>
        </w:rPr>
        <w:t xml:space="preserve"> </w:t>
      </w:r>
      <w:r w:rsidR="00B46506" w:rsidRPr="008B626B">
        <w:rPr>
          <w:rFonts w:ascii="Times New Roman" w:hAnsi="Times New Roman" w:cs="Times New Roman"/>
          <w:sz w:val="24"/>
          <w:szCs w:val="24"/>
        </w:rPr>
        <w:t>transporte remunerado de passageiros</w:t>
      </w:r>
      <w:r w:rsidR="00A4015D" w:rsidRPr="008B626B">
        <w:rPr>
          <w:rFonts w:ascii="Times New Roman" w:hAnsi="Times New Roman" w:cs="Times New Roman"/>
          <w:sz w:val="24"/>
          <w:szCs w:val="24"/>
        </w:rPr>
        <w:t xml:space="preserve"> em desacordo com a legislação vigente ou </w:t>
      </w:r>
      <w:r w:rsidR="00B9756A" w:rsidRPr="008B626B">
        <w:rPr>
          <w:rFonts w:ascii="Times New Roman" w:hAnsi="Times New Roman" w:cs="Times New Roman"/>
          <w:sz w:val="24"/>
          <w:szCs w:val="24"/>
        </w:rPr>
        <w:t xml:space="preserve">com </w:t>
      </w:r>
      <w:r w:rsidR="00A4015D" w:rsidRPr="008B626B">
        <w:rPr>
          <w:rFonts w:ascii="Times New Roman" w:hAnsi="Times New Roman" w:cs="Times New Roman"/>
          <w:sz w:val="24"/>
          <w:szCs w:val="24"/>
        </w:rPr>
        <w:t>os princípios que norteiam os serviços públicos</w:t>
      </w:r>
      <w:r w:rsidR="00B46506" w:rsidRPr="008B626B">
        <w:rPr>
          <w:rFonts w:ascii="Times New Roman" w:hAnsi="Times New Roman" w:cs="Times New Roman"/>
          <w:sz w:val="24"/>
          <w:szCs w:val="24"/>
        </w:rPr>
        <w:t xml:space="preserve"> </w:t>
      </w:r>
      <w:r w:rsidR="00B9756A" w:rsidRPr="008B626B">
        <w:rPr>
          <w:rFonts w:ascii="Times New Roman" w:hAnsi="Times New Roman" w:cs="Times New Roman"/>
          <w:sz w:val="24"/>
          <w:szCs w:val="24"/>
        </w:rPr>
        <w:t>e</w:t>
      </w:r>
      <w:r w:rsidR="00B46506" w:rsidRPr="008B626B">
        <w:rPr>
          <w:rFonts w:ascii="Times New Roman" w:hAnsi="Times New Roman" w:cs="Times New Roman"/>
          <w:sz w:val="24"/>
          <w:szCs w:val="24"/>
        </w:rPr>
        <w:t xml:space="preserve"> a Administração Pública</w:t>
      </w:r>
      <w:r w:rsidR="00A4015D" w:rsidRPr="008B626B">
        <w:rPr>
          <w:rFonts w:ascii="Times New Roman" w:hAnsi="Times New Roman" w:cs="Times New Roman"/>
          <w:sz w:val="24"/>
          <w:szCs w:val="24"/>
        </w:rPr>
        <w:t xml:space="preserve"> acarretam a aplicação, isolada ou conjuntamente, das penalidades previstas nesta Lei e </w:t>
      </w:r>
      <w:r w:rsidR="00DE3152" w:rsidRPr="008B626B">
        <w:rPr>
          <w:rFonts w:ascii="Times New Roman" w:hAnsi="Times New Roman" w:cs="Times New Roman"/>
          <w:sz w:val="24"/>
          <w:szCs w:val="24"/>
        </w:rPr>
        <w:t xml:space="preserve">tipificadas </w:t>
      </w:r>
      <w:r w:rsidR="00B46506" w:rsidRPr="008B626B">
        <w:rPr>
          <w:rFonts w:ascii="Times New Roman" w:hAnsi="Times New Roman" w:cs="Times New Roman"/>
          <w:sz w:val="24"/>
          <w:szCs w:val="24"/>
        </w:rPr>
        <w:t>na legislação municipal específica</w:t>
      </w:r>
      <w:r w:rsidR="00350698" w:rsidRPr="008B626B">
        <w:rPr>
          <w:rFonts w:ascii="Times New Roman" w:hAnsi="Times New Roman" w:cs="Times New Roman"/>
          <w:sz w:val="24"/>
          <w:szCs w:val="24"/>
        </w:rPr>
        <w:t xml:space="preserve"> de cada serviço de transporte</w:t>
      </w:r>
      <w:r w:rsidR="00A4015D" w:rsidRPr="008B626B">
        <w:rPr>
          <w:rFonts w:ascii="Times New Roman" w:hAnsi="Times New Roman" w:cs="Times New Roman"/>
          <w:sz w:val="24"/>
          <w:szCs w:val="24"/>
        </w:rPr>
        <w:t xml:space="preserve">, sem </w:t>
      </w:r>
      <w:r w:rsidR="00B91121" w:rsidRPr="008B626B">
        <w:rPr>
          <w:rFonts w:ascii="Times New Roman" w:hAnsi="Times New Roman" w:cs="Times New Roman"/>
          <w:sz w:val="24"/>
          <w:szCs w:val="24"/>
        </w:rPr>
        <w:t xml:space="preserve">prejuízo de outras previstas na </w:t>
      </w:r>
      <w:r w:rsidR="00215672" w:rsidRPr="008B626B">
        <w:rPr>
          <w:rFonts w:ascii="Times New Roman" w:hAnsi="Times New Roman" w:cs="Times New Roman"/>
          <w:sz w:val="24"/>
          <w:szCs w:val="24"/>
        </w:rPr>
        <w:t>Lei nº 9.503, de 23 de setembro de 1997</w:t>
      </w:r>
      <w:r w:rsidR="00B91121" w:rsidRPr="008B626B">
        <w:rPr>
          <w:rFonts w:ascii="Times New Roman" w:hAnsi="Times New Roman" w:cs="Times New Roman"/>
          <w:sz w:val="24"/>
          <w:szCs w:val="24"/>
        </w:rPr>
        <w:t xml:space="preserve"> - Código de Trânsito Brasileiro (CTB)</w:t>
      </w:r>
      <w:r w:rsidR="0024787A" w:rsidRPr="008B626B">
        <w:rPr>
          <w:rFonts w:ascii="Times New Roman" w:hAnsi="Times New Roman" w:cs="Times New Roman"/>
          <w:sz w:val="24"/>
          <w:szCs w:val="24"/>
        </w:rPr>
        <w:t>,</w:t>
      </w:r>
      <w:r w:rsidR="00215672" w:rsidRPr="008B626B">
        <w:rPr>
          <w:rFonts w:ascii="Times New Roman" w:hAnsi="Times New Roman" w:cs="Times New Roman"/>
          <w:sz w:val="24"/>
          <w:szCs w:val="24"/>
        </w:rPr>
        <w:t xml:space="preserve"> </w:t>
      </w:r>
      <w:r w:rsidR="00A4015D" w:rsidRPr="008B626B">
        <w:rPr>
          <w:rFonts w:ascii="Times New Roman" w:hAnsi="Times New Roman" w:cs="Times New Roman"/>
          <w:sz w:val="24"/>
          <w:szCs w:val="24"/>
        </w:rPr>
        <w:t>e na legislação em vigor.</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b/>
          <w:bCs/>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1º</w:t>
      </w:r>
      <w:proofErr w:type="gramStart"/>
      <w:r w:rsidR="00184284">
        <w:rPr>
          <w:rFonts w:ascii="Times New Roman" w:hAnsi="Times New Roman" w:cs="Times New Roman"/>
          <w:b/>
          <w:bCs/>
          <w:sz w:val="24"/>
          <w:szCs w:val="24"/>
        </w:rPr>
        <w:t xml:space="preserve"> </w:t>
      </w:r>
      <w:r w:rsidRPr="008B626B">
        <w:rPr>
          <w:rFonts w:ascii="Times New Roman" w:hAnsi="Times New Roman" w:cs="Times New Roman"/>
          <w:b/>
          <w:bCs/>
          <w:sz w:val="24"/>
          <w:szCs w:val="24"/>
        </w:rPr>
        <w:t xml:space="preserve"> </w:t>
      </w:r>
      <w:proofErr w:type="gramEnd"/>
      <w:r w:rsidRPr="008B626B">
        <w:rPr>
          <w:rFonts w:ascii="Times New Roman" w:hAnsi="Times New Roman" w:cs="Times New Roman"/>
          <w:sz w:val="24"/>
          <w:szCs w:val="24"/>
        </w:rPr>
        <w:t>O poder de polícia administrativa em matéria de transporte será exercido pela EPTC, que</w:t>
      </w:r>
      <w:r w:rsidR="00350698" w:rsidRPr="008B626B">
        <w:rPr>
          <w:rFonts w:ascii="Times New Roman" w:hAnsi="Times New Roman" w:cs="Times New Roman"/>
          <w:sz w:val="24"/>
          <w:szCs w:val="24"/>
        </w:rPr>
        <w:t>, nos termos da Lei nº 8133, de 12 de janeiro de 1998,</w:t>
      </w:r>
      <w:r w:rsidRPr="008B626B">
        <w:rPr>
          <w:rFonts w:ascii="Times New Roman" w:hAnsi="Times New Roman" w:cs="Times New Roman"/>
          <w:sz w:val="24"/>
          <w:szCs w:val="24"/>
        </w:rPr>
        <w:t xml:space="preserve"> terá competência para apurar infrações e responsabilidades </w:t>
      </w:r>
      <w:r w:rsidR="00350698" w:rsidRPr="008B626B">
        <w:rPr>
          <w:rFonts w:ascii="Times New Roman" w:hAnsi="Times New Roman" w:cs="Times New Roman"/>
          <w:sz w:val="24"/>
          <w:szCs w:val="24"/>
        </w:rPr>
        <w:t xml:space="preserve">e para </w:t>
      </w:r>
      <w:r w:rsidRPr="008B626B">
        <w:rPr>
          <w:rFonts w:ascii="Times New Roman" w:hAnsi="Times New Roman" w:cs="Times New Roman"/>
          <w:sz w:val="24"/>
          <w:szCs w:val="24"/>
        </w:rPr>
        <w:t>impor as penalidades e as medidas administrativas previstas nesta Lei, sem prejuíz</w:t>
      </w:r>
      <w:r w:rsidR="00350698" w:rsidRPr="008B626B">
        <w:rPr>
          <w:rFonts w:ascii="Times New Roman" w:hAnsi="Times New Roman" w:cs="Times New Roman"/>
          <w:sz w:val="24"/>
          <w:szCs w:val="24"/>
        </w:rPr>
        <w:t>o da competência originária do P</w:t>
      </w:r>
      <w:r w:rsidRPr="008B626B">
        <w:rPr>
          <w:rFonts w:ascii="Times New Roman" w:hAnsi="Times New Roman" w:cs="Times New Roman"/>
          <w:sz w:val="24"/>
          <w:szCs w:val="24"/>
        </w:rPr>
        <w:t>refeito.</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lastRenderedPageBreak/>
        <w:t xml:space="preserve">§ </w:t>
      </w:r>
      <w:r w:rsidR="008E5ADB" w:rsidRPr="008B626B">
        <w:rPr>
          <w:rFonts w:ascii="Times New Roman" w:hAnsi="Times New Roman" w:cs="Times New Roman"/>
          <w:b/>
          <w:bCs/>
          <w:sz w:val="24"/>
          <w:szCs w:val="24"/>
        </w:rPr>
        <w:t>2</w:t>
      </w:r>
      <w:r w:rsidRPr="008B626B">
        <w:rPr>
          <w:rFonts w:ascii="Times New Roman" w:hAnsi="Times New Roman" w:cs="Times New Roman"/>
          <w:b/>
          <w:bCs/>
          <w:sz w:val="24"/>
          <w:szCs w:val="24"/>
        </w:rPr>
        <w:t>º</w:t>
      </w:r>
      <w:proofErr w:type="gramStart"/>
      <w:r w:rsidRPr="008B626B">
        <w:rPr>
          <w:rFonts w:ascii="Times New Roman" w:hAnsi="Times New Roman" w:cs="Times New Roman"/>
          <w:b/>
          <w:bCs/>
          <w:sz w:val="24"/>
          <w:szCs w:val="24"/>
        </w:rPr>
        <w:t xml:space="preserve"> </w:t>
      </w:r>
      <w:r w:rsidR="005956DF" w:rsidRPr="008B626B">
        <w:rPr>
          <w:rFonts w:ascii="Times New Roman" w:hAnsi="Times New Roman" w:cs="Times New Roman"/>
          <w:sz w:val="24"/>
          <w:szCs w:val="24"/>
        </w:rPr>
        <w:t xml:space="preserve"> </w:t>
      </w:r>
      <w:proofErr w:type="gramEnd"/>
      <w:r w:rsidR="005956DF" w:rsidRPr="008B626B">
        <w:rPr>
          <w:rFonts w:ascii="Times New Roman" w:hAnsi="Times New Roman" w:cs="Times New Roman"/>
          <w:sz w:val="24"/>
          <w:szCs w:val="24"/>
        </w:rPr>
        <w:t>Constatada a infração, em campo ou administrativamente, será lavrado o respectivo auto de infração, que, homologado pelo Diretor-Presidente da EPTC, originará a notificação a ser enviada ao autuado, com as penalidades e, eventualmente, as medidas administrativas previstas na legislação</w:t>
      </w:r>
      <w:r w:rsidR="00184284">
        <w:rPr>
          <w:rFonts w:ascii="Times New Roman" w:hAnsi="Times New Roman" w:cs="Times New Roman"/>
          <w:sz w:val="24"/>
          <w:szCs w:val="24"/>
        </w:rPr>
        <w:t>.</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8E5ADB"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3º</w:t>
      </w:r>
      <w:proofErr w:type="gramStart"/>
      <w:r w:rsidR="00A4015D" w:rsidRPr="008B626B">
        <w:rPr>
          <w:rFonts w:ascii="Times New Roman" w:hAnsi="Times New Roman" w:cs="Times New Roman"/>
          <w:b/>
          <w:bCs/>
          <w:sz w:val="24"/>
          <w:szCs w:val="24"/>
        </w:rPr>
        <w:t xml:space="preserve">  </w:t>
      </w:r>
      <w:proofErr w:type="gramEnd"/>
      <w:r w:rsidR="00A4015D" w:rsidRPr="008B626B">
        <w:rPr>
          <w:rFonts w:ascii="Times New Roman" w:hAnsi="Times New Roman" w:cs="Times New Roman"/>
          <w:sz w:val="24"/>
          <w:szCs w:val="24"/>
        </w:rPr>
        <w:t>Esgotado o procedimento de defesa, será expedida nova notificação ao</w:t>
      </w:r>
      <w:r w:rsidR="00EA3B7D" w:rsidRPr="008B626B">
        <w:rPr>
          <w:rFonts w:ascii="Times New Roman" w:hAnsi="Times New Roman" w:cs="Times New Roman"/>
          <w:sz w:val="24"/>
          <w:szCs w:val="24"/>
        </w:rPr>
        <w:t>s</w:t>
      </w:r>
      <w:r w:rsidR="00A4015D" w:rsidRPr="008B626B">
        <w:rPr>
          <w:rFonts w:ascii="Times New Roman" w:hAnsi="Times New Roman" w:cs="Times New Roman"/>
          <w:sz w:val="24"/>
          <w:szCs w:val="24"/>
        </w:rPr>
        <w:t xml:space="preserve"> autuado</w:t>
      </w:r>
      <w:r w:rsidR="00EA3B7D" w:rsidRPr="008B626B">
        <w:rPr>
          <w:rFonts w:ascii="Times New Roman" w:hAnsi="Times New Roman" w:cs="Times New Roman"/>
          <w:sz w:val="24"/>
          <w:szCs w:val="24"/>
        </w:rPr>
        <w:t>s</w:t>
      </w:r>
      <w:r w:rsidR="00A4015D" w:rsidRPr="008B626B">
        <w:rPr>
          <w:rFonts w:ascii="Times New Roman" w:hAnsi="Times New Roman" w:cs="Times New Roman"/>
          <w:sz w:val="24"/>
          <w:szCs w:val="24"/>
        </w:rPr>
        <w:t xml:space="preserve">, </w:t>
      </w:r>
      <w:proofErr w:type="spellStart"/>
      <w:r w:rsidR="00A4015D" w:rsidRPr="008B626B">
        <w:rPr>
          <w:rFonts w:ascii="Times New Roman" w:hAnsi="Times New Roman" w:cs="Times New Roman"/>
          <w:sz w:val="24"/>
          <w:szCs w:val="24"/>
        </w:rPr>
        <w:t>oportunizando-lhe</w:t>
      </w:r>
      <w:r w:rsidR="00EA3B7D" w:rsidRPr="008B626B">
        <w:rPr>
          <w:rFonts w:ascii="Times New Roman" w:hAnsi="Times New Roman" w:cs="Times New Roman"/>
          <w:sz w:val="24"/>
          <w:szCs w:val="24"/>
        </w:rPr>
        <w:t>s</w:t>
      </w:r>
      <w:proofErr w:type="spellEnd"/>
      <w:r w:rsidR="00A4015D" w:rsidRPr="008B626B">
        <w:rPr>
          <w:rFonts w:ascii="Times New Roman" w:hAnsi="Times New Roman" w:cs="Times New Roman"/>
          <w:sz w:val="24"/>
          <w:szCs w:val="24"/>
        </w:rPr>
        <w:t xml:space="preserve"> o oferecimento de recurso ou, conforme o caso, comunicando-lhe o arquivamento e a baixa do auto de infração. </w:t>
      </w:r>
    </w:p>
    <w:p w:rsidR="006A3212" w:rsidRPr="008B626B" w:rsidRDefault="006A3212"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xml:space="preserve">Art. </w:t>
      </w:r>
      <w:r w:rsidR="00AA4748" w:rsidRPr="008B626B">
        <w:rPr>
          <w:rFonts w:ascii="Times New Roman" w:hAnsi="Times New Roman" w:cs="Times New Roman"/>
          <w:b/>
          <w:bCs/>
          <w:sz w:val="24"/>
          <w:szCs w:val="24"/>
        </w:rPr>
        <w:t>7</w:t>
      </w:r>
      <w:r w:rsidR="00A879A9" w:rsidRPr="008B626B">
        <w:rPr>
          <w:rFonts w:ascii="Times New Roman" w:hAnsi="Times New Roman" w:cs="Times New Roman"/>
          <w:b/>
          <w:bCs/>
          <w:sz w:val="24"/>
          <w:szCs w:val="24"/>
        </w:rPr>
        <w:t>º</w:t>
      </w:r>
      <w:r w:rsidRPr="008B626B">
        <w:rPr>
          <w:rFonts w:ascii="Times New Roman" w:hAnsi="Times New Roman" w:cs="Times New Roman"/>
          <w:b/>
          <w:bCs/>
          <w:sz w:val="24"/>
          <w:szCs w:val="24"/>
        </w:rPr>
        <w:t xml:space="preserve"> </w:t>
      </w:r>
      <w:r w:rsidR="00045DE2" w:rsidRPr="008B626B">
        <w:rPr>
          <w:rFonts w:ascii="Times New Roman" w:hAnsi="Times New Roman" w:cs="Times New Roman"/>
          <w:sz w:val="24"/>
          <w:szCs w:val="24"/>
        </w:rPr>
        <w:t xml:space="preserve">Ficam estabelecidas as seguintes </w:t>
      </w:r>
      <w:r w:rsidR="006125F4" w:rsidRPr="008B626B">
        <w:rPr>
          <w:rFonts w:ascii="Times New Roman" w:hAnsi="Times New Roman" w:cs="Times New Roman"/>
          <w:sz w:val="24"/>
          <w:szCs w:val="24"/>
        </w:rPr>
        <w:t xml:space="preserve">penalidades e </w:t>
      </w:r>
      <w:r w:rsidR="00045DE2" w:rsidRPr="008B626B">
        <w:rPr>
          <w:rFonts w:ascii="Times New Roman" w:hAnsi="Times New Roman" w:cs="Times New Roman"/>
          <w:sz w:val="24"/>
          <w:szCs w:val="24"/>
        </w:rPr>
        <w:t>medidas administrativas,</w:t>
      </w:r>
      <w:r w:rsidRPr="008B626B">
        <w:rPr>
          <w:rFonts w:ascii="Times New Roman" w:hAnsi="Times New Roman" w:cs="Times New Roman"/>
          <w:sz w:val="24"/>
          <w:szCs w:val="24"/>
        </w:rPr>
        <w:t xml:space="preserve"> a </w:t>
      </w:r>
      <w:r w:rsidR="00045DE2" w:rsidRPr="008B626B">
        <w:rPr>
          <w:rFonts w:ascii="Times New Roman" w:hAnsi="Times New Roman" w:cs="Times New Roman"/>
          <w:sz w:val="24"/>
          <w:szCs w:val="24"/>
        </w:rPr>
        <w:t>serem adotadas isolada ou conjuntamente:</w:t>
      </w:r>
    </w:p>
    <w:p w:rsidR="006125F4" w:rsidRPr="008B626B" w:rsidRDefault="006125F4"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I – penalidades: </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a) advertência escrita;</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b) multa;</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c) suspensão da </w:t>
      </w:r>
      <w:r w:rsidR="006125F4" w:rsidRPr="008B626B">
        <w:rPr>
          <w:rFonts w:ascii="Times New Roman" w:hAnsi="Times New Roman" w:cs="Times New Roman"/>
          <w:sz w:val="24"/>
          <w:szCs w:val="24"/>
        </w:rPr>
        <w:t>delegação de transporte</w:t>
      </w:r>
      <w:r w:rsidRPr="008B626B">
        <w:rPr>
          <w:rFonts w:ascii="Times New Roman" w:hAnsi="Times New Roman" w:cs="Times New Roman"/>
          <w:sz w:val="24"/>
          <w:szCs w:val="24"/>
        </w:rPr>
        <w:t>;</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d) suspensão do condutor</w:t>
      </w:r>
      <w:r w:rsidR="006125F4" w:rsidRPr="008B626B">
        <w:rPr>
          <w:rFonts w:ascii="Times New Roman" w:hAnsi="Times New Roman" w:cs="Times New Roman"/>
          <w:sz w:val="24"/>
          <w:szCs w:val="24"/>
        </w:rPr>
        <w:t xml:space="preserve"> de transporte</w:t>
      </w:r>
      <w:r w:rsidRPr="008B626B">
        <w:rPr>
          <w:rFonts w:ascii="Times New Roman" w:hAnsi="Times New Roman" w:cs="Times New Roman"/>
          <w:sz w:val="24"/>
          <w:szCs w:val="24"/>
        </w:rPr>
        <w:t>;</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e) cassação da </w:t>
      </w:r>
      <w:r w:rsidR="006125F4" w:rsidRPr="008B626B">
        <w:rPr>
          <w:rFonts w:ascii="Times New Roman" w:hAnsi="Times New Roman" w:cs="Times New Roman"/>
          <w:sz w:val="24"/>
          <w:szCs w:val="24"/>
        </w:rPr>
        <w:t>delegação de transporte</w:t>
      </w:r>
      <w:r w:rsidRPr="008B626B">
        <w:rPr>
          <w:rFonts w:ascii="Times New Roman" w:hAnsi="Times New Roman" w:cs="Times New Roman"/>
          <w:sz w:val="24"/>
          <w:szCs w:val="24"/>
        </w:rPr>
        <w:t>;</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f) descadastramento da função de condutor de </w:t>
      </w:r>
      <w:r w:rsidR="006125F4" w:rsidRPr="008B626B">
        <w:rPr>
          <w:rFonts w:ascii="Times New Roman" w:hAnsi="Times New Roman" w:cs="Times New Roman"/>
          <w:sz w:val="24"/>
          <w:szCs w:val="24"/>
        </w:rPr>
        <w:t>transporte</w:t>
      </w:r>
      <w:r w:rsidRPr="008B626B">
        <w:rPr>
          <w:rFonts w:ascii="Times New Roman" w:hAnsi="Times New Roman" w:cs="Times New Roman"/>
          <w:sz w:val="24"/>
          <w:szCs w:val="24"/>
        </w:rPr>
        <w:t>;</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7E0BD6"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g) cassação de outro</w:t>
      </w:r>
      <w:r w:rsidR="006125F4" w:rsidRPr="008B626B">
        <w:rPr>
          <w:rFonts w:ascii="Times New Roman" w:hAnsi="Times New Roman" w:cs="Times New Roman"/>
          <w:sz w:val="24"/>
          <w:szCs w:val="24"/>
        </w:rPr>
        <w:t xml:space="preserve">s </w:t>
      </w:r>
      <w:r w:rsidRPr="008B626B">
        <w:rPr>
          <w:rFonts w:ascii="Times New Roman" w:hAnsi="Times New Roman" w:cs="Times New Roman"/>
          <w:sz w:val="24"/>
          <w:szCs w:val="24"/>
        </w:rPr>
        <w:t xml:space="preserve">atos permissivos ou </w:t>
      </w:r>
      <w:proofErr w:type="gramStart"/>
      <w:r w:rsidRPr="008B626B">
        <w:rPr>
          <w:rFonts w:ascii="Times New Roman" w:hAnsi="Times New Roman" w:cs="Times New Roman"/>
          <w:sz w:val="24"/>
          <w:szCs w:val="24"/>
        </w:rPr>
        <w:t xml:space="preserve">licenças acessórios em matéria </w:t>
      </w:r>
      <w:r w:rsidR="006125F4" w:rsidRPr="008B626B">
        <w:rPr>
          <w:rFonts w:ascii="Times New Roman" w:hAnsi="Times New Roman" w:cs="Times New Roman"/>
          <w:sz w:val="24"/>
          <w:szCs w:val="24"/>
        </w:rPr>
        <w:t>de transporte</w:t>
      </w:r>
      <w:proofErr w:type="gramEnd"/>
      <w:r w:rsidR="00A4015D" w:rsidRPr="008B626B">
        <w:rPr>
          <w:rFonts w:ascii="Times New Roman" w:hAnsi="Times New Roman" w:cs="Times New Roman"/>
          <w:sz w:val="24"/>
          <w:szCs w:val="24"/>
        </w:rPr>
        <w:t>; e</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h) determinação para devolução de valores e bens a</w:t>
      </w:r>
      <w:r w:rsidR="006125F4" w:rsidRPr="008B626B">
        <w:rPr>
          <w:rFonts w:ascii="Times New Roman" w:hAnsi="Times New Roman" w:cs="Times New Roman"/>
          <w:sz w:val="24"/>
          <w:szCs w:val="24"/>
        </w:rPr>
        <w:t>os usuários do transporte</w:t>
      </w:r>
      <w:r w:rsidRPr="008B626B">
        <w:rPr>
          <w:rFonts w:ascii="Times New Roman" w:hAnsi="Times New Roman" w:cs="Times New Roman"/>
          <w:sz w:val="24"/>
          <w:szCs w:val="24"/>
        </w:rPr>
        <w:t>;</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II – medidas administrativas:</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a) notificação para regularização;</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b) retenção do veículo;</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DC6564"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c</w:t>
      </w:r>
      <w:r w:rsidR="00A4015D" w:rsidRPr="008B626B">
        <w:rPr>
          <w:rFonts w:ascii="Times New Roman" w:hAnsi="Times New Roman" w:cs="Times New Roman"/>
          <w:sz w:val="24"/>
          <w:szCs w:val="24"/>
        </w:rPr>
        <w:t>) remoção do veículo;</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DC6564"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d</w:t>
      </w:r>
      <w:r w:rsidR="00A4015D" w:rsidRPr="008B626B">
        <w:rPr>
          <w:rFonts w:ascii="Times New Roman" w:hAnsi="Times New Roman" w:cs="Times New Roman"/>
          <w:sz w:val="24"/>
          <w:szCs w:val="24"/>
        </w:rPr>
        <w:t>) recolhimento de documentos;</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DC6564"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e</w:t>
      </w:r>
      <w:r w:rsidR="00A4015D" w:rsidRPr="008B626B">
        <w:rPr>
          <w:rFonts w:ascii="Times New Roman" w:hAnsi="Times New Roman" w:cs="Times New Roman"/>
          <w:sz w:val="24"/>
          <w:szCs w:val="24"/>
        </w:rPr>
        <w:t xml:space="preserve">) apreensão de </w:t>
      </w:r>
      <w:r w:rsidR="00EA1245" w:rsidRPr="008B626B">
        <w:rPr>
          <w:rFonts w:ascii="Times New Roman" w:hAnsi="Times New Roman" w:cs="Times New Roman"/>
          <w:sz w:val="24"/>
          <w:szCs w:val="24"/>
        </w:rPr>
        <w:t xml:space="preserve">bens, </w:t>
      </w:r>
      <w:r w:rsidR="00A4015D" w:rsidRPr="008B626B">
        <w:rPr>
          <w:rFonts w:ascii="Times New Roman" w:hAnsi="Times New Roman" w:cs="Times New Roman"/>
          <w:sz w:val="24"/>
          <w:szCs w:val="24"/>
        </w:rPr>
        <w:t>documentos ou equipamentos;</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DC6564"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f</w:t>
      </w:r>
      <w:r w:rsidR="00A4015D" w:rsidRPr="008B626B">
        <w:rPr>
          <w:rFonts w:ascii="Times New Roman" w:hAnsi="Times New Roman" w:cs="Times New Roman"/>
          <w:sz w:val="24"/>
          <w:szCs w:val="24"/>
        </w:rPr>
        <w:t>) restrição para cadastramento</w:t>
      </w:r>
      <w:r w:rsidR="006125F4" w:rsidRPr="008B626B">
        <w:rPr>
          <w:rFonts w:ascii="Times New Roman" w:hAnsi="Times New Roman" w:cs="Times New Roman"/>
          <w:sz w:val="24"/>
          <w:szCs w:val="24"/>
        </w:rPr>
        <w:t xml:space="preserve"> como transportador</w:t>
      </w:r>
      <w:r w:rsidR="00A4015D" w:rsidRPr="008B626B">
        <w:rPr>
          <w:rFonts w:ascii="Times New Roman" w:hAnsi="Times New Roman" w:cs="Times New Roman"/>
          <w:sz w:val="24"/>
          <w:szCs w:val="24"/>
        </w:rPr>
        <w:t>;</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DC6564"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g)</w:t>
      </w:r>
      <w:r w:rsidR="00A4015D" w:rsidRPr="008B626B">
        <w:rPr>
          <w:rFonts w:ascii="Times New Roman" w:hAnsi="Times New Roman" w:cs="Times New Roman"/>
          <w:sz w:val="24"/>
          <w:szCs w:val="24"/>
        </w:rPr>
        <w:t xml:space="preserve"> interdição preventiva dos serviços; </w:t>
      </w:r>
      <w:proofErr w:type="gramStart"/>
      <w:r w:rsidR="00A4015D" w:rsidRPr="008B626B">
        <w:rPr>
          <w:rFonts w:ascii="Times New Roman" w:hAnsi="Times New Roman" w:cs="Times New Roman"/>
          <w:sz w:val="24"/>
          <w:szCs w:val="24"/>
        </w:rPr>
        <w:t>e</w:t>
      </w:r>
      <w:proofErr w:type="gramEnd"/>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DC6564"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h</w:t>
      </w:r>
      <w:r w:rsidR="00A4015D" w:rsidRPr="008B626B">
        <w:rPr>
          <w:rFonts w:ascii="Times New Roman" w:hAnsi="Times New Roman" w:cs="Times New Roman"/>
          <w:sz w:val="24"/>
          <w:szCs w:val="24"/>
        </w:rPr>
        <w:t xml:space="preserve">) outras que se fizerem necessárias para assegurar a observância aos direitos dos </w:t>
      </w:r>
      <w:r w:rsidR="006125F4" w:rsidRPr="008B626B">
        <w:rPr>
          <w:rFonts w:ascii="Times New Roman" w:hAnsi="Times New Roman" w:cs="Times New Roman"/>
          <w:sz w:val="24"/>
          <w:szCs w:val="24"/>
        </w:rPr>
        <w:t>usuários dos serviços de transporte</w:t>
      </w:r>
      <w:r w:rsidR="00A4015D" w:rsidRPr="008B626B">
        <w:rPr>
          <w:rFonts w:ascii="Times New Roman" w:hAnsi="Times New Roman" w:cs="Times New Roman"/>
          <w:sz w:val="24"/>
          <w:szCs w:val="24"/>
        </w:rPr>
        <w:t xml:space="preserve"> ou a correta execução des</w:t>
      </w:r>
      <w:r w:rsidR="006125F4" w:rsidRPr="008B626B">
        <w:rPr>
          <w:rFonts w:ascii="Times New Roman" w:hAnsi="Times New Roman" w:cs="Times New Roman"/>
          <w:sz w:val="24"/>
          <w:szCs w:val="24"/>
        </w:rPr>
        <w:t>tes</w:t>
      </w:r>
      <w:r w:rsidR="00A4015D" w:rsidRPr="008B626B">
        <w:rPr>
          <w:rFonts w:ascii="Times New Roman" w:hAnsi="Times New Roman" w:cs="Times New Roman"/>
          <w:sz w:val="24"/>
          <w:szCs w:val="24"/>
        </w:rPr>
        <w:t>.</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b/>
          <w:bCs/>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1º</w:t>
      </w:r>
      <w:proofErr w:type="gramStart"/>
      <w:r w:rsidRPr="008B626B">
        <w:rPr>
          <w:rFonts w:ascii="Times New Roman" w:hAnsi="Times New Roman" w:cs="Times New Roman"/>
          <w:b/>
          <w:bCs/>
          <w:sz w:val="24"/>
          <w:szCs w:val="24"/>
        </w:rPr>
        <w:t xml:space="preserve"> </w:t>
      </w:r>
      <w:r w:rsidR="00184284">
        <w:rPr>
          <w:rFonts w:ascii="Times New Roman" w:hAnsi="Times New Roman" w:cs="Times New Roman"/>
          <w:b/>
          <w:bCs/>
          <w:sz w:val="24"/>
          <w:szCs w:val="24"/>
        </w:rPr>
        <w:t xml:space="preserve"> </w:t>
      </w:r>
      <w:proofErr w:type="gramEnd"/>
      <w:r w:rsidRPr="008B626B">
        <w:rPr>
          <w:rFonts w:ascii="Times New Roman" w:hAnsi="Times New Roman" w:cs="Times New Roman"/>
          <w:sz w:val="24"/>
          <w:szCs w:val="24"/>
        </w:rPr>
        <w:t xml:space="preserve">A cassação da </w:t>
      </w:r>
      <w:r w:rsidR="006125F4" w:rsidRPr="008B626B">
        <w:rPr>
          <w:rFonts w:ascii="Times New Roman" w:hAnsi="Times New Roman" w:cs="Times New Roman"/>
          <w:sz w:val="24"/>
          <w:szCs w:val="24"/>
        </w:rPr>
        <w:t>delegação de transporte</w:t>
      </w:r>
      <w:r w:rsidRPr="008B626B">
        <w:rPr>
          <w:rFonts w:ascii="Times New Roman" w:hAnsi="Times New Roman" w:cs="Times New Roman"/>
          <w:sz w:val="24"/>
          <w:szCs w:val="24"/>
        </w:rPr>
        <w:t xml:space="preserve"> implicará </w:t>
      </w:r>
      <w:r w:rsidR="00021CCC" w:rsidRPr="008B626B">
        <w:rPr>
          <w:rFonts w:ascii="Times New Roman" w:hAnsi="Times New Roman" w:cs="Times New Roman"/>
          <w:sz w:val="24"/>
          <w:szCs w:val="24"/>
        </w:rPr>
        <w:t>su</w:t>
      </w:r>
      <w:r w:rsidRPr="008B626B">
        <w:rPr>
          <w:rFonts w:ascii="Times New Roman" w:hAnsi="Times New Roman" w:cs="Times New Roman"/>
          <w:sz w:val="24"/>
          <w:szCs w:val="24"/>
        </w:rPr>
        <w:t>a devolução compulsória e d</w:t>
      </w:r>
      <w:r w:rsidR="00021CCC" w:rsidRPr="008B626B">
        <w:rPr>
          <w:rFonts w:ascii="Times New Roman" w:hAnsi="Times New Roman" w:cs="Times New Roman"/>
          <w:sz w:val="24"/>
          <w:szCs w:val="24"/>
        </w:rPr>
        <w:t xml:space="preserve">os </w:t>
      </w:r>
      <w:r w:rsidRPr="008B626B">
        <w:rPr>
          <w:rFonts w:ascii="Times New Roman" w:hAnsi="Times New Roman" w:cs="Times New Roman"/>
          <w:sz w:val="24"/>
          <w:szCs w:val="24"/>
        </w:rPr>
        <w:t>documentos correlatos.</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2º</w:t>
      </w:r>
      <w:proofErr w:type="gramStart"/>
      <w:r w:rsidRPr="008B626B">
        <w:rPr>
          <w:rFonts w:ascii="Times New Roman" w:hAnsi="Times New Roman" w:cs="Times New Roman"/>
          <w:b/>
          <w:bCs/>
          <w:sz w:val="24"/>
          <w:szCs w:val="24"/>
        </w:rPr>
        <w:t xml:space="preserve"> </w:t>
      </w:r>
      <w:r w:rsidR="00184284">
        <w:rPr>
          <w:rFonts w:ascii="Times New Roman" w:hAnsi="Times New Roman" w:cs="Times New Roman"/>
          <w:b/>
          <w:bCs/>
          <w:sz w:val="24"/>
          <w:szCs w:val="24"/>
        </w:rPr>
        <w:t xml:space="preserve"> </w:t>
      </w:r>
      <w:proofErr w:type="gramEnd"/>
      <w:r w:rsidR="00F85939" w:rsidRPr="008B626B">
        <w:rPr>
          <w:rFonts w:ascii="Times New Roman" w:hAnsi="Times New Roman" w:cs="Times New Roman"/>
          <w:bCs/>
          <w:sz w:val="24"/>
          <w:szCs w:val="24"/>
        </w:rPr>
        <w:t xml:space="preserve">Sem </w:t>
      </w:r>
      <w:r w:rsidR="003C2957" w:rsidRPr="008B626B">
        <w:rPr>
          <w:rFonts w:ascii="Times New Roman" w:hAnsi="Times New Roman" w:cs="Times New Roman"/>
          <w:bCs/>
          <w:sz w:val="24"/>
          <w:szCs w:val="24"/>
        </w:rPr>
        <w:t>prejuízo</w:t>
      </w:r>
      <w:r w:rsidR="00F85939" w:rsidRPr="008B626B">
        <w:rPr>
          <w:rFonts w:ascii="Times New Roman" w:hAnsi="Times New Roman" w:cs="Times New Roman"/>
          <w:bCs/>
          <w:sz w:val="24"/>
          <w:szCs w:val="24"/>
        </w:rPr>
        <w:t xml:space="preserve"> do disposto no § 1º deste artigo, a</w:t>
      </w:r>
      <w:r w:rsidR="00F85939" w:rsidRPr="008B626B">
        <w:rPr>
          <w:rFonts w:ascii="Times New Roman" w:hAnsi="Times New Roman" w:cs="Times New Roman"/>
          <w:b/>
          <w:bCs/>
          <w:sz w:val="24"/>
          <w:szCs w:val="24"/>
        </w:rPr>
        <w:t xml:space="preserve"> </w:t>
      </w:r>
      <w:r w:rsidRPr="008B626B">
        <w:rPr>
          <w:rFonts w:ascii="Times New Roman" w:hAnsi="Times New Roman" w:cs="Times New Roman"/>
          <w:sz w:val="24"/>
          <w:szCs w:val="24"/>
        </w:rPr>
        <w:t xml:space="preserve">aplicação da penalidade de cassação da </w:t>
      </w:r>
      <w:r w:rsidR="00021CCC" w:rsidRPr="008B626B">
        <w:rPr>
          <w:rFonts w:ascii="Times New Roman" w:hAnsi="Times New Roman" w:cs="Times New Roman"/>
          <w:sz w:val="24"/>
          <w:szCs w:val="24"/>
        </w:rPr>
        <w:t xml:space="preserve">delegação de transporte </w:t>
      </w:r>
      <w:r w:rsidRPr="008B626B">
        <w:rPr>
          <w:rFonts w:ascii="Times New Roman" w:hAnsi="Times New Roman" w:cs="Times New Roman"/>
          <w:sz w:val="24"/>
          <w:szCs w:val="24"/>
        </w:rPr>
        <w:t xml:space="preserve">implica ao </w:t>
      </w:r>
      <w:r w:rsidR="00021CCC" w:rsidRPr="008B626B">
        <w:rPr>
          <w:rFonts w:ascii="Times New Roman" w:hAnsi="Times New Roman" w:cs="Times New Roman"/>
          <w:sz w:val="24"/>
          <w:szCs w:val="24"/>
        </w:rPr>
        <w:t>delegatário pessoa física a aplicação</w:t>
      </w:r>
      <w:r w:rsidRPr="008B626B">
        <w:rPr>
          <w:rFonts w:ascii="Times New Roman" w:hAnsi="Times New Roman" w:cs="Times New Roman"/>
          <w:sz w:val="24"/>
          <w:szCs w:val="24"/>
        </w:rPr>
        <w:t xml:space="preserve"> </w:t>
      </w:r>
      <w:r w:rsidR="003C2957" w:rsidRPr="008B626B">
        <w:rPr>
          <w:rFonts w:ascii="Times New Roman" w:hAnsi="Times New Roman" w:cs="Times New Roman"/>
          <w:sz w:val="24"/>
          <w:szCs w:val="24"/>
        </w:rPr>
        <w:t xml:space="preserve">concomitante </w:t>
      </w:r>
      <w:r w:rsidRPr="008B626B">
        <w:rPr>
          <w:rFonts w:ascii="Times New Roman" w:hAnsi="Times New Roman" w:cs="Times New Roman"/>
          <w:sz w:val="24"/>
          <w:szCs w:val="24"/>
        </w:rPr>
        <w:t xml:space="preserve">da penalidade de descadastramento da função </w:t>
      </w:r>
      <w:r w:rsidR="00190149" w:rsidRPr="008B626B">
        <w:rPr>
          <w:rFonts w:ascii="Times New Roman" w:hAnsi="Times New Roman" w:cs="Times New Roman"/>
          <w:sz w:val="24"/>
          <w:szCs w:val="24"/>
        </w:rPr>
        <w:t>do transporte remunerado de passageiros</w:t>
      </w:r>
      <w:r w:rsidRPr="008B626B">
        <w:rPr>
          <w:rFonts w:ascii="Times New Roman" w:hAnsi="Times New Roman" w:cs="Times New Roman"/>
          <w:sz w:val="24"/>
          <w:szCs w:val="24"/>
        </w:rPr>
        <w:t>.</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b/>
          <w:bCs/>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3º</w:t>
      </w:r>
      <w:proofErr w:type="gramStart"/>
      <w:r w:rsidR="00184284">
        <w:rPr>
          <w:rFonts w:ascii="Times New Roman" w:hAnsi="Times New Roman" w:cs="Times New Roman"/>
          <w:b/>
          <w:bCs/>
          <w:sz w:val="24"/>
          <w:szCs w:val="24"/>
        </w:rPr>
        <w:t xml:space="preserve"> </w:t>
      </w:r>
      <w:r w:rsidRPr="008B626B">
        <w:rPr>
          <w:rFonts w:ascii="Times New Roman" w:hAnsi="Times New Roman" w:cs="Times New Roman"/>
          <w:b/>
          <w:bCs/>
          <w:sz w:val="24"/>
          <w:szCs w:val="24"/>
        </w:rPr>
        <w:t xml:space="preserve"> </w:t>
      </w:r>
      <w:proofErr w:type="gramEnd"/>
      <w:r w:rsidRPr="008B626B">
        <w:rPr>
          <w:rFonts w:ascii="Times New Roman" w:hAnsi="Times New Roman" w:cs="Times New Roman"/>
          <w:sz w:val="24"/>
          <w:szCs w:val="24"/>
        </w:rPr>
        <w:t xml:space="preserve">A aplicação da penalidade de descadastramento da função de condutor de </w:t>
      </w:r>
      <w:r w:rsidR="00021CCC" w:rsidRPr="008B626B">
        <w:rPr>
          <w:rFonts w:ascii="Times New Roman" w:hAnsi="Times New Roman" w:cs="Times New Roman"/>
          <w:sz w:val="24"/>
          <w:szCs w:val="24"/>
        </w:rPr>
        <w:t>transporte</w:t>
      </w:r>
      <w:r w:rsidRPr="008B626B">
        <w:rPr>
          <w:rFonts w:ascii="Times New Roman" w:hAnsi="Times New Roman" w:cs="Times New Roman"/>
          <w:sz w:val="24"/>
          <w:szCs w:val="24"/>
        </w:rPr>
        <w:t xml:space="preserve">, com a cassação de tal registro, ensejará o cancelamento compulsório da </w:t>
      </w:r>
      <w:r w:rsidR="00151D38" w:rsidRPr="008B626B">
        <w:rPr>
          <w:rFonts w:ascii="Times New Roman" w:hAnsi="Times New Roman" w:cs="Times New Roman"/>
          <w:sz w:val="24"/>
          <w:szCs w:val="24"/>
        </w:rPr>
        <w:t xml:space="preserve">autorização administrativa </w:t>
      </w:r>
      <w:r w:rsidRPr="008B626B">
        <w:rPr>
          <w:rFonts w:ascii="Times New Roman" w:hAnsi="Times New Roman" w:cs="Times New Roman"/>
          <w:sz w:val="24"/>
          <w:szCs w:val="24"/>
        </w:rPr>
        <w:t xml:space="preserve">para </w:t>
      </w:r>
      <w:r w:rsidR="00B92601" w:rsidRPr="008B626B">
        <w:rPr>
          <w:rFonts w:ascii="Times New Roman" w:hAnsi="Times New Roman" w:cs="Times New Roman"/>
          <w:sz w:val="24"/>
          <w:szCs w:val="24"/>
        </w:rPr>
        <w:t>conduzir veículos do transporte remunerado de passageiros</w:t>
      </w:r>
      <w:r w:rsidRPr="008B626B">
        <w:rPr>
          <w:rFonts w:ascii="Times New Roman" w:hAnsi="Times New Roman" w:cs="Times New Roman"/>
          <w:sz w:val="24"/>
          <w:szCs w:val="24"/>
        </w:rPr>
        <w:t xml:space="preserve">, com a devolução da </w:t>
      </w:r>
      <w:r w:rsidR="00B92601" w:rsidRPr="008B626B">
        <w:rPr>
          <w:rFonts w:ascii="Times New Roman" w:hAnsi="Times New Roman" w:cs="Times New Roman"/>
          <w:sz w:val="24"/>
          <w:szCs w:val="24"/>
        </w:rPr>
        <w:t>respectiva documentação funcional à EPTC</w:t>
      </w:r>
      <w:r w:rsidRPr="008B626B">
        <w:rPr>
          <w:rFonts w:ascii="Times New Roman" w:hAnsi="Times New Roman" w:cs="Times New Roman"/>
          <w:sz w:val="24"/>
          <w:szCs w:val="24"/>
        </w:rPr>
        <w:t>.</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b/>
          <w:bCs/>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4º</w:t>
      </w:r>
      <w:proofErr w:type="gramStart"/>
      <w:r w:rsidR="00184284">
        <w:rPr>
          <w:rFonts w:ascii="Times New Roman" w:hAnsi="Times New Roman" w:cs="Times New Roman"/>
          <w:b/>
          <w:bCs/>
          <w:sz w:val="24"/>
          <w:szCs w:val="24"/>
        </w:rPr>
        <w:t xml:space="preserve"> </w:t>
      </w:r>
      <w:r w:rsidRPr="008B626B">
        <w:rPr>
          <w:rFonts w:ascii="Times New Roman" w:hAnsi="Times New Roman" w:cs="Times New Roman"/>
          <w:b/>
          <w:bCs/>
          <w:sz w:val="24"/>
          <w:szCs w:val="24"/>
        </w:rPr>
        <w:t xml:space="preserve"> </w:t>
      </w:r>
      <w:proofErr w:type="gramEnd"/>
      <w:r w:rsidRPr="008B626B">
        <w:rPr>
          <w:rFonts w:ascii="Times New Roman" w:hAnsi="Times New Roman" w:cs="Times New Roman"/>
          <w:sz w:val="24"/>
          <w:szCs w:val="24"/>
        </w:rPr>
        <w:t xml:space="preserve">Aos penalizados com a cassação da </w:t>
      </w:r>
      <w:r w:rsidR="00B92601" w:rsidRPr="008B626B">
        <w:rPr>
          <w:rFonts w:ascii="Times New Roman" w:hAnsi="Times New Roman" w:cs="Times New Roman"/>
          <w:sz w:val="24"/>
          <w:szCs w:val="24"/>
        </w:rPr>
        <w:t xml:space="preserve">delegação </w:t>
      </w:r>
      <w:r w:rsidRPr="008B626B">
        <w:rPr>
          <w:rFonts w:ascii="Times New Roman" w:hAnsi="Times New Roman" w:cs="Times New Roman"/>
          <w:sz w:val="24"/>
          <w:szCs w:val="24"/>
        </w:rPr>
        <w:t xml:space="preserve">ou o descadastramento da função de condutor </w:t>
      </w:r>
      <w:r w:rsidR="00190149" w:rsidRPr="008B626B">
        <w:rPr>
          <w:rFonts w:ascii="Times New Roman" w:hAnsi="Times New Roman" w:cs="Times New Roman"/>
          <w:sz w:val="24"/>
          <w:szCs w:val="24"/>
        </w:rPr>
        <w:t xml:space="preserve">do transporte remunerado de passageiros </w:t>
      </w:r>
      <w:r w:rsidRPr="008B626B">
        <w:rPr>
          <w:rFonts w:ascii="Times New Roman" w:hAnsi="Times New Roman" w:cs="Times New Roman"/>
          <w:sz w:val="24"/>
          <w:szCs w:val="24"/>
        </w:rPr>
        <w:t xml:space="preserve">não serão permitidos o ingresso ou a permanência </w:t>
      </w:r>
      <w:r w:rsidR="00151D38" w:rsidRPr="008B626B">
        <w:rPr>
          <w:rFonts w:ascii="Times New Roman" w:hAnsi="Times New Roman" w:cs="Times New Roman"/>
          <w:sz w:val="24"/>
          <w:szCs w:val="24"/>
        </w:rPr>
        <w:t>em qualquer d</w:t>
      </w:r>
      <w:r w:rsidRPr="008B626B">
        <w:rPr>
          <w:rFonts w:ascii="Times New Roman" w:hAnsi="Times New Roman" w:cs="Times New Roman"/>
          <w:sz w:val="24"/>
          <w:szCs w:val="24"/>
        </w:rPr>
        <w:t>o</w:t>
      </w:r>
      <w:r w:rsidR="00B92601" w:rsidRPr="008B626B">
        <w:rPr>
          <w:rFonts w:ascii="Times New Roman" w:hAnsi="Times New Roman" w:cs="Times New Roman"/>
          <w:sz w:val="24"/>
          <w:szCs w:val="24"/>
        </w:rPr>
        <w:t>s</w:t>
      </w:r>
      <w:r w:rsidRPr="008B626B">
        <w:rPr>
          <w:rFonts w:ascii="Times New Roman" w:hAnsi="Times New Roman" w:cs="Times New Roman"/>
          <w:sz w:val="24"/>
          <w:szCs w:val="24"/>
        </w:rPr>
        <w:t xml:space="preserve"> </w:t>
      </w:r>
      <w:r w:rsidR="00B92601" w:rsidRPr="008B626B">
        <w:rPr>
          <w:rFonts w:ascii="Times New Roman" w:hAnsi="Times New Roman" w:cs="Times New Roman"/>
          <w:sz w:val="24"/>
          <w:szCs w:val="24"/>
        </w:rPr>
        <w:t xml:space="preserve">serviços de transporte remunerado de passageiros </w:t>
      </w:r>
      <w:r w:rsidRPr="008B626B">
        <w:rPr>
          <w:rFonts w:ascii="Times New Roman" w:hAnsi="Times New Roman" w:cs="Times New Roman"/>
          <w:sz w:val="24"/>
          <w:szCs w:val="24"/>
        </w:rPr>
        <w:t xml:space="preserve">ou, ainda, </w:t>
      </w:r>
      <w:r w:rsidR="00151D38" w:rsidRPr="008B626B">
        <w:rPr>
          <w:rFonts w:ascii="Times New Roman" w:hAnsi="Times New Roman" w:cs="Times New Roman"/>
          <w:sz w:val="24"/>
          <w:szCs w:val="24"/>
        </w:rPr>
        <w:t xml:space="preserve">seu cadastramento ou permanência como transportador remunerado senão após </w:t>
      </w:r>
      <w:r w:rsidR="004D1BCC" w:rsidRPr="008B626B">
        <w:rPr>
          <w:rFonts w:ascii="Times New Roman" w:hAnsi="Times New Roman" w:cs="Times New Roman"/>
          <w:sz w:val="24"/>
          <w:szCs w:val="24"/>
        </w:rPr>
        <w:t>o transcurso do prazo de 60</w:t>
      </w:r>
      <w:r w:rsidRPr="008B626B">
        <w:rPr>
          <w:rFonts w:ascii="Times New Roman" w:hAnsi="Times New Roman" w:cs="Times New Roman"/>
          <w:sz w:val="24"/>
          <w:szCs w:val="24"/>
        </w:rPr>
        <w:t xml:space="preserve"> (</w:t>
      </w:r>
      <w:r w:rsidR="004D1BCC" w:rsidRPr="008B626B">
        <w:rPr>
          <w:rFonts w:ascii="Times New Roman" w:hAnsi="Times New Roman" w:cs="Times New Roman"/>
          <w:sz w:val="24"/>
          <w:szCs w:val="24"/>
        </w:rPr>
        <w:t>sessenta</w:t>
      </w:r>
      <w:r w:rsidRPr="008B626B">
        <w:rPr>
          <w:rFonts w:ascii="Times New Roman" w:hAnsi="Times New Roman" w:cs="Times New Roman"/>
          <w:sz w:val="24"/>
          <w:szCs w:val="24"/>
        </w:rPr>
        <w:t xml:space="preserve">) </w:t>
      </w:r>
      <w:r w:rsidR="004D1BCC" w:rsidRPr="008B626B">
        <w:rPr>
          <w:rFonts w:ascii="Times New Roman" w:hAnsi="Times New Roman" w:cs="Times New Roman"/>
          <w:sz w:val="24"/>
          <w:szCs w:val="24"/>
        </w:rPr>
        <w:t>meses</w:t>
      </w:r>
      <w:r w:rsidRPr="008B626B">
        <w:rPr>
          <w:rFonts w:ascii="Times New Roman" w:hAnsi="Times New Roman" w:cs="Times New Roman"/>
          <w:sz w:val="24"/>
          <w:szCs w:val="24"/>
        </w:rPr>
        <w:t xml:space="preserve"> da aplicação da penalidade.</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5º</w:t>
      </w:r>
      <w:proofErr w:type="gramStart"/>
      <w:r w:rsidR="00184284">
        <w:rPr>
          <w:rFonts w:ascii="Times New Roman" w:hAnsi="Times New Roman" w:cs="Times New Roman"/>
          <w:b/>
          <w:bCs/>
          <w:sz w:val="24"/>
          <w:szCs w:val="24"/>
        </w:rPr>
        <w:t xml:space="preserve"> </w:t>
      </w:r>
      <w:r w:rsidRPr="008B626B">
        <w:rPr>
          <w:rFonts w:ascii="Times New Roman" w:hAnsi="Times New Roman" w:cs="Times New Roman"/>
          <w:b/>
          <w:bCs/>
          <w:sz w:val="24"/>
          <w:szCs w:val="24"/>
        </w:rPr>
        <w:t xml:space="preserve"> </w:t>
      </w:r>
      <w:proofErr w:type="gramEnd"/>
      <w:r w:rsidRPr="008B626B">
        <w:rPr>
          <w:rFonts w:ascii="Times New Roman" w:hAnsi="Times New Roman" w:cs="Times New Roman"/>
          <w:sz w:val="24"/>
          <w:szCs w:val="24"/>
        </w:rPr>
        <w:t xml:space="preserve">A aplicação da penalidade de suspensão implicará, ao prefixo ou ao </w:t>
      </w:r>
      <w:r w:rsidR="00B92601" w:rsidRPr="008B626B">
        <w:rPr>
          <w:rFonts w:ascii="Times New Roman" w:hAnsi="Times New Roman" w:cs="Times New Roman"/>
          <w:sz w:val="24"/>
          <w:szCs w:val="24"/>
        </w:rPr>
        <w:t>condutor</w:t>
      </w:r>
      <w:r w:rsidRPr="008B626B">
        <w:rPr>
          <w:rFonts w:ascii="Times New Roman" w:hAnsi="Times New Roman" w:cs="Times New Roman"/>
          <w:sz w:val="24"/>
          <w:szCs w:val="24"/>
        </w:rPr>
        <w:t xml:space="preserve">, conforme o caso, o recolhimento do alvará de tráfego </w:t>
      </w:r>
      <w:r w:rsidR="00B92601" w:rsidRPr="008B626B">
        <w:rPr>
          <w:rFonts w:ascii="Times New Roman" w:hAnsi="Times New Roman" w:cs="Times New Roman"/>
          <w:sz w:val="24"/>
          <w:szCs w:val="24"/>
        </w:rPr>
        <w:t xml:space="preserve">do veículo </w:t>
      </w:r>
      <w:r w:rsidRPr="008B626B">
        <w:rPr>
          <w:rFonts w:ascii="Times New Roman" w:hAnsi="Times New Roman" w:cs="Times New Roman"/>
          <w:sz w:val="24"/>
          <w:szCs w:val="24"/>
        </w:rPr>
        <w:t xml:space="preserve">ou da </w:t>
      </w:r>
      <w:r w:rsidR="00B92601" w:rsidRPr="008B626B">
        <w:rPr>
          <w:rFonts w:ascii="Times New Roman" w:hAnsi="Times New Roman" w:cs="Times New Roman"/>
          <w:sz w:val="24"/>
          <w:szCs w:val="24"/>
        </w:rPr>
        <w:t>documentação funcional</w:t>
      </w:r>
      <w:r w:rsidRPr="008B626B">
        <w:rPr>
          <w:rFonts w:ascii="Times New Roman" w:hAnsi="Times New Roman" w:cs="Times New Roman"/>
          <w:sz w:val="24"/>
          <w:szCs w:val="24"/>
        </w:rPr>
        <w:t xml:space="preserve"> e ensejará o afastamento das atividades pelo prazo de 5 (cinco) dias, tratando-se de penalidades graves, e de 10 (dez) dias, tratando-se de gravíssimas, prazos </w:t>
      </w:r>
      <w:r w:rsidR="00537247" w:rsidRPr="008B626B">
        <w:rPr>
          <w:rFonts w:ascii="Times New Roman" w:hAnsi="Times New Roman" w:cs="Times New Roman"/>
          <w:sz w:val="24"/>
          <w:szCs w:val="24"/>
        </w:rPr>
        <w:t xml:space="preserve">estes </w:t>
      </w:r>
      <w:r w:rsidRPr="008B626B">
        <w:rPr>
          <w:rFonts w:ascii="Times New Roman" w:hAnsi="Times New Roman" w:cs="Times New Roman"/>
          <w:sz w:val="24"/>
          <w:szCs w:val="24"/>
        </w:rPr>
        <w:t>duplicados a cada reincidência.</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b/>
          <w:bCs/>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6º</w:t>
      </w:r>
      <w:proofErr w:type="gramStart"/>
      <w:r w:rsidRPr="008B626B">
        <w:rPr>
          <w:rFonts w:ascii="Times New Roman" w:hAnsi="Times New Roman" w:cs="Times New Roman"/>
          <w:b/>
          <w:bCs/>
          <w:sz w:val="24"/>
          <w:szCs w:val="24"/>
        </w:rPr>
        <w:t xml:space="preserve"> </w:t>
      </w:r>
      <w:r w:rsidR="00184284">
        <w:rPr>
          <w:rFonts w:ascii="Times New Roman" w:hAnsi="Times New Roman" w:cs="Times New Roman"/>
          <w:b/>
          <w:bCs/>
          <w:sz w:val="24"/>
          <w:szCs w:val="24"/>
        </w:rPr>
        <w:t xml:space="preserve"> </w:t>
      </w:r>
      <w:proofErr w:type="gramEnd"/>
      <w:r w:rsidRPr="008B626B">
        <w:rPr>
          <w:rFonts w:ascii="Times New Roman" w:hAnsi="Times New Roman" w:cs="Times New Roman"/>
          <w:sz w:val="24"/>
          <w:szCs w:val="24"/>
        </w:rPr>
        <w:t xml:space="preserve">Para efeitos de reincidência, considerar-se-ão, exclusivamente, as penalidades cometidas nos 12 (doze) meses imediatamente anteriores e que já tenham sido objeto de decisão administrativa definitiva. </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b/>
          <w:bCs/>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7º</w:t>
      </w:r>
      <w:proofErr w:type="gramStart"/>
      <w:r w:rsidRPr="008B626B">
        <w:rPr>
          <w:rFonts w:ascii="Times New Roman" w:hAnsi="Times New Roman" w:cs="Times New Roman"/>
          <w:b/>
          <w:bCs/>
          <w:sz w:val="24"/>
          <w:szCs w:val="24"/>
        </w:rPr>
        <w:t xml:space="preserve"> </w:t>
      </w:r>
      <w:r w:rsidR="00184284">
        <w:rPr>
          <w:rFonts w:ascii="Times New Roman" w:hAnsi="Times New Roman" w:cs="Times New Roman"/>
          <w:b/>
          <w:bCs/>
          <w:sz w:val="24"/>
          <w:szCs w:val="24"/>
        </w:rPr>
        <w:t xml:space="preserve"> </w:t>
      </w:r>
      <w:proofErr w:type="gramEnd"/>
      <w:r w:rsidRPr="008B626B">
        <w:rPr>
          <w:rFonts w:ascii="Times New Roman" w:hAnsi="Times New Roman" w:cs="Times New Roman"/>
          <w:sz w:val="24"/>
          <w:szCs w:val="24"/>
        </w:rPr>
        <w:t xml:space="preserve">A medida administrativa de retenção do veículo será convertida em recolhimento, caso o </w:t>
      </w:r>
      <w:r w:rsidR="00B92601" w:rsidRPr="008B626B">
        <w:rPr>
          <w:rFonts w:ascii="Times New Roman" w:hAnsi="Times New Roman" w:cs="Times New Roman"/>
          <w:sz w:val="24"/>
          <w:szCs w:val="24"/>
        </w:rPr>
        <w:t>delegatário</w:t>
      </w:r>
      <w:r w:rsidRPr="008B626B">
        <w:rPr>
          <w:rFonts w:ascii="Times New Roman" w:hAnsi="Times New Roman" w:cs="Times New Roman"/>
          <w:sz w:val="24"/>
          <w:szCs w:val="24"/>
        </w:rPr>
        <w:t xml:space="preserve"> não sane o motivo que deu causa ao procedimento dentro do prazo que durar a operação de fiscalização ou outro prazo imediato concedido pelo agente de fiscalização. </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8º</w:t>
      </w:r>
      <w:proofErr w:type="gramStart"/>
      <w:r w:rsidR="00184284">
        <w:rPr>
          <w:rFonts w:ascii="Times New Roman" w:hAnsi="Times New Roman" w:cs="Times New Roman"/>
          <w:b/>
          <w:bCs/>
          <w:sz w:val="24"/>
          <w:szCs w:val="24"/>
        </w:rPr>
        <w:t xml:space="preserve"> </w:t>
      </w:r>
      <w:r w:rsidRPr="008B626B">
        <w:rPr>
          <w:rFonts w:ascii="Times New Roman" w:hAnsi="Times New Roman" w:cs="Times New Roman"/>
          <w:b/>
          <w:bCs/>
          <w:sz w:val="24"/>
          <w:szCs w:val="24"/>
        </w:rPr>
        <w:t xml:space="preserve"> </w:t>
      </w:r>
      <w:proofErr w:type="gramEnd"/>
      <w:r w:rsidRPr="008B626B">
        <w:rPr>
          <w:rFonts w:ascii="Times New Roman" w:hAnsi="Times New Roman" w:cs="Times New Roman"/>
          <w:sz w:val="24"/>
          <w:szCs w:val="24"/>
        </w:rPr>
        <w:t xml:space="preserve">Aplicada a medida administrativa de recolhimento, a liberação do </w:t>
      </w:r>
      <w:r w:rsidR="00380351" w:rsidRPr="008B626B">
        <w:rPr>
          <w:rFonts w:ascii="Times New Roman" w:hAnsi="Times New Roman" w:cs="Times New Roman"/>
          <w:sz w:val="24"/>
          <w:szCs w:val="24"/>
        </w:rPr>
        <w:t xml:space="preserve">documento ou </w:t>
      </w:r>
      <w:r w:rsidRPr="008B626B">
        <w:rPr>
          <w:rFonts w:ascii="Times New Roman" w:hAnsi="Times New Roman" w:cs="Times New Roman"/>
          <w:sz w:val="24"/>
          <w:szCs w:val="24"/>
        </w:rPr>
        <w:t xml:space="preserve">veículo somente será efetuada ao </w:t>
      </w:r>
      <w:r w:rsidR="00380351" w:rsidRPr="008B626B">
        <w:rPr>
          <w:rFonts w:ascii="Times New Roman" w:hAnsi="Times New Roman" w:cs="Times New Roman"/>
          <w:sz w:val="24"/>
          <w:szCs w:val="24"/>
        </w:rPr>
        <w:t>seu próprio titular</w:t>
      </w:r>
      <w:r w:rsidRPr="008B626B">
        <w:rPr>
          <w:rFonts w:ascii="Times New Roman" w:hAnsi="Times New Roman" w:cs="Times New Roman"/>
          <w:sz w:val="24"/>
          <w:szCs w:val="24"/>
        </w:rPr>
        <w:t xml:space="preserve">, salvo motivo de força maior </w:t>
      </w:r>
      <w:r w:rsidR="00537247" w:rsidRPr="008B626B">
        <w:rPr>
          <w:rFonts w:ascii="Times New Roman" w:hAnsi="Times New Roman" w:cs="Times New Roman"/>
          <w:sz w:val="24"/>
          <w:szCs w:val="24"/>
        </w:rPr>
        <w:t xml:space="preserve">justificado formalmente e </w:t>
      </w:r>
      <w:r w:rsidRPr="008B626B">
        <w:rPr>
          <w:rFonts w:ascii="Times New Roman" w:hAnsi="Times New Roman" w:cs="Times New Roman"/>
          <w:sz w:val="24"/>
          <w:szCs w:val="24"/>
        </w:rPr>
        <w:t xml:space="preserve">aceito pela EPTC. </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lastRenderedPageBreak/>
        <w:t>§ 9º</w:t>
      </w:r>
      <w:proofErr w:type="gramStart"/>
      <w:r w:rsidR="00625D7C">
        <w:rPr>
          <w:rFonts w:ascii="Times New Roman" w:hAnsi="Times New Roman" w:cs="Times New Roman"/>
          <w:b/>
          <w:bCs/>
          <w:sz w:val="24"/>
          <w:szCs w:val="24"/>
        </w:rPr>
        <w:t xml:space="preserve"> </w:t>
      </w:r>
      <w:r w:rsidRPr="008B626B">
        <w:rPr>
          <w:rFonts w:ascii="Times New Roman" w:hAnsi="Times New Roman" w:cs="Times New Roman"/>
          <w:b/>
          <w:bCs/>
          <w:sz w:val="24"/>
          <w:szCs w:val="24"/>
        </w:rPr>
        <w:t xml:space="preserve"> </w:t>
      </w:r>
      <w:proofErr w:type="gramEnd"/>
      <w:r w:rsidRPr="008B626B">
        <w:rPr>
          <w:rFonts w:ascii="Times New Roman" w:hAnsi="Times New Roman" w:cs="Times New Roman"/>
          <w:sz w:val="24"/>
          <w:szCs w:val="24"/>
        </w:rPr>
        <w:t>Quaisquer documentos ou equipamentos utilizados diretamente para a prática de ilícitos ou infrações administrativas</w:t>
      </w:r>
      <w:r w:rsidR="00537247" w:rsidRPr="008B626B">
        <w:rPr>
          <w:rFonts w:ascii="Times New Roman" w:hAnsi="Times New Roman" w:cs="Times New Roman"/>
          <w:sz w:val="24"/>
          <w:szCs w:val="24"/>
        </w:rPr>
        <w:t xml:space="preserve">, conforme previsão do inc. II, </w:t>
      </w:r>
      <w:r w:rsidR="00625D7C">
        <w:rPr>
          <w:rFonts w:ascii="Times New Roman" w:hAnsi="Times New Roman" w:cs="Times New Roman"/>
          <w:sz w:val="24"/>
          <w:szCs w:val="24"/>
        </w:rPr>
        <w:t xml:space="preserve">al. </w:t>
      </w:r>
      <w:r w:rsidR="00537247" w:rsidRPr="008B626B">
        <w:rPr>
          <w:rFonts w:ascii="Times New Roman" w:hAnsi="Times New Roman" w:cs="Times New Roman"/>
          <w:i/>
          <w:sz w:val="24"/>
          <w:szCs w:val="24"/>
        </w:rPr>
        <w:t>e</w:t>
      </w:r>
      <w:r w:rsidR="00537247" w:rsidRPr="008B626B">
        <w:rPr>
          <w:rFonts w:ascii="Times New Roman" w:hAnsi="Times New Roman" w:cs="Times New Roman"/>
          <w:sz w:val="24"/>
          <w:szCs w:val="24"/>
        </w:rPr>
        <w:t>, deste artigo</w:t>
      </w:r>
      <w:r w:rsidR="00625D7C">
        <w:rPr>
          <w:rFonts w:ascii="Times New Roman" w:hAnsi="Times New Roman" w:cs="Times New Roman"/>
          <w:sz w:val="24"/>
          <w:szCs w:val="24"/>
        </w:rPr>
        <w:t xml:space="preserve"> </w:t>
      </w:r>
      <w:r w:rsidR="004D1BCC" w:rsidRPr="008B626B">
        <w:rPr>
          <w:rFonts w:ascii="Times New Roman" w:hAnsi="Times New Roman" w:cs="Times New Roman"/>
          <w:sz w:val="24"/>
          <w:szCs w:val="24"/>
        </w:rPr>
        <w:t xml:space="preserve">serão </w:t>
      </w:r>
      <w:r w:rsidRPr="008B626B">
        <w:rPr>
          <w:rFonts w:ascii="Times New Roman" w:hAnsi="Times New Roman" w:cs="Times New Roman"/>
          <w:sz w:val="24"/>
          <w:szCs w:val="24"/>
        </w:rPr>
        <w:t xml:space="preserve">imediatamente apreendidos pela </w:t>
      </w:r>
      <w:r w:rsidR="00AC2B1D" w:rsidRPr="008B626B">
        <w:rPr>
          <w:rFonts w:ascii="Times New Roman" w:hAnsi="Times New Roman" w:cs="Times New Roman"/>
          <w:sz w:val="24"/>
          <w:szCs w:val="24"/>
        </w:rPr>
        <w:t>EPTC</w:t>
      </w:r>
      <w:r w:rsidRPr="008B626B">
        <w:rPr>
          <w:rFonts w:ascii="Times New Roman" w:hAnsi="Times New Roman" w:cs="Times New Roman"/>
          <w:sz w:val="24"/>
          <w:szCs w:val="24"/>
        </w:rPr>
        <w:t>, mediante a emissão do respectivo termo ao seu possuidor e, conforme o caso, encaminhados à autoridade policial ou a outro ente público competente para recebê-lo.</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xml:space="preserve">§ 10. </w:t>
      </w:r>
      <w:r w:rsidR="00625D7C">
        <w:rPr>
          <w:rFonts w:ascii="Times New Roman" w:hAnsi="Times New Roman" w:cs="Times New Roman"/>
          <w:b/>
          <w:bCs/>
          <w:sz w:val="24"/>
          <w:szCs w:val="24"/>
        </w:rPr>
        <w:t xml:space="preserve"> </w:t>
      </w:r>
      <w:r w:rsidR="007B4298">
        <w:rPr>
          <w:rFonts w:ascii="Times New Roman" w:hAnsi="Times New Roman" w:cs="Times New Roman"/>
          <w:sz w:val="24"/>
          <w:szCs w:val="24"/>
        </w:rPr>
        <w:t>A</w:t>
      </w:r>
      <w:r w:rsidRPr="008B626B">
        <w:rPr>
          <w:rFonts w:ascii="Times New Roman" w:hAnsi="Times New Roman" w:cs="Times New Roman"/>
          <w:sz w:val="24"/>
          <w:szCs w:val="24"/>
        </w:rPr>
        <w:t xml:space="preserve">queles que, não sendo </w:t>
      </w:r>
      <w:proofErr w:type="spellStart"/>
      <w:r w:rsidR="00AC2B1D" w:rsidRPr="008B626B">
        <w:rPr>
          <w:rFonts w:ascii="Times New Roman" w:hAnsi="Times New Roman" w:cs="Times New Roman"/>
          <w:sz w:val="24"/>
          <w:szCs w:val="24"/>
        </w:rPr>
        <w:t>delegatários</w:t>
      </w:r>
      <w:proofErr w:type="spellEnd"/>
      <w:r w:rsidR="00AC2B1D" w:rsidRPr="008B626B">
        <w:rPr>
          <w:rFonts w:ascii="Times New Roman" w:hAnsi="Times New Roman" w:cs="Times New Roman"/>
          <w:sz w:val="24"/>
          <w:szCs w:val="24"/>
        </w:rPr>
        <w:t xml:space="preserve"> ou condutores habilitados dos serviços de transporte remunerado de passageiros</w:t>
      </w:r>
      <w:r w:rsidRPr="008B626B">
        <w:rPr>
          <w:rFonts w:ascii="Times New Roman" w:hAnsi="Times New Roman" w:cs="Times New Roman"/>
          <w:sz w:val="24"/>
          <w:szCs w:val="24"/>
        </w:rPr>
        <w:t xml:space="preserve">, participarem ou concorrerem para a prática de irregularidade administrativa terão suas responsabilidades administrativa, civil e </w:t>
      </w:r>
      <w:proofErr w:type="gramStart"/>
      <w:r w:rsidRPr="008B626B">
        <w:rPr>
          <w:rFonts w:ascii="Times New Roman" w:hAnsi="Times New Roman" w:cs="Times New Roman"/>
          <w:sz w:val="24"/>
          <w:szCs w:val="24"/>
        </w:rPr>
        <w:t>penal apuradas</w:t>
      </w:r>
      <w:proofErr w:type="gramEnd"/>
      <w:r w:rsidRPr="008B626B">
        <w:rPr>
          <w:rFonts w:ascii="Times New Roman" w:hAnsi="Times New Roman" w:cs="Times New Roman"/>
          <w:sz w:val="24"/>
          <w:szCs w:val="24"/>
        </w:rPr>
        <w:t xml:space="preserve"> conforme previsão legal e sofrerão os efeitos das restrições administrativas referidas no § 4º deste artigo.</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b/>
          <w:bCs/>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1</w:t>
      </w:r>
      <w:r w:rsidR="00AC2B1D" w:rsidRPr="008B626B">
        <w:rPr>
          <w:rFonts w:ascii="Times New Roman" w:hAnsi="Times New Roman" w:cs="Times New Roman"/>
          <w:b/>
          <w:bCs/>
          <w:sz w:val="24"/>
          <w:szCs w:val="24"/>
        </w:rPr>
        <w:t>1</w:t>
      </w:r>
      <w:r w:rsidR="00625D7C">
        <w:rPr>
          <w:rFonts w:ascii="Times New Roman" w:hAnsi="Times New Roman" w:cs="Times New Roman"/>
          <w:b/>
          <w:bCs/>
          <w:sz w:val="24"/>
          <w:szCs w:val="24"/>
        </w:rPr>
        <w:t>.</w:t>
      </w:r>
      <w:r w:rsidRPr="008B626B">
        <w:rPr>
          <w:rFonts w:ascii="Times New Roman" w:hAnsi="Times New Roman" w:cs="Times New Roman"/>
          <w:b/>
          <w:bCs/>
          <w:sz w:val="24"/>
          <w:szCs w:val="24"/>
        </w:rPr>
        <w:t xml:space="preserve"> </w:t>
      </w:r>
      <w:r w:rsidR="00625D7C">
        <w:rPr>
          <w:rFonts w:ascii="Times New Roman" w:hAnsi="Times New Roman" w:cs="Times New Roman"/>
          <w:b/>
          <w:bCs/>
          <w:sz w:val="24"/>
          <w:szCs w:val="24"/>
        </w:rPr>
        <w:t xml:space="preserve"> </w:t>
      </w:r>
      <w:r w:rsidRPr="008B626B">
        <w:rPr>
          <w:rFonts w:ascii="Times New Roman" w:hAnsi="Times New Roman" w:cs="Times New Roman"/>
          <w:sz w:val="24"/>
          <w:szCs w:val="24"/>
        </w:rPr>
        <w:t xml:space="preserve">A existência de penalidades pendentes e não cumpridas pelo </w:t>
      </w:r>
      <w:r w:rsidR="004767E4" w:rsidRPr="008B626B">
        <w:rPr>
          <w:rFonts w:ascii="Times New Roman" w:hAnsi="Times New Roman" w:cs="Times New Roman"/>
          <w:sz w:val="24"/>
          <w:szCs w:val="24"/>
        </w:rPr>
        <w:t xml:space="preserve">infrator </w:t>
      </w:r>
      <w:r w:rsidRPr="008B626B">
        <w:rPr>
          <w:rFonts w:ascii="Times New Roman" w:hAnsi="Times New Roman" w:cs="Times New Roman"/>
          <w:sz w:val="24"/>
          <w:szCs w:val="24"/>
        </w:rPr>
        <w:t xml:space="preserve">implicará </w:t>
      </w:r>
      <w:r w:rsidR="004D1BCC" w:rsidRPr="008B626B">
        <w:rPr>
          <w:rFonts w:ascii="Times New Roman" w:hAnsi="Times New Roman" w:cs="Times New Roman"/>
          <w:sz w:val="24"/>
          <w:szCs w:val="24"/>
        </w:rPr>
        <w:t>a não realização de serviços até sua quitação</w:t>
      </w:r>
      <w:r w:rsidR="004767E4" w:rsidRPr="008B626B">
        <w:rPr>
          <w:rFonts w:ascii="Times New Roman" w:hAnsi="Times New Roman" w:cs="Times New Roman"/>
          <w:sz w:val="24"/>
          <w:szCs w:val="24"/>
        </w:rPr>
        <w:t>.</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1</w:t>
      </w:r>
      <w:r w:rsidR="004767E4" w:rsidRPr="008B626B">
        <w:rPr>
          <w:rFonts w:ascii="Times New Roman" w:hAnsi="Times New Roman" w:cs="Times New Roman"/>
          <w:b/>
          <w:bCs/>
          <w:sz w:val="24"/>
          <w:szCs w:val="24"/>
        </w:rPr>
        <w:t>2</w:t>
      </w:r>
      <w:r w:rsidR="00625D7C">
        <w:rPr>
          <w:rFonts w:ascii="Times New Roman" w:hAnsi="Times New Roman" w:cs="Times New Roman"/>
          <w:b/>
          <w:bCs/>
          <w:sz w:val="24"/>
          <w:szCs w:val="24"/>
        </w:rPr>
        <w:t xml:space="preserve">. </w:t>
      </w:r>
      <w:r w:rsidRPr="008B626B">
        <w:rPr>
          <w:rFonts w:ascii="Times New Roman" w:hAnsi="Times New Roman" w:cs="Times New Roman"/>
          <w:sz w:val="24"/>
          <w:szCs w:val="24"/>
        </w:rPr>
        <w:t xml:space="preserve"> A aplicação das penalidades previstas no inc. I do </w:t>
      </w:r>
      <w:r w:rsidRPr="008B626B">
        <w:rPr>
          <w:rFonts w:ascii="Times New Roman" w:hAnsi="Times New Roman" w:cs="Times New Roman"/>
          <w:i/>
          <w:iCs/>
          <w:sz w:val="24"/>
          <w:szCs w:val="24"/>
        </w:rPr>
        <w:t xml:space="preserve">caput </w:t>
      </w:r>
      <w:r w:rsidRPr="008B626B">
        <w:rPr>
          <w:rFonts w:ascii="Times New Roman" w:hAnsi="Times New Roman" w:cs="Times New Roman"/>
          <w:sz w:val="24"/>
          <w:szCs w:val="24"/>
        </w:rPr>
        <w:t>deste artigo não se confunde com os atos administrativos de revogação de</w:t>
      </w:r>
      <w:r w:rsidR="004767E4" w:rsidRPr="008B626B">
        <w:rPr>
          <w:rFonts w:ascii="Times New Roman" w:hAnsi="Times New Roman" w:cs="Times New Roman"/>
          <w:sz w:val="24"/>
          <w:szCs w:val="24"/>
        </w:rPr>
        <w:t xml:space="preserve"> delegações, licenças </w:t>
      </w:r>
      <w:r w:rsidRPr="008B626B">
        <w:rPr>
          <w:rFonts w:ascii="Times New Roman" w:hAnsi="Times New Roman" w:cs="Times New Roman"/>
          <w:sz w:val="24"/>
          <w:szCs w:val="24"/>
        </w:rPr>
        <w:t xml:space="preserve">ou </w:t>
      </w:r>
      <w:r w:rsidR="004767E4" w:rsidRPr="008B626B">
        <w:rPr>
          <w:rFonts w:ascii="Times New Roman" w:hAnsi="Times New Roman" w:cs="Times New Roman"/>
          <w:sz w:val="24"/>
          <w:szCs w:val="24"/>
        </w:rPr>
        <w:t>similares praticados</w:t>
      </w:r>
      <w:r w:rsidRPr="008B626B">
        <w:rPr>
          <w:rFonts w:ascii="Times New Roman" w:hAnsi="Times New Roman" w:cs="Times New Roman"/>
          <w:sz w:val="24"/>
          <w:szCs w:val="24"/>
        </w:rPr>
        <w:t xml:space="preserve"> em face de oportunidade e conveniência administrativas, a bem do</w:t>
      </w:r>
      <w:r w:rsidR="004D1BCC" w:rsidRPr="008B626B">
        <w:rPr>
          <w:rFonts w:ascii="Times New Roman" w:hAnsi="Times New Roman" w:cs="Times New Roman"/>
          <w:sz w:val="24"/>
          <w:szCs w:val="24"/>
        </w:rPr>
        <w:t>s</w:t>
      </w:r>
      <w:r w:rsidRPr="008B626B">
        <w:rPr>
          <w:rFonts w:ascii="Times New Roman" w:hAnsi="Times New Roman" w:cs="Times New Roman"/>
          <w:sz w:val="24"/>
          <w:szCs w:val="24"/>
        </w:rPr>
        <w:t xml:space="preserve"> serviço</w:t>
      </w:r>
      <w:r w:rsidR="004D1BCC" w:rsidRPr="008B626B">
        <w:rPr>
          <w:rFonts w:ascii="Times New Roman" w:hAnsi="Times New Roman" w:cs="Times New Roman"/>
          <w:sz w:val="24"/>
          <w:szCs w:val="24"/>
        </w:rPr>
        <w:t>s</w:t>
      </w:r>
      <w:r w:rsidRPr="008B626B">
        <w:rPr>
          <w:rFonts w:ascii="Times New Roman" w:hAnsi="Times New Roman" w:cs="Times New Roman"/>
          <w:sz w:val="24"/>
          <w:szCs w:val="24"/>
        </w:rPr>
        <w:t xml:space="preserve"> público </w:t>
      </w:r>
      <w:r w:rsidR="004D1BCC" w:rsidRPr="008B626B">
        <w:rPr>
          <w:rFonts w:ascii="Times New Roman" w:hAnsi="Times New Roman" w:cs="Times New Roman"/>
          <w:sz w:val="24"/>
          <w:szCs w:val="24"/>
        </w:rPr>
        <w:t xml:space="preserve">e de utilidade pública, </w:t>
      </w:r>
      <w:r w:rsidRPr="008B626B">
        <w:rPr>
          <w:rFonts w:ascii="Times New Roman" w:hAnsi="Times New Roman" w:cs="Times New Roman"/>
          <w:sz w:val="24"/>
          <w:szCs w:val="24"/>
        </w:rPr>
        <w:t>e sempre que justificada tecnicamente sua pertinência.</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b/>
          <w:bCs/>
          <w:sz w:val="24"/>
          <w:szCs w:val="24"/>
        </w:rPr>
      </w:pPr>
    </w:p>
    <w:p w:rsidR="006A3212" w:rsidRPr="008B626B" w:rsidRDefault="006A3212"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1</w:t>
      </w:r>
      <w:r w:rsidR="004767E4" w:rsidRPr="008B626B">
        <w:rPr>
          <w:rFonts w:ascii="Times New Roman" w:hAnsi="Times New Roman" w:cs="Times New Roman"/>
          <w:b/>
          <w:sz w:val="24"/>
          <w:szCs w:val="24"/>
        </w:rPr>
        <w:t>3</w:t>
      </w:r>
      <w:r w:rsidR="00625D7C">
        <w:rPr>
          <w:rFonts w:ascii="Times New Roman" w:hAnsi="Times New Roman" w:cs="Times New Roman"/>
          <w:b/>
          <w:sz w:val="24"/>
          <w:szCs w:val="24"/>
        </w:rPr>
        <w:t xml:space="preserve">. </w:t>
      </w:r>
      <w:r w:rsidRPr="008B626B">
        <w:rPr>
          <w:rFonts w:ascii="Times New Roman" w:hAnsi="Times New Roman" w:cs="Times New Roman"/>
          <w:sz w:val="24"/>
          <w:szCs w:val="24"/>
        </w:rPr>
        <w:t xml:space="preserve"> </w:t>
      </w:r>
      <w:r w:rsidR="007A592D" w:rsidRPr="008B626B">
        <w:rPr>
          <w:rFonts w:ascii="Times New Roman" w:hAnsi="Times New Roman" w:cs="Times New Roman"/>
          <w:sz w:val="24"/>
          <w:szCs w:val="24"/>
        </w:rPr>
        <w:t>O</w:t>
      </w:r>
      <w:r w:rsidRPr="008B626B">
        <w:rPr>
          <w:rFonts w:ascii="Times New Roman" w:hAnsi="Times New Roman" w:cs="Times New Roman"/>
          <w:sz w:val="24"/>
          <w:szCs w:val="24"/>
        </w:rPr>
        <w:t xml:space="preserve"> </w:t>
      </w:r>
      <w:r w:rsidR="004767E4" w:rsidRPr="008B626B">
        <w:rPr>
          <w:rFonts w:ascii="Times New Roman" w:hAnsi="Times New Roman" w:cs="Times New Roman"/>
          <w:sz w:val="24"/>
          <w:szCs w:val="24"/>
        </w:rPr>
        <w:t>condutor do transporte remunerado de passageiros</w:t>
      </w:r>
      <w:r w:rsidR="007A592D" w:rsidRPr="008B626B">
        <w:rPr>
          <w:rFonts w:ascii="Times New Roman" w:hAnsi="Times New Roman" w:cs="Times New Roman"/>
          <w:sz w:val="24"/>
          <w:szCs w:val="24"/>
        </w:rPr>
        <w:t>, sempre que assim previsto na legislação ou quando houver fundada suspeita de se encontrar sob a influência de álcool ou outra substância psicoativa que determine dependência,</w:t>
      </w:r>
      <w:r w:rsidRPr="008B626B">
        <w:rPr>
          <w:rFonts w:ascii="Times New Roman" w:hAnsi="Times New Roman" w:cs="Times New Roman"/>
          <w:sz w:val="24"/>
          <w:szCs w:val="24"/>
        </w:rPr>
        <w:t xml:space="preserve"> </w:t>
      </w:r>
      <w:r w:rsidR="007A592D" w:rsidRPr="008B626B">
        <w:rPr>
          <w:rFonts w:ascii="Times New Roman" w:hAnsi="Times New Roman" w:cs="Times New Roman"/>
          <w:sz w:val="24"/>
          <w:szCs w:val="24"/>
        </w:rPr>
        <w:t xml:space="preserve">será </w:t>
      </w:r>
      <w:proofErr w:type="gramStart"/>
      <w:r w:rsidR="007A592D" w:rsidRPr="008B626B">
        <w:rPr>
          <w:rFonts w:ascii="Times New Roman" w:hAnsi="Times New Roman" w:cs="Times New Roman"/>
          <w:sz w:val="24"/>
          <w:szCs w:val="24"/>
        </w:rPr>
        <w:t>submetido</w:t>
      </w:r>
      <w:proofErr w:type="gramEnd"/>
      <w:r w:rsidR="007A592D" w:rsidRPr="008B626B">
        <w:rPr>
          <w:rFonts w:ascii="Times New Roman" w:hAnsi="Times New Roman" w:cs="Times New Roman"/>
          <w:sz w:val="24"/>
          <w:szCs w:val="24"/>
        </w:rPr>
        <w:t xml:space="preserve"> </w:t>
      </w:r>
      <w:r w:rsidRPr="008B626B">
        <w:rPr>
          <w:rFonts w:ascii="Times New Roman" w:hAnsi="Times New Roman" w:cs="Times New Roman"/>
          <w:sz w:val="24"/>
          <w:szCs w:val="24"/>
        </w:rPr>
        <w:t>a teste, exame clínico, perícia ou outro procedimento que, por meios técnicos ou científicos, permita certificar</w:t>
      </w:r>
      <w:r w:rsidR="007A592D" w:rsidRPr="008B626B">
        <w:rPr>
          <w:rFonts w:ascii="Times New Roman" w:hAnsi="Times New Roman" w:cs="Times New Roman"/>
          <w:sz w:val="24"/>
          <w:szCs w:val="24"/>
        </w:rPr>
        <w:t xml:space="preserve"> tal condição</w:t>
      </w:r>
      <w:r w:rsidRPr="008B626B">
        <w:rPr>
          <w:rFonts w:ascii="Times New Roman" w:hAnsi="Times New Roman" w:cs="Times New Roman"/>
          <w:sz w:val="24"/>
          <w:szCs w:val="24"/>
        </w:rPr>
        <w:t>.</w:t>
      </w:r>
    </w:p>
    <w:p w:rsidR="007A592D" w:rsidRPr="008B626B" w:rsidRDefault="007A592D" w:rsidP="008B626B">
      <w:pPr>
        <w:autoSpaceDE w:val="0"/>
        <w:autoSpaceDN w:val="0"/>
        <w:adjustRightInd w:val="0"/>
        <w:spacing w:after="0" w:line="240" w:lineRule="auto"/>
        <w:ind w:firstLine="1418"/>
        <w:jc w:val="both"/>
        <w:rPr>
          <w:rFonts w:ascii="Times New Roman" w:hAnsi="Times New Roman" w:cs="Times New Roman"/>
          <w:b/>
          <w:sz w:val="24"/>
          <w:szCs w:val="24"/>
        </w:rPr>
      </w:pPr>
    </w:p>
    <w:p w:rsidR="006A3212" w:rsidRPr="008B626B" w:rsidRDefault="006A3212"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1</w:t>
      </w:r>
      <w:r w:rsidR="00D1668A" w:rsidRPr="008B626B">
        <w:rPr>
          <w:rFonts w:ascii="Times New Roman" w:hAnsi="Times New Roman" w:cs="Times New Roman"/>
          <w:b/>
          <w:sz w:val="24"/>
          <w:szCs w:val="24"/>
        </w:rPr>
        <w:t>4</w:t>
      </w:r>
      <w:r w:rsidR="00625D7C">
        <w:rPr>
          <w:rFonts w:ascii="Times New Roman" w:hAnsi="Times New Roman" w:cs="Times New Roman"/>
          <w:b/>
          <w:sz w:val="24"/>
          <w:szCs w:val="24"/>
        </w:rPr>
        <w:t>.</w:t>
      </w:r>
      <w:r w:rsidRPr="008B626B">
        <w:rPr>
          <w:rFonts w:ascii="Times New Roman" w:hAnsi="Times New Roman" w:cs="Times New Roman"/>
          <w:sz w:val="24"/>
          <w:szCs w:val="24"/>
        </w:rPr>
        <w:t xml:space="preserve">  A compr</w:t>
      </w:r>
      <w:r w:rsidR="008130D2" w:rsidRPr="008B626B">
        <w:rPr>
          <w:rFonts w:ascii="Times New Roman" w:hAnsi="Times New Roman" w:cs="Times New Roman"/>
          <w:sz w:val="24"/>
          <w:szCs w:val="24"/>
        </w:rPr>
        <w:t>ovação da alcoolemia ou a influê</w:t>
      </w:r>
      <w:r w:rsidRPr="008B626B">
        <w:rPr>
          <w:rFonts w:ascii="Times New Roman" w:hAnsi="Times New Roman" w:cs="Times New Roman"/>
          <w:sz w:val="24"/>
          <w:szCs w:val="24"/>
        </w:rPr>
        <w:t>ncia de substância psicoativa poderá também ser caracterizada mediante imagem, vídeo, constatação de sinais que indiquem alteração de sua capacidade psicomotora ou, ainda, mediante a produção de quaisquer outras provas em direito admitidas.</w:t>
      </w:r>
    </w:p>
    <w:p w:rsidR="006A3212" w:rsidRPr="008B626B" w:rsidRDefault="006A3212" w:rsidP="008B626B">
      <w:pPr>
        <w:autoSpaceDE w:val="0"/>
        <w:autoSpaceDN w:val="0"/>
        <w:adjustRightInd w:val="0"/>
        <w:spacing w:after="0" w:line="240" w:lineRule="auto"/>
        <w:ind w:firstLine="1418"/>
        <w:jc w:val="both"/>
        <w:rPr>
          <w:rFonts w:ascii="Times New Roman" w:hAnsi="Times New Roman" w:cs="Times New Roman"/>
          <w:sz w:val="24"/>
          <w:szCs w:val="24"/>
        </w:rPr>
      </w:pPr>
    </w:p>
    <w:p w:rsidR="006A3212" w:rsidRPr="008B626B" w:rsidRDefault="006A3212"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xml:space="preserve">§ </w:t>
      </w:r>
      <w:r w:rsidR="00AC2B1D" w:rsidRPr="008B626B">
        <w:rPr>
          <w:rFonts w:ascii="Times New Roman" w:hAnsi="Times New Roman" w:cs="Times New Roman"/>
          <w:b/>
          <w:sz w:val="24"/>
          <w:szCs w:val="24"/>
        </w:rPr>
        <w:t>1</w:t>
      </w:r>
      <w:r w:rsidR="00D1668A" w:rsidRPr="008B626B">
        <w:rPr>
          <w:rFonts w:ascii="Times New Roman" w:hAnsi="Times New Roman" w:cs="Times New Roman"/>
          <w:b/>
          <w:sz w:val="24"/>
          <w:szCs w:val="24"/>
        </w:rPr>
        <w:t>5</w:t>
      </w:r>
      <w:r w:rsidR="00625D7C">
        <w:rPr>
          <w:rFonts w:ascii="Times New Roman" w:hAnsi="Times New Roman" w:cs="Times New Roman"/>
          <w:b/>
          <w:sz w:val="24"/>
          <w:szCs w:val="24"/>
        </w:rPr>
        <w:t>.</w:t>
      </w:r>
      <w:r w:rsidRPr="008B626B">
        <w:rPr>
          <w:rFonts w:ascii="Times New Roman" w:hAnsi="Times New Roman" w:cs="Times New Roman"/>
          <w:sz w:val="24"/>
          <w:szCs w:val="24"/>
        </w:rPr>
        <w:t xml:space="preserve">  Serão aplicadas conjuntamente as medidas administrativas previstas nas als. </w:t>
      </w:r>
      <w:r w:rsidRPr="008B626B">
        <w:rPr>
          <w:rFonts w:ascii="Times New Roman" w:hAnsi="Times New Roman" w:cs="Times New Roman"/>
          <w:i/>
          <w:sz w:val="24"/>
          <w:szCs w:val="24"/>
        </w:rPr>
        <w:t xml:space="preserve">c, </w:t>
      </w:r>
      <w:r w:rsidR="00BA74D5" w:rsidRPr="008B626B">
        <w:rPr>
          <w:rFonts w:ascii="Times New Roman" w:hAnsi="Times New Roman" w:cs="Times New Roman"/>
          <w:i/>
          <w:sz w:val="24"/>
          <w:szCs w:val="24"/>
        </w:rPr>
        <w:t>d</w:t>
      </w:r>
      <w:r w:rsidRPr="008B626B">
        <w:rPr>
          <w:rFonts w:ascii="Times New Roman" w:hAnsi="Times New Roman" w:cs="Times New Roman"/>
          <w:sz w:val="24"/>
          <w:szCs w:val="24"/>
        </w:rPr>
        <w:t xml:space="preserve"> e </w:t>
      </w:r>
      <w:r w:rsidR="00BA74D5" w:rsidRPr="008B626B">
        <w:rPr>
          <w:rFonts w:ascii="Times New Roman" w:hAnsi="Times New Roman" w:cs="Times New Roman"/>
          <w:i/>
          <w:sz w:val="24"/>
          <w:szCs w:val="24"/>
        </w:rPr>
        <w:t>g</w:t>
      </w:r>
      <w:r w:rsidRPr="008B626B">
        <w:rPr>
          <w:rFonts w:ascii="Times New Roman" w:hAnsi="Times New Roman" w:cs="Times New Roman"/>
          <w:sz w:val="24"/>
          <w:szCs w:val="24"/>
        </w:rPr>
        <w:t xml:space="preserve"> do inc. II e as penalidades previstas nas al</w:t>
      </w:r>
      <w:r w:rsidR="00D1668A" w:rsidRPr="008B626B">
        <w:rPr>
          <w:rFonts w:ascii="Times New Roman" w:hAnsi="Times New Roman" w:cs="Times New Roman"/>
          <w:sz w:val="24"/>
          <w:szCs w:val="24"/>
        </w:rPr>
        <w:t>s</w:t>
      </w:r>
      <w:r w:rsidRPr="008B626B">
        <w:rPr>
          <w:rFonts w:ascii="Times New Roman" w:hAnsi="Times New Roman" w:cs="Times New Roman"/>
          <w:sz w:val="24"/>
          <w:szCs w:val="24"/>
        </w:rPr>
        <w:t xml:space="preserve">. </w:t>
      </w:r>
      <w:r w:rsidRPr="008B626B">
        <w:rPr>
          <w:rFonts w:ascii="Times New Roman" w:hAnsi="Times New Roman" w:cs="Times New Roman"/>
          <w:i/>
          <w:sz w:val="24"/>
          <w:szCs w:val="24"/>
        </w:rPr>
        <w:t xml:space="preserve">b, </w:t>
      </w:r>
      <w:proofErr w:type="gramStart"/>
      <w:r w:rsidRPr="008B626B">
        <w:rPr>
          <w:rFonts w:ascii="Times New Roman" w:hAnsi="Times New Roman" w:cs="Times New Roman"/>
          <w:i/>
          <w:sz w:val="24"/>
          <w:szCs w:val="24"/>
        </w:rPr>
        <w:t xml:space="preserve">e </w:t>
      </w:r>
      <w:proofErr w:type="spellStart"/>
      <w:r w:rsidRPr="008B626B">
        <w:rPr>
          <w:rFonts w:ascii="Times New Roman" w:hAnsi="Times New Roman" w:cs="Times New Roman"/>
          <w:sz w:val="24"/>
          <w:szCs w:val="24"/>
        </w:rPr>
        <w:t>e</w:t>
      </w:r>
      <w:proofErr w:type="spellEnd"/>
      <w:proofErr w:type="gramEnd"/>
      <w:r w:rsidR="00625D7C">
        <w:rPr>
          <w:rFonts w:ascii="Times New Roman" w:hAnsi="Times New Roman" w:cs="Times New Roman"/>
          <w:sz w:val="24"/>
          <w:szCs w:val="24"/>
        </w:rPr>
        <w:t xml:space="preserve">, </w:t>
      </w:r>
      <w:r w:rsidRPr="008B626B">
        <w:rPr>
          <w:rFonts w:ascii="Times New Roman" w:hAnsi="Times New Roman" w:cs="Times New Roman"/>
          <w:i/>
          <w:sz w:val="24"/>
          <w:szCs w:val="24"/>
        </w:rPr>
        <w:t>f</w:t>
      </w:r>
      <w:r w:rsidRPr="008B626B">
        <w:rPr>
          <w:rFonts w:ascii="Times New Roman" w:hAnsi="Times New Roman" w:cs="Times New Roman"/>
          <w:sz w:val="24"/>
          <w:szCs w:val="24"/>
        </w:rPr>
        <w:t xml:space="preserve"> do inc. I deste artigo, ao </w:t>
      </w:r>
      <w:r w:rsidR="00D1668A" w:rsidRPr="008B626B">
        <w:rPr>
          <w:rFonts w:ascii="Times New Roman" w:hAnsi="Times New Roman" w:cs="Times New Roman"/>
          <w:sz w:val="24"/>
          <w:szCs w:val="24"/>
        </w:rPr>
        <w:t>transportador</w:t>
      </w:r>
      <w:r w:rsidRPr="008B626B">
        <w:rPr>
          <w:rFonts w:ascii="Times New Roman" w:hAnsi="Times New Roman" w:cs="Times New Roman"/>
          <w:sz w:val="24"/>
          <w:szCs w:val="24"/>
        </w:rPr>
        <w:t xml:space="preserve"> que se recusar a se submeter a qualquer dos procedimentos previstos no § 1</w:t>
      </w:r>
      <w:r w:rsidR="00D1668A" w:rsidRPr="008B626B">
        <w:rPr>
          <w:rFonts w:ascii="Times New Roman" w:hAnsi="Times New Roman" w:cs="Times New Roman"/>
          <w:sz w:val="24"/>
          <w:szCs w:val="24"/>
        </w:rPr>
        <w:t>3</w:t>
      </w:r>
      <w:r w:rsidRPr="008B626B">
        <w:rPr>
          <w:rFonts w:ascii="Times New Roman" w:hAnsi="Times New Roman" w:cs="Times New Roman"/>
          <w:sz w:val="24"/>
          <w:szCs w:val="24"/>
        </w:rPr>
        <w:t xml:space="preserve"> deste artigo</w:t>
      </w:r>
      <w:r w:rsidR="00A77056" w:rsidRPr="008B626B">
        <w:rPr>
          <w:rFonts w:ascii="Times New Roman" w:hAnsi="Times New Roman" w:cs="Times New Roman"/>
          <w:sz w:val="24"/>
          <w:szCs w:val="24"/>
        </w:rPr>
        <w:t>.</w:t>
      </w:r>
    </w:p>
    <w:p w:rsidR="00A77056" w:rsidRPr="008B626B" w:rsidRDefault="00A77056" w:rsidP="008B626B">
      <w:pPr>
        <w:autoSpaceDE w:val="0"/>
        <w:autoSpaceDN w:val="0"/>
        <w:adjustRightInd w:val="0"/>
        <w:spacing w:after="0" w:line="240" w:lineRule="auto"/>
        <w:ind w:firstLine="1418"/>
        <w:jc w:val="both"/>
        <w:rPr>
          <w:rFonts w:ascii="Times New Roman" w:hAnsi="Times New Roman" w:cs="Times New Roman"/>
          <w:sz w:val="24"/>
          <w:szCs w:val="24"/>
        </w:rPr>
      </w:pPr>
    </w:p>
    <w:p w:rsidR="00A77056" w:rsidRPr="008B626B" w:rsidRDefault="00A77056" w:rsidP="008B626B">
      <w:pPr>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bCs/>
          <w:sz w:val="24"/>
          <w:szCs w:val="24"/>
        </w:rPr>
        <w:t>§ 16</w:t>
      </w:r>
      <w:r w:rsidR="00625D7C">
        <w:rPr>
          <w:rFonts w:ascii="Times New Roman" w:hAnsi="Times New Roman" w:cs="Times New Roman"/>
          <w:b/>
          <w:bCs/>
          <w:sz w:val="24"/>
          <w:szCs w:val="24"/>
        </w:rPr>
        <w:t xml:space="preserve">. </w:t>
      </w:r>
      <w:r w:rsidRPr="008B626B">
        <w:rPr>
          <w:rFonts w:ascii="Times New Roman" w:hAnsi="Times New Roman" w:cs="Times New Roman"/>
          <w:b/>
          <w:bCs/>
          <w:sz w:val="24"/>
          <w:szCs w:val="24"/>
        </w:rPr>
        <w:t xml:space="preserve"> </w:t>
      </w:r>
      <w:r w:rsidRPr="008B626B">
        <w:rPr>
          <w:rFonts w:ascii="Times New Roman" w:hAnsi="Times New Roman" w:cs="Times New Roman"/>
          <w:bCs/>
          <w:sz w:val="24"/>
          <w:szCs w:val="24"/>
        </w:rPr>
        <w:t>Na hipótese de aplicação d</w:t>
      </w:r>
      <w:r w:rsidRPr="008B626B">
        <w:rPr>
          <w:rFonts w:ascii="Times New Roman" w:hAnsi="Times New Roman" w:cs="Times New Roman"/>
          <w:sz w:val="24"/>
          <w:szCs w:val="24"/>
        </w:rPr>
        <w:t xml:space="preserve">as penalidades de cassação da </w:t>
      </w:r>
      <w:r w:rsidR="00C27177" w:rsidRPr="008B626B">
        <w:rPr>
          <w:rFonts w:ascii="Times New Roman" w:hAnsi="Times New Roman" w:cs="Times New Roman"/>
          <w:sz w:val="24"/>
          <w:szCs w:val="24"/>
        </w:rPr>
        <w:t>delegação do serviço de transporte</w:t>
      </w:r>
      <w:r w:rsidRPr="008B626B">
        <w:rPr>
          <w:rFonts w:ascii="Times New Roman" w:hAnsi="Times New Roman" w:cs="Times New Roman"/>
          <w:sz w:val="24"/>
          <w:szCs w:val="24"/>
        </w:rPr>
        <w:t xml:space="preserve"> ou de descadastramento da função de condutor d</w:t>
      </w:r>
      <w:r w:rsidR="00C27177" w:rsidRPr="008B626B">
        <w:rPr>
          <w:rFonts w:ascii="Times New Roman" w:hAnsi="Times New Roman" w:cs="Times New Roman"/>
          <w:sz w:val="24"/>
          <w:szCs w:val="24"/>
        </w:rPr>
        <w:t>o transporte remunerado de pessoas</w:t>
      </w:r>
      <w:r w:rsidRPr="008B626B">
        <w:rPr>
          <w:rFonts w:ascii="Times New Roman" w:hAnsi="Times New Roman" w:cs="Times New Roman"/>
          <w:sz w:val="24"/>
          <w:szCs w:val="24"/>
        </w:rPr>
        <w:t>, somente será permitido ao penalizado habilitar-se como licitante ou operador dos serviços de transporte remunerado de passageiros</w:t>
      </w:r>
      <w:r w:rsidRPr="008B626B">
        <w:rPr>
          <w:rFonts w:ascii="Times New Roman" w:hAnsi="Times New Roman" w:cs="Times New Roman"/>
          <w:color w:val="000000" w:themeColor="text1"/>
          <w:sz w:val="24"/>
          <w:szCs w:val="24"/>
        </w:rPr>
        <w:t xml:space="preserve">, na condição de </w:t>
      </w:r>
      <w:proofErr w:type="spellStart"/>
      <w:r w:rsidRPr="008B626B">
        <w:rPr>
          <w:rFonts w:ascii="Times New Roman" w:hAnsi="Times New Roman" w:cs="Times New Roman"/>
          <w:color w:val="000000" w:themeColor="text1"/>
          <w:sz w:val="24"/>
          <w:szCs w:val="24"/>
        </w:rPr>
        <w:t>delegatário</w:t>
      </w:r>
      <w:proofErr w:type="spellEnd"/>
      <w:r w:rsidRPr="008B626B">
        <w:rPr>
          <w:rFonts w:ascii="Times New Roman" w:hAnsi="Times New Roman" w:cs="Times New Roman"/>
          <w:color w:val="000000" w:themeColor="text1"/>
          <w:sz w:val="24"/>
          <w:szCs w:val="24"/>
        </w:rPr>
        <w:t xml:space="preserve"> ou condutor, após o interstício do prazo de 60 (sessenta) meses, contados da data de publicação da cassação, e a aprovação em curso de formação profissional.</w:t>
      </w:r>
    </w:p>
    <w:p w:rsidR="00A879A9" w:rsidRPr="008B626B" w:rsidRDefault="00A879A9" w:rsidP="008B626B">
      <w:pPr>
        <w:spacing w:after="0" w:line="240" w:lineRule="auto"/>
        <w:ind w:firstLine="1418"/>
        <w:jc w:val="both"/>
        <w:rPr>
          <w:rFonts w:ascii="Times New Roman" w:hAnsi="Times New Roman" w:cs="Times New Roman"/>
          <w:color w:val="000000" w:themeColor="text1"/>
          <w:sz w:val="24"/>
          <w:szCs w:val="24"/>
        </w:rPr>
      </w:pPr>
    </w:p>
    <w:p w:rsidR="00A879A9" w:rsidRPr="008B626B" w:rsidRDefault="00A879A9" w:rsidP="008B626B">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bCs/>
          <w:color w:val="000000" w:themeColor="text1"/>
          <w:sz w:val="24"/>
          <w:szCs w:val="24"/>
        </w:rPr>
        <w:lastRenderedPageBreak/>
        <w:t>§ 17</w:t>
      </w:r>
      <w:r w:rsidR="00625D7C">
        <w:rPr>
          <w:rFonts w:ascii="Times New Roman" w:hAnsi="Times New Roman" w:cs="Times New Roman"/>
          <w:b/>
          <w:bCs/>
          <w:color w:val="000000" w:themeColor="text1"/>
          <w:sz w:val="24"/>
          <w:szCs w:val="24"/>
        </w:rPr>
        <w:t xml:space="preserve">. </w:t>
      </w:r>
      <w:r w:rsidRPr="008B626B">
        <w:rPr>
          <w:rFonts w:ascii="Times New Roman" w:hAnsi="Times New Roman" w:cs="Times New Roman"/>
          <w:b/>
          <w:bCs/>
          <w:color w:val="000000" w:themeColor="text1"/>
          <w:sz w:val="24"/>
          <w:szCs w:val="24"/>
        </w:rPr>
        <w:t xml:space="preserve"> </w:t>
      </w:r>
      <w:r w:rsidRPr="008B626B">
        <w:rPr>
          <w:rFonts w:ascii="Times New Roman" w:hAnsi="Times New Roman" w:cs="Times New Roman"/>
          <w:color w:val="000000" w:themeColor="text1"/>
          <w:sz w:val="24"/>
          <w:szCs w:val="24"/>
        </w:rPr>
        <w:t>As multas serão cumulativas quando mais de uma infração for cometida simultaneamente.</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C2B1D" w:rsidRPr="008B626B" w:rsidRDefault="00AC2B1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xml:space="preserve">Art. </w:t>
      </w:r>
      <w:r w:rsidR="00AA4748" w:rsidRPr="008B626B">
        <w:rPr>
          <w:rFonts w:ascii="Times New Roman" w:hAnsi="Times New Roman" w:cs="Times New Roman"/>
          <w:b/>
          <w:bCs/>
          <w:sz w:val="24"/>
          <w:szCs w:val="24"/>
        </w:rPr>
        <w:t>8</w:t>
      </w:r>
      <w:r w:rsidR="00A879A9" w:rsidRPr="008B626B">
        <w:rPr>
          <w:rFonts w:ascii="Times New Roman" w:hAnsi="Times New Roman" w:cs="Times New Roman"/>
          <w:b/>
          <w:bCs/>
          <w:sz w:val="24"/>
          <w:szCs w:val="24"/>
        </w:rPr>
        <w:t>º</w:t>
      </w:r>
      <w:proofErr w:type="gramStart"/>
      <w:r w:rsidRPr="008B626B">
        <w:rPr>
          <w:rFonts w:ascii="Times New Roman" w:hAnsi="Times New Roman" w:cs="Times New Roman"/>
          <w:b/>
          <w:bCs/>
          <w:sz w:val="24"/>
          <w:szCs w:val="24"/>
        </w:rPr>
        <w:t xml:space="preserve">  </w:t>
      </w:r>
      <w:proofErr w:type="gramEnd"/>
      <w:r w:rsidRPr="008B626B">
        <w:rPr>
          <w:rFonts w:ascii="Times New Roman" w:hAnsi="Times New Roman" w:cs="Times New Roman"/>
          <w:sz w:val="24"/>
          <w:szCs w:val="24"/>
        </w:rPr>
        <w:t xml:space="preserve">Nas infrações em que a conduta do </w:t>
      </w:r>
      <w:r w:rsidR="00A879A9" w:rsidRPr="008B626B">
        <w:rPr>
          <w:rFonts w:ascii="Times New Roman" w:hAnsi="Times New Roman" w:cs="Times New Roman"/>
          <w:sz w:val="24"/>
          <w:szCs w:val="24"/>
        </w:rPr>
        <w:t>transportador</w:t>
      </w:r>
      <w:r w:rsidRPr="008B626B">
        <w:rPr>
          <w:rFonts w:ascii="Times New Roman" w:hAnsi="Times New Roman" w:cs="Times New Roman"/>
          <w:sz w:val="24"/>
          <w:szCs w:val="24"/>
        </w:rPr>
        <w:t xml:space="preserve"> representar grave risco ou perigo aos usuários, poderá, excepcionalmente e por decisão fundamentada da autoridade </w:t>
      </w:r>
      <w:r w:rsidR="00700B22" w:rsidRPr="008B626B">
        <w:rPr>
          <w:rFonts w:ascii="Times New Roman" w:hAnsi="Times New Roman" w:cs="Times New Roman"/>
          <w:sz w:val="24"/>
          <w:szCs w:val="24"/>
        </w:rPr>
        <w:t xml:space="preserve">em matéria </w:t>
      </w:r>
      <w:r w:rsidRPr="008B626B">
        <w:rPr>
          <w:rFonts w:ascii="Times New Roman" w:hAnsi="Times New Roman" w:cs="Times New Roman"/>
          <w:sz w:val="24"/>
          <w:szCs w:val="24"/>
        </w:rPr>
        <w:t>de transporte, ser determinada a suspensão preventiva das atividades do prefixo ou do condutor, concedendo-se, antes de tal ato, o prazo de 24 (vinte e quatro) horas para que o autuado apresente defesa prévia.</w:t>
      </w:r>
    </w:p>
    <w:p w:rsidR="00AC2B1D" w:rsidRPr="008B626B" w:rsidRDefault="00AC2B1D" w:rsidP="008B626B">
      <w:pPr>
        <w:autoSpaceDE w:val="0"/>
        <w:autoSpaceDN w:val="0"/>
        <w:adjustRightInd w:val="0"/>
        <w:spacing w:after="0" w:line="240" w:lineRule="auto"/>
        <w:ind w:firstLine="1418"/>
        <w:jc w:val="both"/>
        <w:rPr>
          <w:rFonts w:ascii="Times New Roman" w:hAnsi="Times New Roman" w:cs="Times New Roman"/>
          <w:sz w:val="24"/>
          <w:szCs w:val="24"/>
        </w:rPr>
      </w:pPr>
    </w:p>
    <w:p w:rsidR="00AC2B1D" w:rsidRPr="008B626B" w:rsidRDefault="00AC2B1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xml:space="preserve">Parágrafo único.  </w:t>
      </w:r>
      <w:r w:rsidRPr="008B626B">
        <w:rPr>
          <w:rFonts w:ascii="Times New Roman" w:hAnsi="Times New Roman" w:cs="Times New Roman"/>
          <w:sz w:val="24"/>
          <w:szCs w:val="24"/>
        </w:rPr>
        <w:t xml:space="preserve">Na hipótese de indeferimento da defesa prévia prevista no </w:t>
      </w:r>
      <w:r w:rsidRPr="008B626B">
        <w:rPr>
          <w:rFonts w:ascii="Times New Roman" w:hAnsi="Times New Roman" w:cs="Times New Roman"/>
          <w:i/>
          <w:sz w:val="24"/>
          <w:szCs w:val="24"/>
        </w:rPr>
        <w:t>caput</w:t>
      </w:r>
      <w:r w:rsidRPr="008B626B">
        <w:rPr>
          <w:rFonts w:ascii="Times New Roman" w:hAnsi="Times New Roman" w:cs="Times New Roman"/>
          <w:sz w:val="24"/>
          <w:szCs w:val="24"/>
        </w:rPr>
        <w:t xml:space="preserve"> deste artigo, </w:t>
      </w:r>
      <w:r w:rsidR="00092FA0" w:rsidRPr="008B626B">
        <w:rPr>
          <w:rFonts w:ascii="Times New Roman" w:hAnsi="Times New Roman" w:cs="Times New Roman"/>
          <w:sz w:val="24"/>
          <w:szCs w:val="24"/>
        </w:rPr>
        <w:t xml:space="preserve">decorrente de </w:t>
      </w:r>
      <w:r w:rsidRPr="008B626B">
        <w:rPr>
          <w:rFonts w:ascii="Times New Roman" w:hAnsi="Times New Roman" w:cs="Times New Roman"/>
          <w:sz w:val="24"/>
          <w:szCs w:val="24"/>
        </w:rPr>
        <w:t>dec</w:t>
      </w:r>
      <w:r w:rsidR="00092FA0" w:rsidRPr="008B626B">
        <w:rPr>
          <w:rFonts w:ascii="Times New Roman" w:hAnsi="Times New Roman" w:cs="Times New Roman"/>
          <w:sz w:val="24"/>
          <w:szCs w:val="24"/>
        </w:rPr>
        <w:t>isão administrativa que entenda</w:t>
      </w:r>
      <w:r w:rsidRPr="008B626B">
        <w:rPr>
          <w:rFonts w:ascii="Times New Roman" w:hAnsi="Times New Roman" w:cs="Times New Roman"/>
          <w:sz w:val="24"/>
          <w:szCs w:val="24"/>
        </w:rPr>
        <w:t xml:space="preserve"> pela suspensão preventiva das atividades</w:t>
      </w:r>
      <w:r w:rsidR="00092FA0" w:rsidRPr="008B626B">
        <w:rPr>
          <w:rFonts w:ascii="Times New Roman" w:hAnsi="Times New Roman" w:cs="Times New Roman"/>
          <w:sz w:val="24"/>
          <w:szCs w:val="24"/>
        </w:rPr>
        <w:t xml:space="preserve"> do transportador</w:t>
      </w:r>
      <w:r w:rsidRPr="008B626B">
        <w:rPr>
          <w:rFonts w:ascii="Times New Roman" w:hAnsi="Times New Roman" w:cs="Times New Roman"/>
          <w:sz w:val="24"/>
          <w:szCs w:val="24"/>
        </w:rPr>
        <w:t xml:space="preserve">, será dado prosseguimento </w:t>
      </w:r>
      <w:r w:rsidR="00092FA0" w:rsidRPr="008B626B">
        <w:rPr>
          <w:rFonts w:ascii="Times New Roman" w:hAnsi="Times New Roman" w:cs="Times New Roman"/>
          <w:sz w:val="24"/>
          <w:szCs w:val="24"/>
        </w:rPr>
        <w:t>a</w:t>
      </w:r>
      <w:r w:rsidRPr="008B626B">
        <w:rPr>
          <w:rFonts w:ascii="Times New Roman" w:hAnsi="Times New Roman" w:cs="Times New Roman"/>
          <w:sz w:val="24"/>
          <w:szCs w:val="24"/>
        </w:rPr>
        <w:t>o procedimento punitivo, com a autuação</w:t>
      </w:r>
      <w:r w:rsidR="00092FA0" w:rsidRPr="008B626B">
        <w:rPr>
          <w:rFonts w:ascii="Times New Roman" w:hAnsi="Times New Roman" w:cs="Times New Roman"/>
          <w:sz w:val="24"/>
          <w:szCs w:val="24"/>
        </w:rPr>
        <w:t xml:space="preserve"> do infrator </w:t>
      </w:r>
      <w:r w:rsidRPr="008B626B">
        <w:rPr>
          <w:rFonts w:ascii="Times New Roman" w:hAnsi="Times New Roman" w:cs="Times New Roman"/>
          <w:sz w:val="24"/>
          <w:szCs w:val="24"/>
        </w:rPr>
        <w:t>e a posterior expedição das notificações para a apresentação de defesa e recurso.</w:t>
      </w:r>
    </w:p>
    <w:p w:rsidR="00AC2B1D" w:rsidRPr="008B626B" w:rsidRDefault="00AC2B1D" w:rsidP="008B626B">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bCs/>
          <w:color w:val="000000" w:themeColor="text1"/>
          <w:sz w:val="24"/>
          <w:szCs w:val="24"/>
        </w:rPr>
        <w:t xml:space="preserve">Art. </w:t>
      </w:r>
      <w:r w:rsidR="00AA4748" w:rsidRPr="008B626B">
        <w:rPr>
          <w:rFonts w:ascii="Times New Roman" w:hAnsi="Times New Roman" w:cs="Times New Roman"/>
          <w:b/>
          <w:bCs/>
          <w:color w:val="000000" w:themeColor="text1"/>
          <w:sz w:val="24"/>
          <w:szCs w:val="24"/>
        </w:rPr>
        <w:t>9º</w:t>
      </w:r>
      <w:proofErr w:type="gramStart"/>
      <w:r w:rsidRPr="008B626B">
        <w:rPr>
          <w:rFonts w:ascii="Times New Roman" w:hAnsi="Times New Roman" w:cs="Times New Roman"/>
          <w:b/>
          <w:bCs/>
          <w:color w:val="000000" w:themeColor="text1"/>
          <w:sz w:val="24"/>
          <w:szCs w:val="24"/>
        </w:rPr>
        <w:t xml:space="preserve"> </w:t>
      </w:r>
      <w:r w:rsidR="007B4298">
        <w:rPr>
          <w:rFonts w:ascii="Times New Roman" w:hAnsi="Times New Roman" w:cs="Times New Roman"/>
          <w:b/>
          <w:bCs/>
          <w:color w:val="000000" w:themeColor="text1"/>
          <w:sz w:val="24"/>
          <w:szCs w:val="24"/>
        </w:rPr>
        <w:t xml:space="preserve"> </w:t>
      </w:r>
      <w:proofErr w:type="gramEnd"/>
      <w:r w:rsidRPr="008B626B">
        <w:rPr>
          <w:rFonts w:ascii="Times New Roman" w:hAnsi="Times New Roman" w:cs="Times New Roman"/>
          <w:color w:val="000000" w:themeColor="text1"/>
          <w:sz w:val="24"/>
          <w:szCs w:val="24"/>
        </w:rPr>
        <w:t xml:space="preserve">A descrição das infrações e de suas respectivas penalidades será efetuada </w:t>
      </w:r>
      <w:r w:rsidR="00DE3152" w:rsidRPr="008B626B">
        <w:rPr>
          <w:rFonts w:ascii="Times New Roman" w:hAnsi="Times New Roman" w:cs="Times New Roman"/>
          <w:color w:val="000000" w:themeColor="text1"/>
          <w:sz w:val="24"/>
          <w:szCs w:val="24"/>
        </w:rPr>
        <w:t>no decreto regulamentador de cada modal de transporte remunerado de passageiros</w:t>
      </w:r>
      <w:r w:rsidRPr="008B626B">
        <w:rPr>
          <w:rFonts w:ascii="Times New Roman" w:hAnsi="Times New Roman" w:cs="Times New Roman"/>
          <w:color w:val="000000" w:themeColor="text1"/>
          <w:sz w:val="24"/>
          <w:szCs w:val="24"/>
        </w:rPr>
        <w:t xml:space="preserve">. </w:t>
      </w:r>
    </w:p>
    <w:p w:rsidR="00A4015D" w:rsidRPr="008B626B" w:rsidRDefault="00A4015D" w:rsidP="008B626B">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F45B4B" w:rsidRPr="008B626B" w:rsidRDefault="00F45B4B" w:rsidP="008B626B">
      <w:pPr>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color w:val="000000" w:themeColor="text1"/>
          <w:sz w:val="24"/>
          <w:szCs w:val="24"/>
        </w:rPr>
        <w:t xml:space="preserve">Art. </w:t>
      </w:r>
      <w:r w:rsidR="00A879A9" w:rsidRPr="008B626B">
        <w:rPr>
          <w:rFonts w:ascii="Times New Roman" w:hAnsi="Times New Roman" w:cs="Times New Roman"/>
          <w:b/>
          <w:color w:val="000000" w:themeColor="text1"/>
          <w:sz w:val="24"/>
          <w:szCs w:val="24"/>
        </w:rPr>
        <w:t>1</w:t>
      </w:r>
      <w:r w:rsidR="00AA4748" w:rsidRPr="008B626B">
        <w:rPr>
          <w:rFonts w:ascii="Times New Roman" w:hAnsi="Times New Roman" w:cs="Times New Roman"/>
          <w:b/>
          <w:color w:val="000000" w:themeColor="text1"/>
          <w:sz w:val="24"/>
          <w:szCs w:val="24"/>
        </w:rPr>
        <w:t>0</w:t>
      </w:r>
      <w:r w:rsidR="006B2674" w:rsidRPr="008B626B">
        <w:rPr>
          <w:rFonts w:ascii="Times New Roman" w:hAnsi="Times New Roman" w:cs="Times New Roman"/>
          <w:b/>
          <w:color w:val="000000" w:themeColor="text1"/>
          <w:sz w:val="24"/>
          <w:szCs w:val="24"/>
        </w:rPr>
        <w:t>.</w:t>
      </w:r>
      <w:r w:rsidRPr="008B626B">
        <w:rPr>
          <w:rFonts w:ascii="Times New Roman" w:hAnsi="Times New Roman" w:cs="Times New Roman"/>
          <w:color w:val="000000" w:themeColor="text1"/>
          <w:sz w:val="24"/>
          <w:szCs w:val="24"/>
        </w:rPr>
        <w:t xml:space="preserve"> </w:t>
      </w:r>
      <w:r w:rsidR="00621A23" w:rsidRPr="008B626B">
        <w:rPr>
          <w:rFonts w:ascii="Times New Roman" w:hAnsi="Times New Roman" w:cs="Times New Roman"/>
          <w:color w:val="000000" w:themeColor="text1"/>
          <w:sz w:val="24"/>
          <w:szCs w:val="24"/>
        </w:rPr>
        <w:t xml:space="preserve"> </w:t>
      </w:r>
      <w:r w:rsidRPr="008B626B">
        <w:rPr>
          <w:rFonts w:ascii="Times New Roman" w:hAnsi="Times New Roman" w:cs="Times New Roman"/>
          <w:color w:val="000000" w:themeColor="text1"/>
          <w:sz w:val="24"/>
          <w:szCs w:val="24"/>
        </w:rPr>
        <w:t xml:space="preserve">Constatada infração </w:t>
      </w:r>
      <w:r w:rsidR="00A879A9" w:rsidRPr="008B626B">
        <w:rPr>
          <w:rFonts w:ascii="Times New Roman" w:hAnsi="Times New Roman" w:cs="Times New Roman"/>
          <w:color w:val="000000" w:themeColor="text1"/>
          <w:sz w:val="24"/>
          <w:szCs w:val="24"/>
        </w:rPr>
        <w:t xml:space="preserve">a legislação </w:t>
      </w:r>
      <w:r w:rsidR="00092FA0" w:rsidRPr="008B626B">
        <w:rPr>
          <w:rFonts w:ascii="Times New Roman" w:hAnsi="Times New Roman" w:cs="Times New Roman"/>
          <w:color w:val="000000" w:themeColor="text1"/>
          <w:sz w:val="24"/>
          <w:szCs w:val="24"/>
        </w:rPr>
        <w:t>municipal</w:t>
      </w:r>
      <w:r w:rsidRPr="008B626B">
        <w:rPr>
          <w:rFonts w:ascii="Times New Roman" w:hAnsi="Times New Roman" w:cs="Times New Roman"/>
          <w:color w:val="000000" w:themeColor="text1"/>
          <w:sz w:val="24"/>
          <w:szCs w:val="24"/>
        </w:rPr>
        <w:t xml:space="preserve"> cuja competência </w:t>
      </w:r>
      <w:r w:rsidR="00092FA0" w:rsidRPr="008B626B">
        <w:rPr>
          <w:rFonts w:ascii="Times New Roman" w:hAnsi="Times New Roman" w:cs="Times New Roman"/>
          <w:color w:val="000000" w:themeColor="text1"/>
          <w:sz w:val="24"/>
          <w:szCs w:val="24"/>
        </w:rPr>
        <w:t>fiscalizatória</w:t>
      </w:r>
      <w:r w:rsidR="00A879A9" w:rsidRPr="008B626B">
        <w:rPr>
          <w:rFonts w:ascii="Times New Roman" w:hAnsi="Times New Roman" w:cs="Times New Roman"/>
          <w:color w:val="000000" w:themeColor="text1"/>
          <w:sz w:val="24"/>
          <w:szCs w:val="24"/>
        </w:rPr>
        <w:t xml:space="preserve"> recaia sobre </w:t>
      </w:r>
      <w:r w:rsidRPr="008B626B">
        <w:rPr>
          <w:rFonts w:ascii="Times New Roman" w:hAnsi="Times New Roman" w:cs="Times New Roman"/>
          <w:color w:val="000000" w:themeColor="text1"/>
          <w:sz w:val="24"/>
          <w:szCs w:val="24"/>
        </w:rPr>
        <w:t>a EPTC, será lavrado au</w:t>
      </w:r>
      <w:r w:rsidR="00A879A9" w:rsidRPr="008B626B">
        <w:rPr>
          <w:rFonts w:ascii="Times New Roman" w:hAnsi="Times New Roman" w:cs="Times New Roman"/>
          <w:color w:val="000000" w:themeColor="text1"/>
          <w:sz w:val="24"/>
          <w:szCs w:val="24"/>
        </w:rPr>
        <w:t>to de infração para aplicação das</w:t>
      </w:r>
      <w:r w:rsidRPr="008B626B">
        <w:rPr>
          <w:rFonts w:ascii="Times New Roman" w:hAnsi="Times New Roman" w:cs="Times New Roman"/>
          <w:color w:val="000000" w:themeColor="text1"/>
          <w:sz w:val="24"/>
          <w:szCs w:val="24"/>
        </w:rPr>
        <w:t xml:space="preserve"> </w:t>
      </w:r>
      <w:r w:rsidR="00A879A9" w:rsidRPr="008B626B">
        <w:rPr>
          <w:rFonts w:ascii="Times New Roman" w:hAnsi="Times New Roman" w:cs="Times New Roman"/>
          <w:color w:val="000000" w:themeColor="text1"/>
          <w:sz w:val="24"/>
          <w:szCs w:val="24"/>
        </w:rPr>
        <w:t xml:space="preserve">respectivas </w:t>
      </w:r>
      <w:r w:rsidRPr="008B626B">
        <w:rPr>
          <w:rFonts w:ascii="Times New Roman" w:hAnsi="Times New Roman" w:cs="Times New Roman"/>
          <w:color w:val="000000" w:themeColor="text1"/>
          <w:sz w:val="24"/>
          <w:szCs w:val="24"/>
        </w:rPr>
        <w:t>penalidades.</w:t>
      </w:r>
    </w:p>
    <w:p w:rsidR="00F45B4B" w:rsidRPr="008B626B" w:rsidRDefault="00F45B4B" w:rsidP="008B626B">
      <w:pPr>
        <w:spacing w:after="0" w:line="240" w:lineRule="auto"/>
        <w:ind w:firstLine="1418"/>
        <w:jc w:val="both"/>
        <w:rPr>
          <w:rFonts w:ascii="Times New Roman" w:hAnsi="Times New Roman" w:cs="Times New Roman"/>
          <w:color w:val="000000" w:themeColor="text1"/>
          <w:sz w:val="24"/>
          <w:szCs w:val="24"/>
        </w:rPr>
      </w:pPr>
    </w:p>
    <w:p w:rsidR="00F45B4B" w:rsidRPr="008B626B" w:rsidRDefault="00C0156C" w:rsidP="008B626B">
      <w:pPr>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color w:val="000000" w:themeColor="text1"/>
          <w:sz w:val="24"/>
          <w:szCs w:val="24"/>
        </w:rPr>
        <w:t>§ 1º</w:t>
      </w:r>
      <w:proofErr w:type="gramStart"/>
      <w:r w:rsidR="007B4298">
        <w:rPr>
          <w:rFonts w:ascii="Times New Roman" w:hAnsi="Times New Roman" w:cs="Times New Roman"/>
          <w:b/>
          <w:color w:val="000000" w:themeColor="text1"/>
          <w:sz w:val="24"/>
          <w:szCs w:val="24"/>
        </w:rPr>
        <w:t xml:space="preserve"> </w:t>
      </w:r>
      <w:r w:rsidR="00F45B4B" w:rsidRPr="008B626B">
        <w:rPr>
          <w:rFonts w:ascii="Times New Roman" w:hAnsi="Times New Roman" w:cs="Times New Roman"/>
          <w:color w:val="000000" w:themeColor="text1"/>
          <w:sz w:val="24"/>
          <w:szCs w:val="24"/>
        </w:rPr>
        <w:t xml:space="preserve"> </w:t>
      </w:r>
      <w:proofErr w:type="gramEnd"/>
      <w:r w:rsidR="00F45B4B" w:rsidRPr="008B626B">
        <w:rPr>
          <w:rFonts w:ascii="Times New Roman" w:hAnsi="Times New Roman" w:cs="Times New Roman"/>
          <w:color w:val="000000" w:themeColor="text1"/>
          <w:sz w:val="24"/>
          <w:szCs w:val="24"/>
        </w:rPr>
        <w:t>Responde pela infração quem, por ação ou omissão, lhe deu causa, concorreu para sua prática ou dela se beneficiou.</w:t>
      </w:r>
    </w:p>
    <w:p w:rsidR="00F45B4B" w:rsidRPr="008B626B" w:rsidRDefault="00F45B4B" w:rsidP="008B626B">
      <w:pPr>
        <w:spacing w:after="0" w:line="240" w:lineRule="auto"/>
        <w:ind w:firstLine="1418"/>
        <w:jc w:val="both"/>
        <w:rPr>
          <w:rFonts w:ascii="Times New Roman" w:hAnsi="Times New Roman" w:cs="Times New Roman"/>
          <w:color w:val="000000" w:themeColor="text1"/>
          <w:sz w:val="24"/>
          <w:szCs w:val="24"/>
        </w:rPr>
      </w:pPr>
    </w:p>
    <w:p w:rsidR="00F45B4B" w:rsidRPr="008B626B" w:rsidRDefault="00C0156C" w:rsidP="008B626B">
      <w:pPr>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color w:val="000000" w:themeColor="text1"/>
          <w:sz w:val="24"/>
          <w:szCs w:val="24"/>
        </w:rPr>
        <w:t>§ 2º</w:t>
      </w:r>
      <w:proofErr w:type="gramStart"/>
      <w:r w:rsidR="00DE3152" w:rsidRPr="008B626B">
        <w:rPr>
          <w:rFonts w:ascii="Times New Roman" w:hAnsi="Times New Roman" w:cs="Times New Roman"/>
          <w:color w:val="000000" w:themeColor="text1"/>
          <w:sz w:val="24"/>
          <w:szCs w:val="24"/>
        </w:rPr>
        <w:t xml:space="preserve"> </w:t>
      </w:r>
      <w:r w:rsidR="00F45B4B" w:rsidRPr="008B626B">
        <w:rPr>
          <w:rFonts w:ascii="Times New Roman" w:hAnsi="Times New Roman" w:cs="Times New Roman"/>
          <w:color w:val="000000" w:themeColor="text1"/>
          <w:sz w:val="24"/>
          <w:szCs w:val="24"/>
        </w:rPr>
        <w:t xml:space="preserve"> </w:t>
      </w:r>
      <w:proofErr w:type="gramEnd"/>
      <w:r w:rsidR="00F45B4B" w:rsidRPr="008B626B">
        <w:rPr>
          <w:rFonts w:ascii="Times New Roman" w:hAnsi="Times New Roman" w:cs="Times New Roman"/>
          <w:color w:val="000000" w:themeColor="text1"/>
          <w:sz w:val="24"/>
          <w:szCs w:val="24"/>
        </w:rPr>
        <w:t>Auto de infração é o documento pelo qual o agente da autoridade de transporte narra a infração à legislação.</w:t>
      </w:r>
    </w:p>
    <w:p w:rsidR="00F45B4B" w:rsidRPr="008B626B" w:rsidRDefault="00F45B4B" w:rsidP="008B626B">
      <w:pPr>
        <w:spacing w:after="0" w:line="240" w:lineRule="auto"/>
        <w:ind w:firstLine="1418"/>
        <w:jc w:val="both"/>
        <w:rPr>
          <w:rFonts w:ascii="Times New Roman" w:hAnsi="Times New Roman" w:cs="Times New Roman"/>
          <w:color w:val="000000" w:themeColor="text1"/>
          <w:sz w:val="24"/>
          <w:szCs w:val="24"/>
        </w:rPr>
      </w:pPr>
    </w:p>
    <w:p w:rsidR="00F45B4B" w:rsidRPr="008B626B" w:rsidRDefault="00C0156C" w:rsidP="008B626B">
      <w:pPr>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color w:val="000000" w:themeColor="text1"/>
          <w:sz w:val="24"/>
          <w:szCs w:val="24"/>
        </w:rPr>
        <w:t>§ 3º</w:t>
      </w:r>
      <w:r w:rsidR="00F45B4B" w:rsidRPr="008B626B">
        <w:rPr>
          <w:rFonts w:ascii="Times New Roman" w:hAnsi="Times New Roman" w:cs="Times New Roman"/>
          <w:color w:val="000000" w:themeColor="text1"/>
          <w:sz w:val="24"/>
          <w:szCs w:val="24"/>
        </w:rPr>
        <w:t xml:space="preserve"> O auto de infração poderá ser preenchido de forma manuscrita ou eletrônica e sem entrelinhas, rasuras, emendas ou espaços em branco.</w:t>
      </w:r>
    </w:p>
    <w:p w:rsidR="00A879A9" w:rsidRPr="008B626B" w:rsidRDefault="00A879A9" w:rsidP="008B626B">
      <w:pPr>
        <w:spacing w:after="0" w:line="240" w:lineRule="auto"/>
        <w:ind w:firstLine="1418"/>
        <w:jc w:val="both"/>
        <w:rPr>
          <w:rFonts w:ascii="Times New Roman" w:hAnsi="Times New Roman" w:cs="Times New Roman"/>
          <w:b/>
          <w:color w:val="000000" w:themeColor="text1"/>
          <w:sz w:val="24"/>
          <w:szCs w:val="24"/>
        </w:rPr>
      </w:pPr>
    </w:p>
    <w:p w:rsidR="00436513" w:rsidRPr="008B626B" w:rsidRDefault="00436513" w:rsidP="008B626B">
      <w:pPr>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color w:val="000000" w:themeColor="text1"/>
          <w:sz w:val="24"/>
          <w:szCs w:val="24"/>
        </w:rPr>
        <w:t xml:space="preserve">§ </w:t>
      </w:r>
      <w:r w:rsidR="00A879A9" w:rsidRPr="008B626B">
        <w:rPr>
          <w:rFonts w:ascii="Times New Roman" w:hAnsi="Times New Roman" w:cs="Times New Roman"/>
          <w:b/>
          <w:color w:val="000000" w:themeColor="text1"/>
          <w:sz w:val="24"/>
          <w:szCs w:val="24"/>
        </w:rPr>
        <w:t>4</w:t>
      </w:r>
      <w:r w:rsidRPr="008B626B">
        <w:rPr>
          <w:rFonts w:ascii="Times New Roman" w:hAnsi="Times New Roman" w:cs="Times New Roman"/>
          <w:b/>
          <w:color w:val="000000" w:themeColor="text1"/>
          <w:sz w:val="24"/>
          <w:szCs w:val="24"/>
        </w:rPr>
        <w:t>º</w:t>
      </w:r>
      <w:proofErr w:type="gramStart"/>
      <w:r w:rsidR="00D44E5F" w:rsidRPr="008B626B">
        <w:rPr>
          <w:rFonts w:ascii="Times New Roman" w:hAnsi="Times New Roman" w:cs="Times New Roman"/>
          <w:b/>
          <w:color w:val="000000" w:themeColor="text1"/>
          <w:sz w:val="24"/>
          <w:szCs w:val="24"/>
        </w:rPr>
        <w:t xml:space="preserve"> </w:t>
      </w:r>
      <w:r w:rsidR="00F45B4B" w:rsidRPr="008B626B">
        <w:rPr>
          <w:rFonts w:ascii="Times New Roman" w:hAnsi="Times New Roman" w:cs="Times New Roman"/>
          <w:color w:val="000000" w:themeColor="text1"/>
          <w:sz w:val="24"/>
          <w:szCs w:val="24"/>
        </w:rPr>
        <w:t xml:space="preserve"> </w:t>
      </w:r>
      <w:proofErr w:type="gramEnd"/>
      <w:r w:rsidR="00F45B4B" w:rsidRPr="008B626B">
        <w:rPr>
          <w:rFonts w:ascii="Times New Roman" w:hAnsi="Times New Roman" w:cs="Times New Roman"/>
          <w:color w:val="000000" w:themeColor="text1"/>
          <w:sz w:val="24"/>
          <w:szCs w:val="24"/>
        </w:rPr>
        <w:t>Recusando-se o infrator a assinar o auto de infra</w:t>
      </w:r>
      <w:r w:rsidR="00EA1245" w:rsidRPr="008B626B">
        <w:rPr>
          <w:rFonts w:ascii="Times New Roman" w:hAnsi="Times New Roman" w:cs="Times New Roman"/>
          <w:color w:val="000000" w:themeColor="text1"/>
          <w:sz w:val="24"/>
          <w:szCs w:val="24"/>
        </w:rPr>
        <w:t xml:space="preserve">ção, a recusa será averbada pelo agente da </w:t>
      </w:r>
      <w:r w:rsidR="00F45B4B" w:rsidRPr="008B626B">
        <w:rPr>
          <w:rFonts w:ascii="Times New Roman" w:hAnsi="Times New Roman" w:cs="Times New Roman"/>
          <w:color w:val="000000" w:themeColor="text1"/>
          <w:sz w:val="24"/>
          <w:szCs w:val="24"/>
        </w:rPr>
        <w:t>autoridade.</w:t>
      </w:r>
    </w:p>
    <w:p w:rsidR="00436513" w:rsidRPr="008B626B" w:rsidRDefault="00436513" w:rsidP="008B626B">
      <w:pPr>
        <w:spacing w:after="0" w:line="240" w:lineRule="auto"/>
        <w:ind w:firstLine="1418"/>
        <w:jc w:val="both"/>
        <w:rPr>
          <w:rFonts w:ascii="Times New Roman" w:hAnsi="Times New Roman" w:cs="Times New Roman"/>
          <w:color w:val="000000" w:themeColor="text1"/>
          <w:sz w:val="24"/>
          <w:szCs w:val="24"/>
        </w:rPr>
      </w:pPr>
    </w:p>
    <w:p w:rsidR="00436513" w:rsidRPr="008B626B" w:rsidRDefault="0083385A" w:rsidP="008B626B">
      <w:pPr>
        <w:spacing w:after="0" w:line="240" w:lineRule="auto"/>
        <w:ind w:firstLine="1418"/>
        <w:jc w:val="both"/>
        <w:rPr>
          <w:rFonts w:ascii="Times New Roman" w:eastAsia="Times New Roman" w:hAnsi="Times New Roman" w:cs="Times New Roman"/>
          <w:color w:val="000000"/>
          <w:sz w:val="24"/>
          <w:szCs w:val="24"/>
          <w:lang w:eastAsia="pt-BR"/>
        </w:rPr>
      </w:pPr>
      <w:bookmarkStart w:id="1" w:name="art257§1"/>
      <w:bookmarkEnd w:id="1"/>
      <w:r w:rsidRPr="008B626B">
        <w:rPr>
          <w:rFonts w:ascii="Times New Roman" w:eastAsia="Times New Roman" w:hAnsi="Times New Roman" w:cs="Times New Roman"/>
          <w:b/>
          <w:color w:val="000000"/>
          <w:sz w:val="24"/>
          <w:szCs w:val="24"/>
          <w:lang w:eastAsia="pt-BR"/>
        </w:rPr>
        <w:t xml:space="preserve">§ </w:t>
      </w:r>
      <w:r w:rsidR="00A879A9" w:rsidRPr="008B626B">
        <w:rPr>
          <w:rFonts w:ascii="Times New Roman" w:eastAsia="Times New Roman" w:hAnsi="Times New Roman" w:cs="Times New Roman"/>
          <w:b/>
          <w:color w:val="000000"/>
          <w:sz w:val="24"/>
          <w:szCs w:val="24"/>
          <w:lang w:eastAsia="pt-BR"/>
        </w:rPr>
        <w:t>5</w:t>
      </w:r>
      <w:r w:rsidRPr="008B626B">
        <w:rPr>
          <w:rFonts w:ascii="Times New Roman" w:eastAsia="Times New Roman" w:hAnsi="Times New Roman" w:cs="Times New Roman"/>
          <w:b/>
          <w:color w:val="000000"/>
          <w:sz w:val="24"/>
          <w:szCs w:val="24"/>
          <w:lang w:eastAsia="pt-BR"/>
        </w:rPr>
        <w:t>º</w:t>
      </w:r>
      <w:proofErr w:type="gramStart"/>
      <w:r w:rsidR="00C53D75" w:rsidRPr="008B626B">
        <w:rPr>
          <w:rFonts w:ascii="Times New Roman" w:eastAsia="Times New Roman" w:hAnsi="Times New Roman" w:cs="Times New Roman"/>
          <w:color w:val="000000"/>
          <w:sz w:val="24"/>
          <w:szCs w:val="24"/>
          <w:lang w:eastAsia="pt-BR"/>
        </w:rPr>
        <w:t xml:space="preserve"> </w:t>
      </w:r>
      <w:r w:rsidR="007B4298">
        <w:rPr>
          <w:rFonts w:ascii="Times New Roman" w:eastAsia="Times New Roman" w:hAnsi="Times New Roman" w:cs="Times New Roman"/>
          <w:color w:val="000000"/>
          <w:sz w:val="24"/>
          <w:szCs w:val="24"/>
          <w:lang w:eastAsia="pt-BR"/>
        </w:rPr>
        <w:t xml:space="preserve"> </w:t>
      </w:r>
      <w:proofErr w:type="gramEnd"/>
      <w:r w:rsidR="00C53D75" w:rsidRPr="008B626B">
        <w:rPr>
          <w:rFonts w:ascii="Times New Roman" w:eastAsia="Times New Roman" w:hAnsi="Times New Roman" w:cs="Times New Roman"/>
          <w:color w:val="000000"/>
          <w:sz w:val="24"/>
          <w:szCs w:val="24"/>
          <w:lang w:eastAsia="pt-BR"/>
        </w:rPr>
        <w:t xml:space="preserve">Aos </w:t>
      </w:r>
      <w:proofErr w:type="spellStart"/>
      <w:r w:rsidR="00C53D75" w:rsidRPr="008B626B">
        <w:rPr>
          <w:rFonts w:ascii="Times New Roman" w:eastAsia="Times New Roman" w:hAnsi="Times New Roman" w:cs="Times New Roman"/>
          <w:color w:val="000000"/>
          <w:sz w:val="24"/>
          <w:szCs w:val="24"/>
          <w:lang w:eastAsia="pt-BR"/>
        </w:rPr>
        <w:t>de</w:t>
      </w:r>
      <w:r w:rsidRPr="008B626B">
        <w:rPr>
          <w:rFonts w:ascii="Times New Roman" w:eastAsia="Times New Roman" w:hAnsi="Times New Roman" w:cs="Times New Roman"/>
          <w:color w:val="000000"/>
          <w:sz w:val="24"/>
          <w:szCs w:val="24"/>
          <w:lang w:eastAsia="pt-BR"/>
        </w:rPr>
        <w:t>legatários</w:t>
      </w:r>
      <w:proofErr w:type="spellEnd"/>
      <w:r w:rsidRPr="008B626B">
        <w:rPr>
          <w:rFonts w:ascii="Times New Roman" w:eastAsia="Times New Roman" w:hAnsi="Times New Roman" w:cs="Times New Roman"/>
          <w:color w:val="000000"/>
          <w:sz w:val="24"/>
          <w:szCs w:val="24"/>
          <w:lang w:eastAsia="pt-BR"/>
        </w:rPr>
        <w:t xml:space="preserve"> e condutores do</w:t>
      </w:r>
      <w:r w:rsidR="0014071A" w:rsidRPr="008B626B">
        <w:rPr>
          <w:rFonts w:ascii="Times New Roman" w:eastAsia="Times New Roman" w:hAnsi="Times New Roman" w:cs="Times New Roman"/>
          <w:color w:val="000000"/>
          <w:sz w:val="24"/>
          <w:szCs w:val="24"/>
          <w:lang w:eastAsia="pt-BR"/>
        </w:rPr>
        <w:t>s</w:t>
      </w:r>
      <w:r w:rsidRPr="008B626B">
        <w:rPr>
          <w:rFonts w:ascii="Times New Roman" w:eastAsia="Times New Roman" w:hAnsi="Times New Roman" w:cs="Times New Roman"/>
          <w:color w:val="000000"/>
          <w:sz w:val="24"/>
          <w:szCs w:val="24"/>
          <w:lang w:eastAsia="pt-BR"/>
        </w:rPr>
        <w:t xml:space="preserve"> serviços de transporte remunerado serão impostas concomitantemente as penalidades de que trata a legislação do respectivo modal toda vez que houver responsabilidade solidária em infração dos preceitos que lhes couber observar, respondendo cada um de </w:t>
      </w:r>
      <w:r w:rsidRPr="008B626B">
        <w:rPr>
          <w:rFonts w:ascii="Times New Roman" w:eastAsia="Times New Roman" w:hAnsi="Times New Roman" w:cs="Times New Roman"/>
          <w:i/>
          <w:iCs/>
          <w:color w:val="000000"/>
          <w:sz w:val="24"/>
          <w:szCs w:val="24"/>
          <w:lang w:eastAsia="pt-BR"/>
        </w:rPr>
        <w:t>per si</w:t>
      </w:r>
      <w:r w:rsidRPr="008B626B">
        <w:rPr>
          <w:rFonts w:ascii="Times New Roman" w:eastAsia="Times New Roman" w:hAnsi="Times New Roman" w:cs="Times New Roman"/>
          <w:color w:val="000000"/>
          <w:sz w:val="24"/>
          <w:szCs w:val="24"/>
          <w:lang w:eastAsia="pt-BR"/>
        </w:rPr>
        <w:t> pela falta em comum que lhes for atribuída.</w:t>
      </w:r>
    </w:p>
    <w:p w:rsidR="00436513" w:rsidRPr="008B626B" w:rsidRDefault="00700B22" w:rsidP="008B626B">
      <w:pPr>
        <w:tabs>
          <w:tab w:val="left" w:pos="4444"/>
        </w:tabs>
        <w:spacing w:after="0" w:line="240" w:lineRule="auto"/>
        <w:ind w:firstLine="1418"/>
        <w:jc w:val="both"/>
        <w:rPr>
          <w:rFonts w:ascii="Times New Roman" w:eastAsia="Times New Roman" w:hAnsi="Times New Roman" w:cs="Times New Roman"/>
          <w:color w:val="000000"/>
          <w:sz w:val="24"/>
          <w:szCs w:val="24"/>
          <w:lang w:eastAsia="pt-BR"/>
        </w:rPr>
      </w:pPr>
      <w:r w:rsidRPr="008B626B">
        <w:rPr>
          <w:rFonts w:ascii="Times New Roman" w:eastAsia="Times New Roman" w:hAnsi="Times New Roman" w:cs="Times New Roman"/>
          <w:color w:val="000000"/>
          <w:sz w:val="24"/>
          <w:szCs w:val="24"/>
          <w:lang w:eastAsia="pt-BR"/>
        </w:rPr>
        <w:tab/>
      </w:r>
    </w:p>
    <w:p w:rsidR="00436513" w:rsidRPr="008B626B" w:rsidRDefault="0083385A" w:rsidP="008B626B">
      <w:pPr>
        <w:spacing w:after="0" w:line="240" w:lineRule="auto"/>
        <w:ind w:firstLine="1418"/>
        <w:jc w:val="both"/>
        <w:rPr>
          <w:rFonts w:ascii="Times New Roman" w:eastAsia="Times New Roman" w:hAnsi="Times New Roman" w:cs="Times New Roman"/>
          <w:color w:val="000000"/>
          <w:sz w:val="24"/>
          <w:szCs w:val="24"/>
          <w:lang w:eastAsia="pt-BR"/>
        </w:rPr>
      </w:pPr>
      <w:r w:rsidRPr="008B626B">
        <w:rPr>
          <w:rFonts w:ascii="Times New Roman" w:eastAsia="Times New Roman" w:hAnsi="Times New Roman" w:cs="Times New Roman"/>
          <w:b/>
          <w:color w:val="000000"/>
          <w:sz w:val="24"/>
          <w:szCs w:val="24"/>
          <w:lang w:eastAsia="pt-BR"/>
        </w:rPr>
        <w:t xml:space="preserve">§ </w:t>
      </w:r>
      <w:r w:rsidR="00A879A9" w:rsidRPr="008B626B">
        <w:rPr>
          <w:rFonts w:ascii="Times New Roman" w:eastAsia="Times New Roman" w:hAnsi="Times New Roman" w:cs="Times New Roman"/>
          <w:b/>
          <w:color w:val="000000"/>
          <w:sz w:val="24"/>
          <w:szCs w:val="24"/>
          <w:lang w:eastAsia="pt-BR"/>
        </w:rPr>
        <w:t>6</w:t>
      </w:r>
      <w:r w:rsidRPr="008B626B">
        <w:rPr>
          <w:rFonts w:ascii="Times New Roman" w:eastAsia="Times New Roman" w:hAnsi="Times New Roman" w:cs="Times New Roman"/>
          <w:b/>
          <w:color w:val="000000"/>
          <w:sz w:val="24"/>
          <w:szCs w:val="24"/>
          <w:lang w:eastAsia="pt-BR"/>
        </w:rPr>
        <w:t>º</w:t>
      </w:r>
      <w:proofErr w:type="gramStart"/>
      <w:r w:rsidRPr="008B626B">
        <w:rPr>
          <w:rFonts w:ascii="Times New Roman" w:eastAsia="Times New Roman" w:hAnsi="Times New Roman" w:cs="Times New Roman"/>
          <w:color w:val="000000"/>
          <w:sz w:val="24"/>
          <w:szCs w:val="24"/>
          <w:lang w:eastAsia="pt-BR"/>
        </w:rPr>
        <w:t xml:space="preserve"> </w:t>
      </w:r>
      <w:r w:rsidR="007B4298">
        <w:rPr>
          <w:rFonts w:ascii="Times New Roman" w:eastAsia="Times New Roman" w:hAnsi="Times New Roman" w:cs="Times New Roman"/>
          <w:color w:val="000000"/>
          <w:sz w:val="24"/>
          <w:szCs w:val="24"/>
          <w:lang w:eastAsia="pt-BR"/>
        </w:rPr>
        <w:t xml:space="preserve"> </w:t>
      </w:r>
      <w:proofErr w:type="gramEnd"/>
      <w:r w:rsidRPr="008B626B">
        <w:rPr>
          <w:rFonts w:ascii="Times New Roman" w:eastAsia="Times New Roman" w:hAnsi="Times New Roman" w:cs="Times New Roman"/>
          <w:color w:val="000000"/>
          <w:sz w:val="24"/>
          <w:szCs w:val="24"/>
          <w:lang w:eastAsia="pt-BR"/>
        </w:rPr>
        <w:t xml:space="preserve">Ao proprietário do veículo utilizado para a prática de transporte clandestino </w:t>
      </w:r>
      <w:bookmarkStart w:id="2" w:name="art257§2"/>
      <w:bookmarkStart w:id="3" w:name="art257§7"/>
      <w:bookmarkEnd w:id="2"/>
      <w:bookmarkEnd w:id="3"/>
      <w:r w:rsidR="0048482A" w:rsidRPr="008B626B">
        <w:rPr>
          <w:rFonts w:ascii="Times New Roman" w:eastAsia="Times New Roman" w:hAnsi="Times New Roman" w:cs="Times New Roman"/>
          <w:color w:val="000000"/>
          <w:sz w:val="24"/>
          <w:szCs w:val="24"/>
          <w:lang w:eastAsia="pt-BR"/>
        </w:rPr>
        <w:t>incidirão todos os efeitos da penalidade administrativa, sem prejuízo de idêntica responsabilização do condutor, conforme o caso e na forma da legislação que disciplinar a matéria.</w:t>
      </w:r>
    </w:p>
    <w:p w:rsidR="00436513" w:rsidRPr="008B626B" w:rsidRDefault="00436513" w:rsidP="008B626B">
      <w:pPr>
        <w:spacing w:after="0" w:line="240" w:lineRule="auto"/>
        <w:ind w:firstLine="1418"/>
        <w:jc w:val="both"/>
        <w:rPr>
          <w:rFonts w:ascii="Times New Roman" w:eastAsia="Times New Roman" w:hAnsi="Times New Roman" w:cs="Times New Roman"/>
          <w:color w:val="000000"/>
          <w:sz w:val="24"/>
          <w:szCs w:val="24"/>
          <w:lang w:eastAsia="pt-BR"/>
        </w:rPr>
      </w:pPr>
    </w:p>
    <w:p w:rsidR="00436513" w:rsidRPr="008B626B" w:rsidRDefault="0083385A" w:rsidP="008B626B">
      <w:pPr>
        <w:spacing w:after="0" w:line="240" w:lineRule="auto"/>
        <w:ind w:firstLine="1418"/>
        <w:jc w:val="both"/>
        <w:rPr>
          <w:rFonts w:ascii="Times New Roman" w:eastAsia="Times New Roman" w:hAnsi="Times New Roman" w:cs="Times New Roman"/>
          <w:color w:val="000000"/>
          <w:sz w:val="24"/>
          <w:szCs w:val="24"/>
          <w:lang w:eastAsia="pt-BR"/>
        </w:rPr>
      </w:pPr>
      <w:r w:rsidRPr="008B626B">
        <w:rPr>
          <w:rFonts w:ascii="Times New Roman" w:eastAsia="Times New Roman" w:hAnsi="Times New Roman" w:cs="Times New Roman"/>
          <w:b/>
          <w:color w:val="000000"/>
          <w:sz w:val="24"/>
          <w:szCs w:val="24"/>
          <w:lang w:eastAsia="pt-BR"/>
        </w:rPr>
        <w:lastRenderedPageBreak/>
        <w:t xml:space="preserve">§ </w:t>
      </w:r>
      <w:r w:rsidR="00A879A9" w:rsidRPr="008B626B">
        <w:rPr>
          <w:rFonts w:ascii="Times New Roman" w:eastAsia="Times New Roman" w:hAnsi="Times New Roman" w:cs="Times New Roman"/>
          <w:b/>
          <w:color w:val="000000"/>
          <w:sz w:val="24"/>
          <w:szCs w:val="24"/>
          <w:lang w:eastAsia="pt-BR"/>
        </w:rPr>
        <w:t>7</w:t>
      </w:r>
      <w:r w:rsidRPr="008B626B">
        <w:rPr>
          <w:rFonts w:ascii="Times New Roman" w:eastAsia="Times New Roman" w:hAnsi="Times New Roman" w:cs="Times New Roman"/>
          <w:b/>
          <w:color w:val="000000"/>
          <w:sz w:val="24"/>
          <w:szCs w:val="24"/>
          <w:lang w:eastAsia="pt-BR"/>
        </w:rPr>
        <w:t>º</w:t>
      </w:r>
      <w:proofErr w:type="gramStart"/>
      <w:r w:rsidRPr="008B626B">
        <w:rPr>
          <w:rFonts w:ascii="Times New Roman" w:eastAsia="Times New Roman" w:hAnsi="Times New Roman" w:cs="Times New Roman"/>
          <w:color w:val="000000"/>
          <w:sz w:val="24"/>
          <w:szCs w:val="24"/>
          <w:lang w:eastAsia="pt-BR"/>
        </w:rPr>
        <w:t xml:space="preserve"> </w:t>
      </w:r>
      <w:r w:rsidR="007B4298">
        <w:rPr>
          <w:rFonts w:ascii="Times New Roman" w:eastAsia="Times New Roman" w:hAnsi="Times New Roman" w:cs="Times New Roman"/>
          <w:color w:val="000000"/>
          <w:sz w:val="24"/>
          <w:szCs w:val="24"/>
          <w:lang w:eastAsia="pt-BR"/>
        </w:rPr>
        <w:t xml:space="preserve"> </w:t>
      </w:r>
      <w:proofErr w:type="gramEnd"/>
      <w:r w:rsidRPr="008B626B">
        <w:rPr>
          <w:rFonts w:ascii="Times New Roman" w:eastAsia="Times New Roman" w:hAnsi="Times New Roman" w:cs="Times New Roman"/>
          <w:color w:val="000000"/>
          <w:sz w:val="24"/>
          <w:szCs w:val="24"/>
          <w:lang w:eastAsia="pt-BR"/>
        </w:rPr>
        <w:t xml:space="preserve">Não sendo imediata a identificação do infrator, o delegatário do serviço de transporte remunerado </w:t>
      </w:r>
      <w:r w:rsidR="0048482A" w:rsidRPr="008B626B">
        <w:rPr>
          <w:rFonts w:ascii="Times New Roman" w:eastAsia="Times New Roman" w:hAnsi="Times New Roman" w:cs="Times New Roman"/>
          <w:color w:val="000000"/>
          <w:sz w:val="24"/>
          <w:szCs w:val="24"/>
          <w:lang w:eastAsia="pt-BR"/>
        </w:rPr>
        <w:t xml:space="preserve">poderá, no mesmo </w:t>
      </w:r>
      <w:r w:rsidRPr="008B626B">
        <w:rPr>
          <w:rFonts w:ascii="Times New Roman" w:eastAsia="Times New Roman" w:hAnsi="Times New Roman" w:cs="Times New Roman"/>
          <w:color w:val="000000"/>
          <w:sz w:val="24"/>
          <w:szCs w:val="24"/>
          <w:lang w:eastAsia="pt-BR"/>
        </w:rPr>
        <w:t xml:space="preserve">prazo </w:t>
      </w:r>
      <w:r w:rsidR="0048482A" w:rsidRPr="008B626B">
        <w:rPr>
          <w:rFonts w:ascii="Times New Roman" w:eastAsia="Times New Roman" w:hAnsi="Times New Roman" w:cs="Times New Roman"/>
          <w:color w:val="000000"/>
          <w:sz w:val="24"/>
          <w:szCs w:val="24"/>
          <w:lang w:eastAsia="pt-BR"/>
        </w:rPr>
        <w:t>recebido para a apresentação de defesa,</w:t>
      </w:r>
      <w:r w:rsidR="00DB12AE" w:rsidRPr="008B626B">
        <w:rPr>
          <w:rFonts w:ascii="Times New Roman" w:eastAsia="Times New Roman" w:hAnsi="Times New Roman" w:cs="Times New Roman"/>
          <w:color w:val="000000"/>
          <w:sz w:val="24"/>
          <w:szCs w:val="24"/>
          <w:lang w:eastAsia="pt-BR"/>
        </w:rPr>
        <w:t xml:space="preserve"> </w:t>
      </w:r>
      <w:r w:rsidR="0048482A" w:rsidRPr="008B626B">
        <w:rPr>
          <w:rFonts w:ascii="Times New Roman" w:eastAsia="Times New Roman" w:hAnsi="Times New Roman" w:cs="Times New Roman"/>
          <w:color w:val="000000"/>
          <w:sz w:val="24"/>
          <w:szCs w:val="24"/>
          <w:lang w:eastAsia="pt-BR"/>
        </w:rPr>
        <w:t>indicar tal pessoa</w:t>
      </w:r>
      <w:r w:rsidRPr="008B626B">
        <w:rPr>
          <w:rFonts w:ascii="Times New Roman" w:eastAsia="Times New Roman" w:hAnsi="Times New Roman" w:cs="Times New Roman"/>
          <w:color w:val="000000"/>
          <w:sz w:val="24"/>
          <w:szCs w:val="24"/>
          <w:lang w:eastAsia="pt-BR"/>
        </w:rPr>
        <w:t xml:space="preserve">, </w:t>
      </w:r>
      <w:r w:rsidR="005E3EE0" w:rsidRPr="008B626B">
        <w:rPr>
          <w:rFonts w:ascii="Times New Roman" w:eastAsia="Times New Roman" w:hAnsi="Times New Roman" w:cs="Times New Roman"/>
          <w:color w:val="000000"/>
          <w:sz w:val="24"/>
          <w:szCs w:val="24"/>
          <w:lang w:eastAsia="pt-BR"/>
        </w:rPr>
        <w:t>na forma disciplinada na legislação municipal complementar.</w:t>
      </w:r>
    </w:p>
    <w:p w:rsidR="00436513" w:rsidRPr="008B626B" w:rsidRDefault="00436513" w:rsidP="008B626B">
      <w:pPr>
        <w:spacing w:after="0" w:line="240" w:lineRule="auto"/>
        <w:ind w:firstLine="1418"/>
        <w:jc w:val="both"/>
        <w:rPr>
          <w:rFonts w:ascii="Times New Roman" w:eastAsia="Times New Roman" w:hAnsi="Times New Roman" w:cs="Times New Roman"/>
          <w:color w:val="000000"/>
          <w:sz w:val="24"/>
          <w:szCs w:val="24"/>
          <w:lang w:eastAsia="pt-BR"/>
        </w:rPr>
      </w:pPr>
    </w:p>
    <w:p w:rsidR="00436513" w:rsidRPr="008B626B" w:rsidRDefault="0083385A" w:rsidP="008B626B">
      <w:pPr>
        <w:spacing w:after="0" w:line="240" w:lineRule="auto"/>
        <w:ind w:firstLine="1418"/>
        <w:jc w:val="both"/>
        <w:rPr>
          <w:rFonts w:ascii="Times New Roman" w:eastAsia="Times New Roman" w:hAnsi="Times New Roman" w:cs="Times New Roman"/>
          <w:color w:val="000000"/>
          <w:sz w:val="24"/>
          <w:szCs w:val="24"/>
          <w:lang w:eastAsia="pt-BR"/>
        </w:rPr>
      </w:pPr>
      <w:r w:rsidRPr="008B626B">
        <w:rPr>
          <w:rFonts w:ascii="Times New Roman" w:eastAsia="Times New Roman" w:hAnsi="Times New Roman" w:cs="Times New Roman"/>
          <w:b/>
          <w:color w:val="000000"/>
          <w:sz w:val="24"/>
          <w:szCs w:val="24"/>
          <w:lang w:eastAsia="pt-BR"/>
        </w:rPr>
        <w:t xml:space="preserve">§ </w:t>
      </w:r>
      <w:r w:rsidR="00A879A9" w:rsidRPr="008B626B">
        <w:rPr>
          <w:rFonts w:ascii="Times New Roman" w:eastAsia="Times New Roman" w:hAnsi="Times New Roman" w:cs="Times New Roman"/>
          <w:b/>
          <w:color w:val="000000"/>
          <w:sz w:val="24"/>
          <w:szCs w:val="24"/>
          <w:lang w:eastAsia="pt-BR"/>
        </w:rPr>
        <w:t>8</w:t>
      </w:r>
      <w:r w:rsidRPr="008B626B">
        <w:rPr>
          <w:rFonts w:ascii="Times New Roman" w:eastAsia="Times New Roman" w:hAnsi="Times New Roman" w:cs="Times New Roman"/>
          <w:b/>
          <w:color w:val="000000"/>
          <w:sz w:val="24"/>
          <w:szCs w:val="24"/>
          <w:lang w:eastAsia="pt-BR"/>
        </w:rPr>
        <w:t>º</w:t>
      </w:r>
      <w:proofErr w:type="gramStart"/>
      <w:r w:rsidRPr="008B626B">
        <w:rPr>
          <w:rFonts w:ascii="Times New Roman" w:eastAsia="Times New Roman" w:hAnsi="Times New Roman" w:cs="Times New Roman"/>
          <w:color w:val="000000"/>
          <w:sz w:val="24"/>
          <w:szCs w:val="24"/>
          <w:lang w:eastAsia="pt-BR"/>
        </w:rPr>
        <w:t xml:space="preserve"> </w:t>
      </w:r>
      <w:r w:rsidR="007B4298">
        <w:rPr>
          <w:rFonts w:ascii="Times New Roman" w:eastAsia="Times New Roman" w:hAnsi="Times New Roman" w:cs="Times New Roman"/>
          <w:color w:val="000000"/>
          <w:sz w:val="24"/>
          <w:szCs w:val="24"/>
          <w:lang w:eastAsia="pt-BR"/>
        </w:rPr>
        <w:t xml:space="preserve"> </w:t>
      </w:r>
      <w:proofErr w:type="gramEnd"/>
      <w:r w:rsidR="00FD7285" w:rsidRPr="008B626B">
        <w:rPr>
          <w:rFonts w:ascii="Times New Roman" w:eastAsia="Times New Roman" w:hAnsi="Times New Roman" w:cs="Times New Roman"/>
          <w:color w:val="000000"/>
          <w:sz w:val="24"/>
          <w:szCs w:val="24"/>
          <w:lang w:eastAsia="pt-BR"/>
        </w:rPr>
        <w:t xml:space="preserve">Findo o prazo do § </w:t>
      </w:r>
      <w:r w:rsidR="00C53D75" w:rsidRPr="008B626B">
        <w:rPr>
          <w:rFonts w:ascii="Times New Roman" w:eastAsia="Times New Roman" w:hAnsi="Times New Roman" w:cs="Times New Roman"/>
          <w:color w:val="000000"/>
          <w:sz w:val="24"/>
          <w:szCs w:val="24"/>
          <w:lang w:eastAsia="pt-BR"/>
        </w:rPr>
        <w:t>7</w:t>
      </w:r>
      <w:r w:rsidR="00FD7285" w:rsidRPr="008B626B">
        <w:rPr>
          <w:rFonts w:ascii="Times New Roman" w:eastAsia="Times New Roman" w:hAnsi="Times New Roman" w:cs="Times New Roman"/>
          <w:color w:val="000000"/>
          <w:sz w:val="24"/>
          <w:szCs w:val="24"/>
          <w:lang w:eastAsia="pt-BR"/>
        </w:rPr>
        <w:t xml:space="preserve">º deste artigo sem a indicação, </w:t>
      </w:r>
      <w:r w:rsidR="005E3EE0" w:rsidRPr="008B626B">
        <w:rPr>
          <w:rFonts w:ascii="Times New Roman" w:eastAsia="Times New Roman" w:hAnsi="Times New Roman" w:cs="Times New Roman"/>
          <w:color w:val="000000"/>
          <w:sz w:val="24"/>
          <w:szCs w:val="24"/>
          <w:lang w:eastAsia="pt-BR"/>
        </w:rPr>
        <w:t xml:space="preserve">será </w:t>
      </w:r>
      <w:r w:rsidR="00FD7285" w:rsidRPr="008B626B">
        <w:rPr>
          <w:rFonts w:ascii="Times New Roman" w:eastAsia="Times New Roman" w:hAnsi="Times New Roman" w:cs="Times New Roman"/>
          <w:color w:val="000000"/>
          <w:sz w:val="24"/>
          <w:szCs w:val="24"/>
          <w:lang w:eastAsia="pt-BR"/>
        </w:rPr>
        <w:t xml:space="preserve">o delegatário </w:t>
      </w:r>
      <w:r w:rsidR="005E3EE0" w:rsidRPr="008B626B">
        <w:rPr>
          <w:rFonts w:ascii="Times New Roman" w:eastAsia="Times New Roman" w:hAnsi="Times New Roman" w:cs="Times New Roman"/>
          <w:color w:val="000000"/>
          <w:sz w:val="24"/>
          <w:szCs w:val="24"/>
          <w:lang w:eastAsia="pt-BR"/>
        </w:rPr>
        <w:t xml:space="preserve">considerado </w:t>
      </w:r>
      <w:r w:rsidR="00FD7285" w:rsidRPr="008B626B">
        <w:rPr>
          <w:rFonts w:ascii="Times New Roman" w:eastAsia="Times New Roman" w:hAnsi="Times New Roman" w:cs="Times New Roman"/>
          <w:color w:val="000000"/>
          <w:sz w:val="24"/>
          <w:szCs w:val="24"/>
          <w:lang w:eastAsia="pt-BR"/>
        </w:rPr>
        <w:t xml:space="preserve">o </w:t>
      </w:r>
      <w:r w:rsidR="005E3EE0" w:rsidRPr="008B626B">
        <w:rPr>
          <w:rFonts w:ascii="Times New Roman" w:eastAsia="Times New Roman" w:hAnsi="Times New Roman" w:cs="Times New Roman"/>
          <w:color w:val="000000"/>
          <w:sz w:val="24"/>
          <w:szCs w:val="24"/>
          <w:lang w:eastAsia="pt-BR"/>
        </w:rPr>
        <w:t>responsável único pela infração.</w:t>
      </w:r>
    </w:p>
    <w:p w:rsidR="00436513" w:rsidRPr="008B626B" w:rsidRDefault="00436513" w:rsidP="008B626B">
      <w:pPr>
        <w:spacing w:after="0" w:line="240" w:lineRule="auto"/>
        <w:ind w:firstLine="1418"/>
        <w:jc w:val="both"/>
        <w:rPr>
          <w:rFonts w:ascii="Times New Roman" w:eastAsia="Times New Roman" w:hAnsi="Times New Roman" w:cs="Times New Roman"/>
          <w:color w:val="000000"/>
          <w:sz w:val="24"/>
          <w:szCs w:val="24"/>
          <w:lang w:eastAsia="pt-BR"/>
        </w:rPr>
      </w:pPr>
    </w:p>
    <w:p w:rsidR="0083385A" w:rsidRPr="008B626B" w:rsidRDefault="0083385A" w:rsidP="008B626B">
      <w:pPr>
        <w:spacing w:after="0" w:line="240" w:lineRule="auto"/>
        <w:ind w:firstLine="1418"/>
        <w:jc w:val="both"/>
        <w:rPr>
          <w:rFonts w:ascii="Times New Roman" w:eastAsia="Times New Roman" w:hAnsi="Times New Roman" w:cs="Times New Roman"/>
          <w:color w:val="000000"/>
          <w:sz w:val="24"/>
          <w:szCs w:val="24"/>
          <w:lang w:eastAsia="pt-BR"/>
        </w:rPr>
      </w:pPr>
      <w:r w:rsidRPr="008B626B">
        <w:rPr>
          <w:rFonts w:ascii="Times New Roman" w:eastAsia="Times New Roman" w:hAnsi="Times New Roman" w:cs="Times New Roman"/>
          <w:b/>
          <w:color w:val="000000"/>
          <w:sz w:val="24"/>
          <w:szCs w:val="24"/>
          <w:lang w:eastAsia="pt-BR"/>
        </w:rPr>
        <w:t xml:space="preserve">§ </w:t>
      </w:r>
      <w:r w:rsidR="00A879A9" w:rsidRPr="008B626B">
        <w:rPr>
          <w:rFonts w:ascii="Times New Roman" w:eastAsia="Times New Roman" w:hAnsi="Times New Roman" w:cs="Times New Roman"/>
          <w:b/>
          <w:color w:val="000000"/>
          <w:sz w:val="24"/>
          <w:szCs w:val="24"/>
          <w:lang w:eastAsia="pt-BR"/>
        </w:rPr>
        <w:t>9</w:t>
      </w:r>
      <w:r w:rsidRPr="008B626B">
        <w:rPr>
          <w:rFonts w:ascii="Times New Roman" w:eastAsia="Times New Roman" w:hAnsi="Times New Roman" w:cs="Times New Roman"/>
          <w:b/>
          <w:color w:val="000000"/>
          <w:sz w:val="24"/>
          <w:szCs w:val="24"/>
          <w:lang w:eastAsia="pt-BR"/>
        </w:rPr>
        <w:t>º</w:t>
      </w:r>
      <w:proofErr w:type="gramStart"/>
      <w:r w:rsidRPr="008B626B">
        <w:rPr>
          <w:rFonts w:ascii="Times New Roman" w:eastAsia="Times New Roman" w:hAnsi="Times New Roman" w:cs="Times New Roman"/>
          <w:color w:val="000000"/>
          <w:sz w:val="24"/>
          <w:szCs w:val="24"/>
          <w:lang w:eastAsia="pt-BR"/>
        </w:rPr>
        <w:t xml:space="preserve">  </w:t>
      </w:r>
      <w:proofErr w:type="gramEnd"/>
      <w:r w:rsidRPr="008B626B">
        <w:rPr>
          <w:rFonts w:ascii="Times New Roman" w:eastAsia="Times New Roman" w:hAnsi="Times New Roman" w:cs="Times New Roman"/>
          <w:color w:val="000000"/>
          <w:sz w:val="24"/>
          <w:szCs w:val="24"/>
          <w:lang w:eastAsia="pt-BR"/>
        </w:rPr>
        <w:t>A indicação de condutor não exime a responsabilidade administrativa do</w:t>
      </w:r>
      <w:r w:rsidR="0048482A" w:rsidRPr="008B626B">
        <w:rPr>
          <w:rFonts w:ascii="Times New Roman" w:eastAsia="Times New Roman" w:hAnsi="Times New Roman" w:cs="Times New Roman"/>
          <w:color w:val="000000"/>
          <w:sz w:val="24"/>
          <w:szCs w:val="24"/>
          <w:lang w:eastAsia="pt-BR"/>
        </w:rPr>
        <w:t xml:space="preserve"> </w:t>
      </w:r>
      <w:proofErr w:type="spellStart"/>
      <w:r w:rsidRPr="008B626B">
        <w:rPr>
          <w:rFonts w:ascii="Times New Roman" w:eastAsia="Times New Roman" w:hAnsi="Times New Roman" w:cs="Times New Roman"/>
          <w:color w:val="000000"/>
          <w:sz w:val="24"/>
          <w:szCs w:val="24"/>
          <w:lang w:eastAsia="pt-BR"/>
        </w:rPr>
        <w:t>delegatário</w:t>
      </w:r>
      <w:proofErr w:type="spellEnd"/>
      <w:r w:rsidRPr="008B626B">
        <w:rPr>
          <w:rFonts w:ascii="Times New Roman" w:eastAsia="Times New Roman" w:hAnsi="Times New Roman" w:cs="Times New Roman"/>
          <w:color w:val="000000"/>
          <w:sz w:val="24"/>
          <w:szCs w:val="24"/>
          <w:lang w:eastAsia="pt-BR"/>
        </w:rPr>
        <w:t xml:space="preserve"> do serviço de transporte remunerado, </w:t>
      </w:r>
      <w:r w:rsidR="00C53D75" w:rsidRPr="008B626B">
        <w:rPr>
          <w:rFonts w:ascii="Times New Roman" w:eastAsia="Times New Roman" w:hAnsi="Times New Roman" w:cs="Times New Roman"/>
          <w:color w:val="000000"/>
          <w:sz w:val="24"/>
          <w:szCs w:val="24"/>
          <w:lang w:eastAsia="pt-BR"/>
        </w:rPr>
        <w:t xml:space="preserve">conforme </w:t>
      </w:r>
      <w:r w:rsidRPr="008B626B">
        <w:rPr>
          <w:rFonts w:ascii="Times New Roman" w:eastAsia="Times New Roman" w:hAnsi="Times New Roman" w:cs="Times New Roman"/>
          <w:color w:val="000000"/>
          <w:sz w:val="24"/>
          <w:szCs w:val="24"/>
          <w:lang w:eastAsia="pt-BR"/>
        </w:rPr>
        <w:t>o tipo de infração praticada</w:t>
      </w:r>
      <w:r w:rsidR="005F38BF" w:rsidRPr="008B626B">
        <w:rPr>
          <w:rFonts w:ascii="Times New Roman" w:eastAsia="Times New Roman" w:hAnsi="Times New Roman" w:cs="Times New Roman"/>
          <w:color w:val="000000"/>
          <w:sz w:val="24"/>
          <w:szCs w:val="24"/>
          <w:lang w:eastAsia="pt-BR"/>
        </w:rPr>
        <w:t xml:space="preserve"> e os efeitos </w:t>
      </w:r>
      <w:r w:rsidR="0048482A" w:rsidRPr="008B626B">
        <w:rPr>
          <w:rFonts w:ascii="Times New Roman" w:eastAsia="Times New Roman" w:hAnsi="Times New Roman" w:cs="Times New Roman"/>
          <w:color w:val="000000"/>
          <w:sz w:val="24"/>
          <w:szCs w:val="24"/>
          <w:lang w:eastAsia="pt-BR"/>
        </w:rPr>
        <w:t>previstos para ca</w:t>
      </w:r>
      <w:r w:rsidR="005F38BF" w:rsidRPr="008B626B">
        <w:rPr>
          <w:rFonts w:ascii="Times New Roman" w:eastAsia="Times New Roman" w:hAnsi="Times New Roman" w:cs="Times New Roman"/>
          <w:color w:val="000000"/>
          <w:sz w:val="24"/>
          <w:szCs w:val="24"/>
          <w:lang w:eastAsia="pt-BR"/>
        </w:rPr>
        <w:t>da penalidade</w:t>
      </w:r>
      <w:r w:rsidRPr="008B626B">
        <w:rPr>
          <w:rFonts w:ascii="Times New Roman" w:eastAsia="Times New Roman" w:hAnsi="Times New Roman" w:cs="Times New Roman"/>
          <w:color w:val="000000"/>
          <w:sz w:val="24"/>
          <w:szCs w:val="24"/>
          <w:lang w:eastAsia="pt-BR"/>
        </w:rPr>
        <w:t>.</w:t>
      </w:r>
    </w:p>
    <w:p w:rsidR="00070FF0" w:rsidRPr="008B626B" w:rsidRDefault="00070FF0" w:rsidP="008B626B">
      <w:pPr>
        <w:spacing w:after="0" w:line="240" w:lineRule="auto"/>
        <w:jc w:val="center"/>
        <w:rPr>
          <w:rFonts w:ascii="Times New Roman" w:hAnsi="Times New Roman" w:cs="Times New Roman"/>
          <w:sz w:val="24"/>
          <w:szCs w:val="24"/>
        </w:rPr>
      </w:pPr>
    </w:p>
    <w:p w:rsidR="00F6030F" w:rsidRPr="008B626B" w:rsidRDefault="00A879A9" w:rsidP="008B626B">
      <w:pPr>
        <w:spacing w:after="0" w:line="240" w:lineRule="auto"/>
        <w:jc w:val="center"/>
        <w:rPr>
          <w:rFonts w:ascii="Times New Roman" w:hAnsi="Times New Roman" w:cs="Times New Roman"/>
          <w:b/>
          <w:sz w:val="24"/>
          <w:szCs w:val="24"/>
        </w:rPr>
      </w:pPr>
      <w:r w:rsidRPr="008B626B">
        <w:rPr>
          <w:rFonts w:ascii="Times New Roman" w:hAnsi="Times New Roman" w:cs="Times New Roman"/>
          <w:b/>
          <w:sz w:val="24"/>
          <w:szCs w:val="24"/>
        </w:rPr>
        <w:t>Seção II</w:t>
      </w:r>
    </w:p>
    <w:p w:rsidR="00F6030F" w:rsidRPr="008B626B" w:rsidRDefault="00A879A9" w:rsidP="008B626B">
      <w:pPr>
        <w:spacing w:after="0" w:line="240" w:lineRule="auto"/>
        <w:jc w:val="center"/>
        <w:rPr>
          <w:rFonts w:ascii="Times New Roman" w:hAnsi="Times New Roman" w:cs="Times New Roman"/>
          <w:b/>
          <w:sz w:val="24"/>
          <w:szCs w:val="24"/>
        </w:rPr>
      </w:pPr>
      <w:r w:rsidRPr="008B626B">
        <w:rPr>
          <w:rFonts w:ascii="Times New Roman" w:hAnsi="Times New Roman" w:cs="Times New Roman"/>
          <w:b/>
          <w:sz w:val="24"/>
          <w:szCs w:val="24"/>
        </w:rPr>
        <w:t>Das disposições gerais sobre a defesa e o recurso administrativo</w:t>
      </w:r>
    </w:p>
    <w:p w:rsidR="00F6030F" w:rsidRPr="008B626B" w:rsidRDefault="00F6030F" w:rsidP="008B626B">
      <w:pPr>
        <w:spacing w:after="0" w:line="240" w:lineRule="auto"/>
        <w:ind w:firstLine="1134"/>
        <w:jc w:val="both"/>
        <w:rPr>
          <w:rFonts w:ascii="Times New Roman" w:hAnsi="Times New Roman" w:cs="Times New Roman"/>
          <w:sz w:val="24"/>
          <w:szCs w:val="24"/>
        </w:rPr>
      </w:pPr>
    </w:p>
    <w:p w:rsidR="005E3F1A" w:rsidRPr="008B626B" w:rsidRDefault="005E3F1A" w:rsidP="008B626B">
      <w:pPr>
        <w:autoSpaceDE w:val="0"/>
        <w:autoSpaceDN w:val="0"/>
        <w:adjustRightInd w:val="0"/>
        <w:spacing w:after="0" w:line="240" w:lineRule="auto"/>
        <w:ind w:firstLine="1418"/>
        <w:jc w:val="both"/>
        <w:rPr>
          <w:rFonts w:ascii="Times New Roman" w:hAnsi="Times New Roman" w:cs="Times New Roman"/>
          <w:b/>
          <w:bCs/>
          <w:sz w:val="24"/>
          <w:szCs w:val="24"/>
        </w:rPr>
      </w:pPr>
      <w:r w:rsidRPr="008B626B">
        <w:rPr>
          <w:rFonts w:ascii="Times New Roman" w:hAnsi="Times New Roman" w:cs="Times New Roman"/>
          <w:b/>
          <w:bCs/>
          <w:sz w:val="24"/>
          <w:szCs w:val="24"/>
        </w:rPr>
        <w:t xml:space="preserve">Art. </w:t>
      </w:r>
      <w:r w:rsidR="00AA4748" w:rsidRPr="008B626B">
        <w:rPr>
          <w:rFonts w:ascii="Times New Roman" w:hAnsi="Times New Roman" w:cs="Times New Roman"/>
          <w:b/>
          <w:bCs/>
          <w:sz w:val="24"/>
          <w:szCs w:val="24"/>
        </w:rPr>
        <w:t>11</w:t>
      </w:r>
      <w:r w:rsidR="006B2674" w:rsidRPr="008B626B">
        <w:rPr>
          <w:rFonts w:ascii="Times New Roman" w:hAnsi="Times New Roman" w:cs="Times New Roman"/>
          <w:b/>
          <w:bCs/>
          <w:sz w:val="24"/>
          <w:szCs w:val="24"/>
        </w:rPr>
        <w:t>.</w:t>
      </w:r>
      <w:r w:rsidRPr="008B626B">
        <w:rPr>
          <w:rFonts w:ascii="Times New Roman" w:hAnsi="Times New Roman" w:cs="Times New Roman"/>
          <w:b/>
          <w:bCs/>
          <w:sz w:val="24"/>
          <w:szCs w:val="24"/>
        </w:rPr>
        <w:t xml:space="preserve">  </w:t>
      </w:r>
      <w:r w:rsidRPr="008B626B">
        <w:rPr>
          <w:rFonts w:ascii="Times New Roman" w:hAnsi="Times New Roman" w:cs="Times New Roman"/>
          <w:bCs/>
          <w:sz w:val="24"/>
          <w:szCs w:val="24"/>
        </w:rPr>
        <w:t xml:space="preserve">A defesa ou </w:t>
      </w:r>
      <w:r w:rsidR="0013137D" w:rsidRPr="008B626B">
        <w:rPr>
          <w:rFonts w:ascii="Times New Roman" w:hAnsi="Times New Roman" w:cs="Times New Roman"/>
          <w:bCs/>
          <w:sz w:val="24"/>
          <w:szCs w:val="24"/>
        </w:rPr>
        <w:t xml:space="preserve">o </w:t>
      </w:r>
      <w:r w:rsidRPr="008B626B">
        <w:rPr>
          <w:rFonts w:ascii="Times New Roman" w:hAnsi="Times New Roman" w:cs="Times New Roman"/>
          <w:bCs/>
          <w:sz w:val="24"/>
          <w:szCs w:val="24"/>
        </w:rPr>
        <w:t>recurso</w:t>
      </w:r>
      <w:r w:rsidR="00A77056" w:rsidRPr="008B626B">
        <w:rPr>
          <w:rFonts w:ascii="Times New Roman" w:hAnsi="Times New Roman" w:cs="Times New Roman"/>
          <w:bCs/>
          <w:sz w:val="24"/>
          <w:szCs w:val="24"/>
        </w:rPr>
        <w:t xml:space="preserve"> administrativo</w:t>
      </w:r>
      <w:r w:rsidRPr="008B626B">
        <w:rPr>
          <w:rFonts w:ascii="Times New Roman" w:hAnsi="Times New Roman" w:cs="Times New Roman"/>
          <w:bCs/>
          <w:sz w:val="24"/>
          <w:szCs w:val="24"/>
        </w:rPr>
        <w:t xml:space="preserve"> contra autuação lavrada pela EPTC deverá ser interposto, sempre, perante a EPTC, independentemente da competência para </w:t>
      </w:r>
      <w:r w:rsidR="007D1F7F" w:rsidRPr="008B626B">
        <w:rPr>
          <w:rFonts w:ascii="Times New Roman" w:hAnsi="Times New Roman" w:cs="Times New Roman"/>
          <w:bCs/>
          <w:sz w:val="24"/>
          <w:szCs w:val="24"/>
        </w:rPr>
        <w:t xml:space="preserve">julgar </w:t>
      </w:r>
      <w:r w:rsidRPr="008B626B">
        <w:rPr>
          <w:rFonts w:ascii="Times New Roman" w:hAnsi="Times New Roman" w:cs="Times New Roman"/>
          <w:bCs/>
          <w:sz w:val="24"/>
          <w:szCs w:val="24"/>
        </w:rPr>
        <w:t xml:space="preserve">referida no </w:t>
      </w:r>
      <w:r w:rsidR="007D1F7F" w:rsidRPr="008B626B">
        <w:rPr>
          <w:rFonts w:ascii="Times New Roman" w:hAnsi="Times New Roman" w:cs="Times New Roman"/>
          <w:bCs/>
          <w:sz w:val="24"/>
          <w:szCs w:val="24"/>
        </w:rPr>
        <w:t>§ 1º</w:t>
      </w:r>
      <w:r w:rsidRPr="008B626B">
        <w:rPr>
          <w:rFonts w:ascii="Times New Roman" w:hAnsi="Times New Roman" w:cs="Times New Roman"/>
          <w:bCs/>
          <w:sz w:val="24"/>
          <w:szCs w:val="24"/>
        </w:rPr>
        <w:t xml:space="preserve"> do</w:t>
      </w:r>
      <w:r w:rsidR="00C53D75" w:rsidRPr="008B626B">
        <w:rPr>
          <w:rFonts w:ascii="Times New Roman" w:hAnsi="Times New Roman" w:cs="Times New Roman"/>
          <w:bCs/>
          <w:sz w:val="24"/>
          <w:szCs w:val="24"/>
        </w:rPr>
        <w:t>s</w:t>
      </w:r>
      <w:r w:rsidRPr="008B626B">
        <w:rPr>
          <w:rFonts w:ascii="Times New Roman" w:hAnsi="Times New Roman" w:cs="Times New Roman"/>
          <w:bCs/>
          <w:sz w:val="24"/>
          <w:szCs w:val="24"/>
        </w:rPr>
        <w:t xml:space="preserve"> </w:t>
      </w:r>
      <w:proofErr w:type="spellStart"/>
      <w:r w:rsidRPr="008B626B">
        <w:rPr>
          <w:rFonts w:ascii="Times New Roman" w:hAnsi="Times New Roman" w:cs="Times New Roman"/>
          <w:bCs/>
          <w:sz w:val="24"/>
          <w:szCs w:val="24"/>
        </w:rPr>
        <w:t>art</w:t>
      </w:r>
      <w:r w:rsidR="00C53D75" w:rsidRPr="008B626B">
        <w:rPr>
          <w:rFonts w:ascii="Times New Roman" w:hAnsi="Times New Roman" w:cs="Times New Roman"/>
          <w:bCs/>
          <w:sz w:val="24"/>
          <w:szCs w:val="24"/>
        </w:rPr>
        <w:t>s</w:t>
      </w:r>
      <w:proofErr w:type="spellEnd"/>
      <w:r w:rsidRPr="008B626B">
        <w:rPr>
          <w:rFonts w:ascii="Times New Roman" w:hAnsi="Times New Roman" w:cs="Times New Roman"/>
          <w:bCs/>
          <w:sz w:val="24"/>
          <w:szCs w:val="24"/>
        </w:rPr>
        <w:t xml:space="preserve">. </w:t>
      </w:r>
      <w:r w:rsidR="00493248" w:rsidRPr="008B626B">
        <w:rPr>
          <w:rFonts w:ascii="Times New Roman" w:hAnsi="Times New Roman" w:cs="Times New Roman"/>
          <w:bCs/>
          <w:sz w:val="24"/>
          <w:szCs w:val="24"/>
        </w:rPr>
        <w:t>14 e 15</w:t>
      </w:r>
      <w:r w:rsidRPr="008B626B">
        <w:rPr>
          <w:rFonts w:ascii="Times New Roman" w:hAnsi="Times New Roman" w:cs="Times New Roman"/>
          <w:bCs/>
          <w:sz w:val="24"/>
          <w:szCs w:val="24"/>
        </w:rPr>
        <w:t xml:space="preserve"> desta Lei.</w:t>
      </w:r>
    </w:p>
    <w:p w:rsidR="005E3F1A" w:rsidRPr="008B626B" w:rsidRDefault="005E3F1A" w:rsidP="008B626B">
      <w:pPr>
        <w:autoSpaceDE w:val="0"/>
        <w:autoSpaceDN w:val="0"/>
        <w:adjustRightInd w:val="0"/>
        <w:spacing w:after="0" w:line="240" w:lineRule="auto"/>
        <w:ind w:firstLine="1418"/>
        <w:jc w:val="both"/>
        <w:rPr>
          <w:rFonts w:ascii="Times New Roman" w:hAnsi="Times New Roman" w:cs="Times New Roman"/>
          <w:b/>
          <w:bCs/>
          <w:sz w:val="24"/>
          <w:szCs w:val="24"/>
        </w:rPr>
      </w:pPr>
    </w:p>
    <w:p w:rsidR="005E3F1A" w:rsidRPr="008B626B" w:rsidRDefault="005E3F1A"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xml:space="preserve">§ </w:t>
      </w:r>
      <w:r w:rsidR="0052487B" w:rsidRPr="008B626B">
        <w:rPr>
          <w:rFonts w:ascii="Times New Roman" w:hAnsi="Times New Roman" w:cs="Times New Roman"/>
          <w:b/>
          <w:bCs/>
          <w:sz w:val="24"/>
          <w:szCs w:val="24"/>
        </w:rPr>
        <w:t>1</w:t>
      </w:r>
      <w:r w:rsidRPr="008B626B">
        <w:rPr>
          <w:rFonts w:ascii="Times New Roman" w:hAnsi="Times New Roman" w:cs="Times New Roman"/>
          <w:b/>
          <w:bCs/>
          <w:sz w:val="24"/>
          <w:szCs w:val="24"/>
        </w:rPr>
        <w:t>º</w:t>
      </w:r>
      <w:proofErr w:type="gramStart"/>
      <w:r w:rsidRPr="008B626B">
        <w:rPr>
          <w:rFonts w:ascii="Times New Roman" w:hAnsi="Times New Roman" w:cs="Times New Roman"/>
          <w:b/>
          <w:bCs/>
          <w:sz w:val="24"/>
          <w:szCs w:val="24"/>
        </w:rPr>
        <w:t xml:space="preserve">  </w:t>
      </w:r>
      <w:proofErr w:type="gramEnd"/>
      <w:r w:rsidRPr="008B626B">
        <w:rPr>
          <w:rFonts w:ascii="Times New Roman" w:hAnsi="Times New Roman" w:cs="Times New Roman"/>
          <w:sz w:val="24"/>
          <w:szCs w:val="24"/>
        </w:rPr>
        <w:t>A</w:t>
      </w:r>
      <w:r w:rsidR="0013137D" w:rsidRPr="008B626B">
        <w:rPr>
          <w:rFonts w:ascii="Times New Roman" w:hAnsi="Times New Roman" w:cs="Times New Roman"/>
          <w:sz w:val="24"/>
          <w:szCs w:val="24"/>
        </w:rPr>
        <w:t>s</w:t>
      </w:r>
      <w:r w:rsidRPr="008B626B">
        <w:rPr>
          <w:rFonts w:ascii="Times New Roman" w:hAnsi="Times New Roman" w:cs="Times New Roman"/>
          <w:sz w:val="24"/>
          <w:szCs w:val="24"/>
        </w:rPr>
        <w:t xml:space="preserve"> defesa</w:t>
      </w:r>
      <w:r w:rsidR="0013137D" w:rsidRPr="008B626B">
        <w:rPr>
          <w:rFonts w:ascii="Times New Roman" w:hAnsi="Times New Roman" w:cs="Times New Roman"/>
          <w:sz w:val="24"/>
          <w:szCs w:val="24"/>
        </w:rPr>
        <w:t>s</w:t>
      </w:r>
      <w:r w:rsidRPr="008B626B">
        <w:rPr>
          <w:rFonts w:ascii="Times New Roman" w:hAnsi="Times New Roman" w:cs="Times New Roman"/>
          <w:sz w:val="24"/>
          <w:szCs w:val="24"/>
        </w:rPr>
        <w:t xml:space="preserve"> ou </w:t>
      </w:r>
      <w:r w:rsidR="0013137D" w:rsidRPr="008B626B">
        <w:rPr>
          <w:rFonts w:ascii="Times New Roman" w:hAnsi="Times New Roman" w:cs="Times New Roman"/>
          <w:sz w:val="24"/>
          <w:szCs w:val="24"/>
        </w:rPr>
        <w:t xml:space="preserve">os </w:t>
      </w:r>
      <w:r w:rsidRPr="008B626B">
        <w:rPr>
          <w:rFonts w:ascii="Times New Roman" w:hAnsi="Times New Roman" w:cs="Times New Roman"/>
          <w:sz w:val="24"/>
          <w:szCs w:val="24"/>
        </w:rPr>
        <w:t>recurso</w:t>
      </w:r>
      <w:r w:rsidR="0013137D" w:rsidRPr="008B626B">
        <w:rPr>
          <w:rFonts w:ascii="Times New Roman" w:hAnsi="Times New Roman" w:cs="Times New Roman"/>
          <w:sz w:val="24"/>
          <w:szCs w:val="24"/>
        </w:rPr>
        <w:t>s</w:t>
      </w:r>
      <w:r w:rsidR="00A77056" w:rsidRPr="008B626B">
        <w:rPr>
          <w:rFonts w:ascii="Times New Roman" w:hAnsi="Times New Roman" w:cs="Times New Roman"/>
          <w:sz w:val="24"/>
          <w:szCs w:val="24"/>
        </w:rPr>
        <w:t xml:space="preserve"> </w:t>
      </w:r>
      <w:r w:rsidR="00A77056" w:rsidRPr="008B626B">
        <w:rPr>
          <w:rFonts w:ascii="Times New Roman" w:hAnsi="Times New Roman" w:cs="Times New Roman"/>
          <w:bCs/>
          <w:sz w:val="24"/>
          <w:szCs w:val="24"/>
        </w:rPr>
        <w:t>administrativo</w:t>
      </w:r>
      <w:r w:rsidR="0013137D" w:rsidRPr="008B626B">
        <w:rPr>
          <w:rFonts w:ascii="Times New Roman" w:hAnsi="Times New Roman" w:cs="Times New Roman"/>
          <w:bCs/>
          <w:sz w:val="24"/>
          <w:szCs w:val="24"/>
        </w:rPr>
        <w:t>s</w:t>
      </w:r>
      <w:r w:rsidRPr="008B626B">
        <w:rPr>
          <w:rFonts w:ascii="Times New Roman" w:hAnsi="Times New Roman" w:cs="Times New Roman"/>
          <w:sz w:val="24"/>
          <w:szCs w:val="24"/>
        </w:rPr>
        <w:t xml:space="preserve"> de múltiplas autuações por infração à legislação municipal, no âmbito da competência fiscalizatória da EPTC</w:t>
      </w:r>
      <w:r w:rsidR="001C1BA0" w:rsidRPr="008B626B">
        <w:rPr>
          <w:rFonts w:ascii="Times New Roman" w:hAnsi="Times New Roman" w:cs="Times New Roman"/>
          <w:sz w:val="24"/>
          <w:szCs w:val="24"/>
        </w:rPr>
        <w:t xml:space="preserve"> deverão</w:t>
      </w:r>
      <w:r w:rsidRPr="008B626B">
        <w:rPr>
          <w:rFonts w:ascii="Times New Roman" w:hAnsi="Times New Roman" w:cs="Times New Roman"/>
          <w:sz w:val="24"/>
          <w:szCs w:val="24"/>
        </w:rPr>
        <w:t xml:space="preserve"> ser interposto</w:t>
      </w:r>
      <w:r w:rsidR="001C1BA0" w:rsidRPr="008B626B">
        <w:rPr>
          <w:rFonts w:ascii="Times New Roman" w:hAnsi="Times New Roman" w:cs="Times New Roman"/>
          <w:sz w:val="24"/>
          <w:szCs w:val="24"/>
        </w:rPr>
        <w:t>s em processos autônomos, sob pena de não recebimento do pedido.</w:t>
      </w:r>
    </w:p>
    <w:p w:rsidR="00DD6A48" w:rsidRPr="008B626B" w:rsidRDefault="00DD6A48" w:rsidP="008B626B">
      <w:pPr>
        <w:autoSpaceDE w:val="0"/>
        <w:autoSpaceDN w:val="0"/>
        <w:adjustRightInd w:val="0"/>
        <w:spacing w:after="0" w:line="240" w:lineRule="auto"/>
        <w:ind w:firstLine="1418"/>
        <w:jc w:val="both"/>
        <w:rPr>
          <w:rFonts w:ascii="Times New Roman" w:hAnsi="Times New Roman" w:cs="Times New Roman"/>
          <w:sz w:val="24"/>
          <w:szCs w:val="24"/>
        </w:rPr>
      </w:pPr>
    </w:p>
    <w:p w:rsidR="00DD6A48" w:rsidRPr="008B626B" w:rsidRDefault="005E3F1A" w:rsidP="008B626B">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bCs/>
          <w:sz w:val="24"/>
          <w:szCs w:val="24"/>
        </w:rPr>
        <w:t xml:space="preserve">§ </w:t>
      </w:r>
      <w:r w:rsidR="0052487B" w:rsidRPr="008B626B">
        <w:rPr>
          <w:rFonts w:ascii="Times New Roman" w:hAnsi="Times New Roman" w:cs="Times New Roman"/>
          <w:b/>
          <w:bCs/>
          <w:sz w:val="24"/>
          <w:szCs w:val="24"/>
        </w:rPr>
        <w:t>2</w:t>
      </w:r>
      <w:r w:rsidRPr="008B626B">
        <w:rPr>
          <w:rFonts w:ascii="Times New Roman" w:hAnsi="Times New Roman" w:cs="Times New Roman"/>
          <w:b/>
          <w:bCs/>
          <w:sz w:val="24"/>
          <w:szCs w:val="24"/>
        </w:rPr>
        <w:t>º</w:t>
      </w:r>
      <w:proofErr w:type="gramStart"/>
      <w:r w:rsidR="007B4298">
        <w:rPr>
          <w:rFonts w:ascii="Times New Roman" w:hAnsi="Times New Roman" w:cs="Times New Roman"/>
          <w:b/>
          <w:bCs/>
          <w:sz w:val="24"/>
          <w:szCs w:val="24"/>
        </w:rPr>
        <w:t xml:space="preserve"> </w:t>
      </w:r>
      <w:r w:rsidR="00DD6A48" w:rsidRPr="008B626B">
        <w:rPr>
          <w:rFonts w:ascii="Times New Roman" w:hAnsi="Times New Roman" w:cs="Times New Roman"/>
          <w:b/>
          <w:bCs/>
          <w:sz w:val="24"/>
          <w:szCs w:val="24"/>
        </w:rPr>
        <w:t xml:space="preserve"> </w:t>
      </w:r>
      <w:proofErr w:type="gramEnd"/>
      <w:r w:rsidR="00DD6A48" w:rsidRPr="008B626B">
        <w:rPr>
          <w:rFonts w:ascii="Times New Roman" w:hAnsi="Times New Roman" w:cs="Times New Roman"/>
          <w:sz w:val="24"/>
          <w:szCs w:val="24"/>
        </w:rPr>
        <w:t xml:space="preserve">A apresentação de defesa ou </w:t>
      </w:r>
      <w:r w:rsidR="0013137D" w:rsidRPr="008B626B">
        <w:rPr>
          <w:rFonts w:ascii="Times New Roman" w:hAnsi="Times New Roman" w:cs="Times New Roman"/>
          <w:sz w:val="24"/>
          <w:szCs w:val="24"/>
        </w:rPr>
        <w:t xml:space="preserve">de </w:t>
      </w:r>
      <w:r w:rsidR="00DD6A48" w:rsidRPr="008B626B">
        <w:rPr>
          <w:rFonts w:ascii="Times New Roman" w:hAnsi="Times New Roman" w:cs="Times New Roman"/>
          <w:sz w:val="24"/>
          <w:szCs w:val="24"/>
        </w:rPr>
        <w:t xml:space="preserve">recurso </w:t>
      </w:r>
      <w:r w:rsidR="00A77056" w:rsidRPr="008B626B">
        <w:rPr>
          <w:rFonts w:ascii="Times New Roman" w:hAnsi="Times New Roman" w:cs="Times New Roman"/>
          <w:bCs/>
          <w:sz w:val="24"/>
          <w:szCs w:val="24"/>
        </w:rPr>
        <w:t>administrativo</w:t>
      </w:r>
      <w:r w:rsidR="00A77056" w:rsidRPr="008B626B">
        <w:rPr>
          <w:rFonts w:ascii="Times New Roman" w:hAnsi="Times New Roman" w:cs="Times New Roman"/>
          <w:sz w:val="24"/>
          <w:szCs w:val="24"/>
        </w:rPr>
        <w:t xml:space="preserve"> </w:t>
      </w:r>
      <w:r w:rsidR="00DD6A48" w:rsidRPr="008B626B">
        <w:rPr>
          <w:rFonts w:ascii="Times New Roman" w:hAnsi="Times New Roman" w:cs="Times New Roman"/>
          <w:sz w:val="24"/>
          <w:szCs w:val="24"/>
        </w:rPr>
        <w:t xml:space="preserve">de forma intempestiva implicará </w:t>
      </w:r>
      <w:r w:rsidR="00B8070F" w:rsidRPr="008B626B">
        <w:rPr>
          <w:rFonts w:ascii="Times New Roman" w:hAnsi="Times New Roman" w:cs="Times New Roman"/>
          <w:sz w:val="24"/>
          <w:szCs w:val="24"/>
        </w:rPr>
        <w:t>seu</w:t>
      </w:r>
      <w:r w:rsidR="00DD6A48" w:rsidRPr="008B626B">
        <w:rPr>
          <w:rFonts w:ascii="Times New Roman" w:hAnsi="Times New Roman" w:cs="Times New Roman"/>
          <w:sz w:val="24"/>
          <w:szCs w:val="24"/>
        </w:rPr>
        <w:t xml:space="preserve"> não </w:t>
      </w:r>
      <w:r w:rsidR="0024034C" w:rsidRPr="008B626B">
        <w:rPr>
          <w:rFonts w:ascii="Times New Roman" w:hAnsi="Times New Roman" w:cs="Times New Roman"/>
          <w:sz w:val="24"/>
          <w:szCs w:val="24"/>
        </w:rPr>
        <w:t>conhecimento</w:t>
      </w:r>
      <w:r w:rsidR="00DD6A48" w:rsidRPr="008B626B">
        <w:rPr>
          <w:rFonts w:ascii="Times New Roman" w:hAnsi="Times New Roman" w:cs="Times New Roman"/>
          <w:sz w:val="24"/>
          <w:szCs w:val="24"/>
        </w:rPr>
        <w:t>, por</w:t>
      </w:r>
      <w:r w:rsidR="00DD6A48" w:rsidRPr="008B626B">
        <w:rPr>
          <w:rFonts w:ascii="Times New Roman" w:hAnsi="Times New Roman" w:cs="Times New Roman"/>
          <w:color w:val="000000" w:themeColor="text1"/>
          <w:sz w:val="24"/>
          <w:szCs w:val="24"/>
        </w:rPr>
        <w:t xml:space="preserve"> ausência de pressuposto de admissibilidade processual, com o imediato arquivamento do requerimento.</w:t>
      </w:r>
    </w:p>
    <w:p w:rsidR="00DD6A48" w:rsidRPr="008B626B" w:rsidRDefault="00DD6A48" w:rsidP="008B626B">
      <w:pPr>
        <w:autoSpaceDE w:val="0"/>
        <w:autoSpaceDN w:val="0"/>
        <w:adjustRightInd w:val="0"/>
        <w:spacing w:after="0" w:line="240" w:lineRule="auto"/>
        <w:ind w:firstLine="1418"/>
        <w:jc w:val="both"/>
        <w:rPr>
          <w:rFonts w:ascii="Times New Roman" w:hAnsi="Times New Roman" w:cs="Times New Roman"/>
          <w:b/>
          <w:bCs/>
          <w:color w:val="000000" w:themeColor="text1"/>
          <w:sz w:val="24"/>
          <w:szCs w:val="24"/>
        </w:rPr>
      </w:pPr>
    </w:p>
    <w:p w:rsidR="00B8070F" w:rsidRPr="008B626B" w:rsidRDefault="005E3F1A" w:rsidP="008B626B">
      <w:pPr>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bCs/>
          <w:color w:val="000000" w:themeColor="text1"/>
          <w:sz w:val="24"/>
          <w:szCs w:val="24"/>
        </w:rPr>
        <w:t xml:space="preserve">§ </w:t>
      </w:r>
      <w:r w:rsidR="0052487B" w:rsidRPr="008B626B">
        <w:rPr>
          <w:rFonts w:ascii="Times New Roman" w:hAnsi="Times New Roman" w:cs="Times New Roman"/>
          <w:b/>
          <w:bCs/>
          <w:color w:val="000000" w:themeColor="text1"/>
          <w:sz w:val="24"/>
          <w:szCs w:val="24"/>
        </w:rPr>
        <w:t>3</w:t>
      </w:r>
      <w:r w:rsidRPr="008B626B">
        <w:rPr>
          <w:rFonts w:ascii="Times New Roman" w:hAnsi="Times New Roman" w:cs="Times New Roman"/>
          <w:b/>
          <w:bCs/>
          <w:color w:val="000000" w:themeColor="text1"/>
          <w:sz w:val="24"/>
          <w:szCs w:val="24"/>
        </w:rPr>
        <w:t>º</w:t>
      </w:r>
      <w:proofErr w:type="gramStart"/>
      <w:r w:rsidR="007B4298">
        <w:rPr>
          <w:rFonts w:ascii="Times New Roman" w:hAnsi="Times New Roman" w:cs="Times New Roman"/>
          <w:b/>
          <w:bCs/>
          <w:color w:val="000000" w:themeColor="text1"/>
          <w:sz w:val="24"/>
          <w:szCs w:val="24"/>
        </w:rPr>
        <w:t xml:space="preserve"> </w:t>
      </w:r>
      <w:r w:rsidR="00B8070F" w:rsidRPr="008B626B">
        <w:rPr>
          <w:rFonts w:ascii="Times New Roman" w:hAnsi="Times New Roman" w:cs="Times New Roman"/>
          <w:b/>
          <w:color w:val="000000" w:themeColor="text1"/>
          <w:sz w:val="24"/>
          <w:szCs w:val="24"/>
        </w:rPr>
        <w:t xml:space="preserve"> </w:t>
      </w:r>
      <w:proofErr w:type="gramEnd"/>
      <w:r w:rsidR="00B8070F" w:rsidRPr="008B626B">
        <w:rPr>
          <w:rFonts w:ascii="Times New Roman" w:hAnsi="Times New Roman" w:cs="Times New Roman"/>
          <w:color w:val="000000" w:themeColor="text1"/>
          <w:sz w:val="24"/>
          <w:szCs w:val="24"/>
        </w:rPr>
        <w:t xml:space="preserve">Conhecer-se-á da defesa ou </w:t>
      </w:r>
      <w:r w:rsidR="0013137D" w:rsidRPr="008B626B">
        <w:rPr>
          <w:rFonts w:ascii="Times New Roman" w:hAnsi="Times New Roman" w:cs="Times New Roman"/>
          <w:color w:val="000000" w:themeColor="text1"/>
          <w:sz w:val="24"/>
          <w:szCs w:val="24"/>
        </w:rPr>
        <w:t xml:space="preserve">do </w:t>
      </w:r>
      <w:r w:rsidR="00B8070F" w:rsidRPr="008B626B">
        <w:rPr>
          <w:rFonts w:ascii="Times New Roman" w:hAnsi="Times New Roman" w:cs="Times New Roman"/>
          <w:color w:val="000000" w:themeColor="text1"/>
          <w:sz w:val="24"/>
          <w:szCs w:val="24"/>
        </w:rPr>
        <w:t xml:space="preserve">recurso </w:t>
      </w:r>
      <w:r w:rsidR="00A77056" w:rsidRPr="008B626B">
        <w:rPr>
          <w:rFonts w:ascii="Times New Roman" w:hAnsi="Times New Roman" w:cs="Times New Roman"/>
          <w:bCs/>
          <w:sz w:val="24"/>
          <w:szCs w:val="24"/>
        </w:rPr>
        <w:t>administrativo</w:t>
      </w:r>
      <w:r w:rsidR="00A77056" w:rsidRPr="008B626B">
        <w:rPr>
          <w:rFonts w:ascii="Times New Roman" w:hAnsi="Times New Roman" w:cs="Times New Roman"/>
          <w:color w:val="000000" w:themeColor="text1"/>
          <w:sz w:val="24"/>
          <w:szCs w:val="24"/>
        </w:rPr>
        <w:t xml:space="preserve"> </w:t>
      </w:r>
      <w:r w:rsidR="00B8070F" w:rsidRPr="008B626B">
        <w:rPr>
          <w:rFonts w:ascii="Times New Roman" w:hAnsi="Times New Roman" w:cs="Times New Roman"/>
          <w:color w:val="000000" w:themeColor="text1"/>
          <w:sz w:val="24"/>
          <w:szCs w:val="24"/>
        </w:rPr>
        <w:t>erroneamente designado, quando de seu conteúdo resultar induvidosa a impugnação do ato.</w:t>
      </w:r>
    </w:p>
    <w:p w:rsidR="0054346D" w:rsidRPr="008B626B" w:rsidRDefault="0054346D" w:rsidP="008B626B">
      <w:pPr>
        <w:spacing w:after="0" w:line="240" w:lineRule="auto"/>
        <w:ind w:firstLine="1418"/>
        <w:jc w:val="both"/>
        <w:rPr>
          <w:rFonts w:ascii="Times New Roman" w:hAnsi="Times New Roman" w:cs="Times New Roman"/>
          <w:color w:val="000000" w:themeColor="text1"/>
          <w:sz w:val="24"/>
          <w:szCs w:val="24"/>
        </w:rPr>
      </w:pPr>
    </w:p>
    <w:p w:rsidR="00D97B41" w:rsidRPr="008B626B" w:rsidRDefault="00D97B41" w:rsidP="008B626B">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bCs/>
          <w:color w:val="000000" w:themeColor="text1"/>
          <w:sz w:val="24"/>
          <w:szCs w:val="24"/>
        </w:rPr>
        <w:t>§ 4º</w:t>
      </w:r>
      <w:proofErr w:type="gramStart"/>
      <w:r w:rsidRPr="008B626B">
        <w:rPr>
          <w:rFonts w:ascii="Times New Roman" w:hAnsi="Times New Roman" w:cs="Times New Roman"/>
          <w:b/>
          <w:bCs/>
          <w:color w:val="000000" w:themeColor="text1"/>
          <w:sz w:val="24"/>
          <w:szCs w:val="24"/>
        </w:rPr>
        <w:t xml:space="preserve"> </w:t>
      </w:r>
      <w:r w:rsidR="007B4298">
        <w:rPr>
          <w:rFonts w:ascii="Times New Roman" w:hAnsi="Times New Roman" w:cs="Times New Roman"/>
          <w:b/>
          <w:bCs/>
          <w:color w:val="000000" w:themeColor="text1"/>
          <w:sz w:val="24"/>
          <w:szCs w:val="24"/>
        </w:rPr>
        <w:t xml:space="preserve"> </w:t>
      </w:r>
      <w:proofErr w:type="gramEnd"/>
      <w:r w:rsidRPr="008B626B">
        <w:rPr>
          <w:rFonts w:ascii="Times New Roman" w:hAnsi="Times New Roman" w:cs="Times New Roman"/>
          <w:color w:val="000000" w:themeColor="text1"/>
          <w:sz w:val="24"/>
          <w:szCs w:val="24"/>
        </w:rPr>
        <w:t>A apresentação da defesa suspende os efeitos da autuação.</w:t>
      </w:r>
    </w:p>
    <w:p w:rsidR="00B8070F" w:rsidRPr="008B626B" w:rsidRDefault="00B8070F" w:rsidP="008B626B">
      <w:pPr>
        <w:autoSpaceDE w:val="0"/>
        <w:autoSpaceDN w:val="0"/>
        <w:adjustRightInd w:val="0"/>
        <w:spacing w:after="0" w:line="240" w:lineRule="auto"/>
        <w:ind w:firstLine="1418"/>
        <w:jc w:val="both"/>
        <w:rPr>
          <w:rFonts w:ascii="Times New Roman" w:hAnsi="Times New Roman" w:cs="Times New Roman"/>
          <w:b/>
          <w:bCs/>
          <w:color w:val="000000" w:themeColor="text1"/>
          <w:sz w:val="24"/>
          <w:szCs w:val="24"/>
        </w:rPr>
      </w:pPr>
    </w:p>
    <w:p w:rsidR="00D97B41" w:rsidRPr="008B626B" w:rsidRDefault="00D97B41" w:rsidP="008B626B">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bCs/>
          <w:color w:val="000000" w:themeColor="text1"/>
          <w:sz w:val="24"/>
          <w:szCs w:val="24"/>
        </w:rPr>
        <w:t>§ 5º</w:t>
      </w:r>
      <w:proofErr w:type="gramStart"/>
      <w:r w:rsidRPr="008B626B">
        <w:rPr>
          <w:rFonts w:ascii="Times New Roman" w:hAnsi="Times New Roman" w:cs="Times New Roman"/>
          <w:b/>
          <w:bCs/>
          <w:color w:val="000000" w:themeColor="text1"/>
          <w:sz w:val="24"/>
          <w:szCs w:val="24"/>
        </w:rPr>
        <w:t xml:space="preserve"> </w:t>
      </w:r>
      <w:r w:rsidR="007B4298">
        <w:rPr>
          <w:rFonts w:ascii="Times New Roman" w:hAnsi="Times New Roman" w:cs="Times New Roman"/>
          <w:b/>
          <w:bCs/>
          <w:color w:val="000000" w:themeColor="text1"/>
          <w:sz w:val="24"/>
          <w:szCs w:val="24"/>
        </w:rPr>
        <w:t xml:space="preserve"> </w:t>
      </w:r>
      <w:proofErr w:type="gramEnd"/>
      <w:r w:rsidR="001C1BA0" w:rsidRPr="008B626B">
        <w:rPr>
          <w:rFonts w:ascii="Times New Roman" w:hAnsi="Times New Roman" w:cs="Times New Roman"/>
          <w:color w:val="000000" w:themeColor="text1"/>
          <w:sz w:val="24"/>
          <w:szCs w:val="24"/>
        </w:rPr>
        <w:t xml:space="preserve">A apresentação de defesa ou </w:t>
      </w:r>
      <w:r w:rsidRPr="008B626B">
        <w:rPr>
          <w:rFonts w:ascii="Times New Roman" w:hAnsi="Times New Roman" w:cs="Times New Roman"/>
          <w:color w:val="000000" w:themeColor="text1"/>
          <w:sz w:val="24"/>
          <w:szCs w:val="24"/>
        </w:rPr>
        <w:t xml:space="preserve">recurso </w:t>
      </w:r>
      <w:r w:rsidR="00A77056" w:rsidRPr="008B626B">
        <w:rPr>
          <w:rFonts w:ascii="Times New Roman" w:hAnsi="Times New Roman" w:cs="Times New Roman"/>
          <w:bCs/>
          <w:sz w:val="24"/>
          <w:szCs w:val="24"/>
        </w:rPr>
        <w:t>administrativo</w:t>
      </w:r>
      <w:r w:rsidR="00A77056" w:rsidRPr="008B626B">
        <w:rPr>
          <w:rFonts w:ascii="Times New Roman" w:hAnsi="Times New Roman" w:cs="Times New Roman"/>
          <w:color w:val="000000" w:themeColor="text1"/>
          <w:sz w:val="24"/>
          <w:szCs w:val="24"/>
        </w:rPr>
        <w:t xml:space="preserve"> </w:t>
      </w:r>
      <w:r w:rsidRPr="008B626B">
        <w:rPr>
          <w:rFonts w:ascii="Times New Roman" w:hAnsi="Times New Roman" w:cs="Times New Roman"/>
          <w:color w:val="000000" w:themeColor="text1"/>
          <w:sz w:val="24"/>
          <w:szCs w:val="24"/>
        </w:rPr>
        <w:t>suspende os efeitos da penalidade.</w:t>
      </w:r>
    </w:p>
    <w:p w:rsidR="0054346D" w:rsidRPr="008B626B" w:rsidRDefault="0054346D" w:rsidP="008B626B">
      <w:pPr>
        <w:spacing w:after="0" w:line="240" w:lineRule="auto"/>
        <w:ind w:firstLine="1418"/>
        <w:jc w:val="both"/>
        <w:rPr>
          <w:rFonts w:ascii="Times New Roman" w:hAnsi="Times New Roman" w:cs="Times New Roman"/>
          <w:b/>
          <w:bCs/>
          <w:color w:val="000000" w:themeColor="text1"/>
          <w:sz w:val="24"/>
          <w:szCs w:val="24"/>
        </w:rPr>
      </w:pPr>
    </w:p>
    <w:p w:rsidR="0054346D" w:rsidRPr="008B626B" w:rsidRDefault="0054346D" w:rsidP="008B626B">
      <w:pPr>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bCs/>
          <w:color w:val="000000" w:themeColor="text1"/>
          <w:sz w:val="24"/>
          <w:szCs w:val="24"/>
        </w:rPr>
        <w:t>§ 6º</w:t>
      </w:r>
      <w:proofErr w:type="gramStart"/>
      <w:r w:rsidRPr="008B626B">
        <w:rPr>
          <w:rFonts w:ascii="Times New Roman" w:hAnsi="Times New Roman" w:cs="Times New Roman"/>
          <w:b/>
          <w:bCs/>
          <w:color w:val="000000" w:themeColor="text1"/>
          <w:sz w:val="24"/>
          <w:szCs w:val="24"/>
        </w:rPr>
        <w:t xml:space="preserve"> </w:t>
      </w:r>
      <w:r w:rsidR="007B4298">
        <w:rPr>
          <w:rFonts w:ascii="Times New Roman" w:hAnsi="Times New Roman" w:cs="Times New Roman"/>
          <w:b/>
          <w:bCs/>
          <w:color w:val="000000" w:themeColor="text1"/>
          <w:sz w:val="24"/>
          <w:szCs w:val="24"/>
        </w:rPr>
        <w:t xml:space="preserve"> </w:t>
      </w:r>
      <w:proofErr w:type="gramEnd"/>
      <w:r w:rsidRPr="008B626B">
        <w:rPr>
          <w:rFonts w:ascii="Times New Roman" w:hAnsi="Times New Roman" w:cs="Times New Roman"/>
          <w:color w:val="000000" w:themeColor="text1"/>
          <w:sz w:val="24"/>
          <w:szCs w:val="24"/>
        </w:rPr>
        <w:t xml:space="preserve">O recurso </w:t>
      </w:r>
      <w:r w:rsidR="00A77056" w:rsidRPr="008B626B">
        <w:rPr>
          <w:rFonts w:ascii="Times New Roman" w:hAnsi="Times New Roman" w:cs="Times New Roman"/>
          <w:bCs/>
          <w:sz w:val="24"/>
          <w:szCs w:val="24"/>
        </w:rPr>
        <w:t>administrativo</w:t>
      </w:r>
      <w:r w:rsidR="00A77056" w:rsidRPr="008B626B">
        <w:rPr>
          <w:rFonts w:ascii="Times New Roman" w:hAnsi="Times New Roman" w:cs="Times New Roman"/>
          <w:color w:val="000000" w:themeColor="text1"/>
          <w:sz w:val="24"/>
          <w:szCs w:val="24"/>
        </w:rPr>
        <w:t xml:space="preserve"> </w:t>
      </w:r>
      <w:r w:rsidRPr="008B626B">
        <w:rPr>
          <w:rFonts w:ascii="Times New Roman" w:hAnsi="Times New Roman" w:cs="Times New Roman"/>
          <w:color w:val="000000" w:themeColor="text1"/>
          <w:sz w:val="24"/>
          <w:szCs w:val="24"/>
        </w:rPr>
        <w:t xml:space="preserve">apresentado pelo </w:t>
      </w:r>
      <w:r w:rsidR="007B4298">
        <w:rPr>
          <w:rFonts w:ascii="Times New Roman" w:hAnsi="Times New Roman" w:cs="Times New Roman"/>
          <w:color w:val="000000" w:themeColor="text1"/>
          <w:sz w:val="24"/>
          <w:szCs w:val="24"/>
        </w:rPr>
        <w:t xml:space="preserve">autuado deverá guardar relação </w:t>
      </w:r>
      <w:r w:rsidRPr="008B626B">
        <w:rPr>
          <w:rFonts w:ascii="Times New Roman" w:hAnsi="Times New Roman" w:cs="Times New Roman"/>
          <w:color w:val="000000" w:themeColor="text1"/>
          <w:sz w:val="24"/>
          <w:szCs w:val="24"/>
        </w:rPr>
        <w:t xml:space="preserve">com os fundamentos da decisão administrativa que indeferiu a defesa apresentada. </w:t>
      </w:r>
    </w:p>
    <w:p w:rsidR="0054346D" w:rsidRPr="008B626B" w:rsidRDefault="0054346D" w:rsidP="008B626B">
      <w:pPr>
        <w:autoSpaceDE w:val="0"/>
        <w:autoSpaceDN w:val="0"/>
        <w:adjustRightInd w:val="0"/>
        <w:spacing w:after="0" w:line="240" w:lineRule="auto"/>
        <w:ind w:firstLine="1418"/>
        <w:jc w:val="both"/>
        <w:rPr>
          <w:rFonts w:ascii="Times New Roman" w:hAnsi="Times New Roman" w:cs="Times New Roman"/>
          <w:b/>
          <w:bCs/>
          <w:color w:val="000000" w:themeColor="text1"/>
          <w:sz w:val="24"/>
          <w:szCs w:val="24"/>
        </w:rPr>
      </w:pPr>
    </w:p>
    <w:p w:rsidR="00D97B41" w:rsidRPr="008B626B" w:rsidRDefault="00D97B41" w:rsidP="008B626B">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bCs/>
          <w:color w:val="000000" w:themeColor="text1"/>
          <w:sz w:val="24"/>
          <w:szCs w:val="24"/>
        </w:rPr>
        <w:t xml:space="preserve">§ </w:t>
      </w:r>
      <w:r w:rsidR="0054346D" w:rsidRPr="008B626B">
        <w:rPr>
          <w:rFonts w:ascii="Times New Roman" w:hAnsi="Times New Roman" w:cs="Times New Roman"/>
          <w:b/>
          <w:bCs/>
          <w:color w:val="000000" w:themeColor="text1"/>
          <w:sz w:val="24"/>
          <w:szCs w:val="24"/>
        </w:rPr>
        <w:t>7</w:t>
      </w:r>
      <w:r w:rsidRPr="008B626B">
        <w:rPr>
          <w:rFonts w:ascii="Times New Roman" w:hAnsi="Times New Roman" w:cs="Times New Roman"/>
          <w:b/>
          <w:bCs/>
          <w:color w:val="000000" w:themeColor="text1"/>
          <w:sz w:val="24"/>
          <w:szCs w:val="24"/>
        </w:rPr>
        <w:t>º</w:t>
      </w:r>
      <w:proofErr w:type="gramStart"/>
      <w:r w:rsidRPr="008B626B">
        <w:rPr>
          <w:rFonts w:ascii="Times New Roman" w:hAnsi="Times New Roman" w:cs="Times New Roman"/>
          <w:b/>
          <w:bCs/>
          <w:color w:val="000000" w:themeColor="text1"/>
          <w:sz w:val="24"/>
          <w:szCs w:val="24"/>
        </w:rPr>
        <w:t xml:space="preserve"> </w:t>
      </w:r>
      <w:r w:rsidR="007B4298">
        <w:rPr>
          <w:rFonts w:ascii="Times New Roman" w:hAnsi="Times New Roman" w:cs="Times New Roman"/>
          <w:b/>
          <w:bCs/>
          <w:color w:val="000000" w:themeColor="text1"/>
          <w:sz w:val="24"/>
          <w:szCs w:val="24"/>
        </w:rPr>
        <w:t xml:space="preserve"> </w:t>
      </w:r>
      <w:proofErr w:type="gramEnd"/>
      <w:r w:rsidRPr="008B626B">
        <w:rPr>
          <w:rFonts w:ascii="Times New Roman" w:hAnsi="Times New Roman" w:cs="Times New Roman"/>
          <w:color w:val="000000" w:themeColor="text1"/>
          <w:sz w:val="24"/>
          <w:szCs w:val="24"/>
        </w:rPr>
        <w:t>O d</w:t>
      </w:r>
      <w:r w:rsidR="0054346D" w:rsidRPr="008B626B">
        <w:rPr>
          <w:rFonts w:ascii="Times New Roman" w:hAnsi="Times New Roman" w:cs="Times New Roman"/>
          <w:color w:val="000000" w:themeColor="text1"/>
          <w:sz w:val="24"/>
          <w:szCs w:val="24"/>
        </w:rPr>
        <w:t xml:space="preserve">eferimento da defesa ou </w:t>
      </w:r>
      <w:r w:rsidR="00A77056" w:rsidRPr="008B626B">
        <w:rPr>
          <w:rFonts w:ascii="Times New Roman" w:hAnsi="Times New Roman" w:cs="Times New Roman"/>
          <w:color w:val="000000" w:themeColor="text1"/>
          <w:sz w:val="24"/>
          <w:szCs w:val="24"/>
        </w:rPr>
        <w:t xml:space="preserve">do </w:t>
      </w:r>
      <w:r w:rsidR="0054346D" w:rsidRPr="008B626B">
        <w:rPr>
          <w:rFonts w:ascii="Times New Roman" w:hAnsi="Times New Roman" w:cs="Times New Roman"/>
          <w:color w:val="000000" w:themeColor="text1"/>
          <w:sz w:val="24"/>
          <w:szCs w:val="24"/>
        </w:rPr>
        <w:t>recurso</w:t>
      </w:r>
      <w:r w:rsidR="00A77056" w:rsidRPr="008B626B">
        <w:rPr>
          <w:rFonts w:ascii="Times New Roman" w:hAnsi="Times New Roman" w:cs="Times New Roman"/>
          <w:bCs/>
          <w:sz w:val="24"/>
          <w:szCs w:val="24"/>
        </w:rPr>
        <w:t xml:space="preserve"> administrativo</w:t>
      </w:r>
      <w:r w:rsidR="0054346D" w:rsidRPr="008B626B">
        <w:rPr>
          <w:rFonts w:ascii="Times New Roman" w:hAnsi="Times New Roman" w:cs="Times New Roman"/>
          <w:color w:val="000000" w:themeColor="text1"/>
          <w:sz w:val="24"/>
          <w:szCs w:val="24"/>
        </w:rPr>
        <w:t xml:space="preserve"> </w:t>
      </w:r>
      <w:r w:rsidRPr="008B626B">
        <w:rPr>
          <w:rFonts w:ascii="Times New Roman" w:hAnsi="Times New Roman" w:cs="Times New Roman"/>
          <w:color w:val="000000" w:themeColor="text1"/>
          <w:sz w:val="24"/>
          <w:szCs w:val="24"/>
        </w:rPr>
        <w:t>ensejará o cancelamento da autuação.</w:t>
      </w:r>
    </w:p>
    <w:p w:rsidR="004E7FBC" w:rsidRPr="008B626B" w:rsidRDefault="004E7FBC" w:rsidP="008B626B">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4E7FBC" w:rsidRPr="008B626B" w:rsidRDefault="004E7FBC" w:rsidP="008B626B">
      <w:pPr>
        <w:autoSpaceDE w:val="0"/>
        <w:autoSpaceDN w:val="0"/>
        <w:adjustRightInd w:val="0"/>
        <w:spacing w:after="0" w:line="240" w:lineRule="auto"/>
        <w:ind w:firstLine="1418"/>
        <w:jc w:val="both"/>
        <w:rPr>
          <w:rFonts w:ascii="Times New Roman" w:hAnsi="Times New Roman" w:cs="Times New Roman"/>
          <w:bCs/>
          <w:color w:val="000000" w:themeColor="text1"/>
          <w:sz w:val="24"/>
          <w:szCs w:val="24"/>
        </w:rPr>
      </w:pPr>
      <w:r w:rsidRPr="008B626B">
        <w:rPr>
          <w:rFonts w:ascii="Times New Roman" w:hAnsi="Times New Roman" w:cs="Times New Roman"/>
          <w:b/>
          <w:bCs/>
          <w:color w:val="000000" w:themeColor="text1"/>
          <w:sz w:val="24"/>
          <w:szCs w:val="24"/>
        </w:rPr>
        <w:t>§ 8º</w:t>
      </w:r>
      <w:proofErr w:type="gramStart"/>
      <w:r w:rsidRPr="008B626B">
        <w:rPr>
          <w:rFonts w:ascii="Times New Roman" w:hAnsi="Times New Roman" w:cs="Times New Roman"/>
          <w:b/>
          <w:bCs/>
          <w:color w:val="000000" w:themeColor="text1"/>
          <w:sz w:val="24"/>
          <w:szCs w:val="24"/>
        </w:rPr>
        <w:t xml:space="preserve">  </w:t>
      </w:r>
      <w:proofErr w:type="gramEnd"/>
      <w:r w:rsidRPr="008B626B">
        <w:rPr>
          <w:rFonts w:ascii="Times New Roman" w:hAnsi="Times New Roman" w:cs="Times New Roman"/>
          <w:bCs/>
          <w:color w:val="000000" w:themeColor="text1"/>
          <w:sz w:val="24"/>
          <w:szCs w:val="24"/>
        </w:rPr>
        <w:t xml:space="preserve">Fica a EPTC autorizada a disciplinar, por meio de resolução e havendo necessidade ou conveniência, as atribuições setoriais internas para a apreciação das defesas e recursos </w:t>
      </w:r>
      <w:r w:rsidR="007D1F7F" w:rsidRPr="008B626B">
        <w:rPr>
          <w:rFonts w:ascii="Times New Roman" w:hAnsi="Times New Roman" w:cs="Times New Roman"/>
          <w:bCs/>
          <w:sz w:val="24"/>
          <w:szCs w:val="24"/>
        </w:rPr>
        <w:t>administrativos</w:t>
      </w:r>
      <w:r w:rsidR="007D1F7F" w:rsidRPr="008B626B">
        <w:rPr>
          <w:rFonts w:ascii="Times New Roman" w:hAnsi="Times New Roman" w:cs="Times New Roman"/>
          <w:bCs/>
          <w:color w:val="000000" w:themeColor="text1"/>
          <w:sz w:val="24"/>
          <w:szCs w:val="24"/>
        </w:rPr>
        <w:t xml:space="preserve"> </w:t>
      </w:r>
      <w:r w:rsidRPr="008B626B">
        <w:rPr>
          <w:rFonts w:ascii="Times New Roman" w:hAnsi="Times New Roman" w:cs="Times New Roman"/>
          <w:bCs/>
          <w:color w:val="000000" w:themeColor="text1"/>
          <w:sz w:val="24"/>
          <w:szCs w:val="24"/>
        </w:rPr>
        <w:t xml:space="preserve">de sua competência. </w:t>
      </w:r>
    </w:p>
    <w:p w:rsidR="004E7FBC" w:rsidRPr="008B626B" w:rsidRDefault="004E7FBC" w:rsidP="008B626B">
      <w:pPr>
        <w:autoSpaceDE w:val="0"/>
        <w:autoSpaceDN w:val="0"/>
        <w:adjustRightInd w:val="0"/>
        <w:spacing w:after="0" w:line="240" w:lineRule="auto"/>
        <w:ind w:firstLine="1418"/>
        <w:jc w:val="both"/>
        <w:rPr>
          <w:rFonts w:ascii="Times New Roman" w:hAnsi="Times New Roman" w:cs="Times New Roman"/>
          <w:b/>
          <w:bCs/>
          <w:color w:val="000000" w:themeColor="text1"/>
          <w:sz w:val="24"/>
          <w:szCs w:val="24"/>
        </w:rPr>
      </w:pPr>
    </w:p>
    <w:p w:rsidR="00A80D2F" w:rsidRPr="008B626B" w:rsidRDefault="00D1038C" w:rsidP="008B626B">
      <w:pPr>
        <w:autoSpaceDE w:val="0"/>
        <w:autoSpaceDN w:val="0"/>
        <w:adjustRightInd w:val="0"/>
        <w:spacing w:after="0" w:line="240" w:lineRule="auto"/>
        <w:ind w:firstLine="1418"/>
        <w:jc w:val="both"/>
        <w:rPr>
          <w:rFonts w:ascii="Times New Roman" w:hAnsi="Times New Roman" w:cs="Times New Roman"/>
          <w:bCs/>
          <w:sz w:val="24"/>
          <w:szCs w:val="24"/>
        </w:rPr>
      </w:pPr>
      <w:r w:rsidRPr="008B626B">
        <w:rPr>
          <w:rFonts w:ascii="Times New Roman" w:hAnsi="Times New Roman" w:cs="Times New Roman"/>
          <w:b/>
          <w:bCs/>
          <w:color w:val="000000" w:themeColor="text1"/>
          <w:sz w:val="24"/>
          <w:szCs w:val="24"/>
        </w:rPr>
        <w:lastRenderedPageBreak/>
        <w:t xml:space="preserve">Art. </w:t>
      </w:r>
      <w:r w:rsidR="00AA4748" w:rsidRPr="008B626B">
        <w:rPr>
          <w:rFonts w:ascii="Times New Roman" w:hAnsi="Times New Roman" w:cs="Times New Roman"/>
          <w:b/>
          <w:bCs/>
          <w:color w:val="000000" w:themeColor="text1"/>
          <w:sz w:val="24"/>
          <w:szCs w:val="24"/>
        </w:rPr>
        <w:t>12</w:t>
      </w:r>
      <w:r w:rsidR="006B2674" w:rsidRPr="008B626B">
        <w:rPr>
          <w:rFonts w:ascii="Times New Roman" w:hAnsi="Times New Roman" w:cs="Times New Roman"/>
          <w:b/>
          <w:bCs/>
          <w:color w:val="000000" w:themeColor="text1"/>
          <w:sz w:val="24"/>
          <w:szCs w:val="24"/>
        </w:rPr>
        <w:t>.</w:t>
      </w:r>
      <w:r w:rsidRPr="008B626B">
        <w:rPr>
          <w:rFonts w:ascii="Times New Roman" w:hAnsi="Times New Roman" w:cs="Times New Roman"/>
          <w:b/>
          <w:bCs/>
          <w:color w:val="000000" w:themeColor="text1"/>
          <w:sz w:val="24"/>
          <w:szCs w:val="24"/>
        </w:rPr>
        <w:t xml:space="preserve">  </w:t>
      </w:r>
      <w:r w:rsidR="00A80D2F" w:rsidRPr="008B626B">
        <w:rPr>
          <w:rFonts w:ascii="Times New Roman" w:hAnsi="Times New Roman" w:cs="Times New Roman"/>
          <w:bCs/>
          <w:color w:val="000000" w:themeColor="text1"/>
          <w:sz w:val="24"/>
          <w:szCs w:val="24"/>
        </w:rPr>
        <w:t xml:space="preserve">Possuem </w:t>
      </w:r>
      <w:r w:rsidR="00A80D2F" w:rsidRPr="008B626B">
        <w:rPr>
          <w:rFonts w:ascii="Times New Roman" w:hAnsi="Times New Roman" w:cs="Times New Roman"/>
          <w:bCs/>
          <w:sz w:val="24"/>
          <w:szCs w:val="24"/>
        </w:rPr>
        <w:t>legitimidade para a apresentação de defesa ou recurso</w:t>
      </w:r>
      <w:r w:rsidR="007D1F7F" w:rsidRPr="008B626B">
        <w:rPr>
          <w:rFonts w:ascii="Times New Roman" w:hAnsi="Times New Roman" w:cs="Times New Roman"/>
          <w:bCs/>
          <w:sz w:val="24"/>
          <w:szCs w:val="24"/>
        </w:rPr>
        <w:t xml:space="preserve"> administrativo</w:t>
      </w:r>
      <w:r w:rsidR="00A80D2F" w:rsidRPr="008B626B">
        <w:rPr>
          <w:rFonts w:ascii="Times New Roman" w:hAnsi="Times New Roman" w:cs="Times New Roman"/>
          <w:bCs/>
          <w:sz w:val="24"/>
          <w:szCs w:val="24"/>
        </w:rPr>
        <w:t>:</w:t>
      </w:r>
    </w:p>
    <w:p w:rsidR="00A80D2F" w:rsidRPr="008B626B" w:rsidRDefault="00A80D2F" w:rsidP="008B626B">
      <w:pPr>
        <w:autoSpaceDE w:val="0"/>
        <w:autoSpaceDN w:val="0"/>
        <w:adjustRightInd w:val="0"/>
        <w:spacing w:after="0" w:line="240" w:lineRule="auto"/>
        <w:ind w:firstLine="1418"/>
        <w:jc w:val="both"/>
        <w:rPr>
          <w:rFonts w:ascii="Times New Roman" w:hAnsi="Times New Roman" w:cs="Times New Roman"/>
          <w:bCs/>
          <w:sz w:val="24"/>
          <w:szCs w:val="24"/>
        </w:rPr>
      </w:pPr>
    </w:p>
    <w:p w:rsidR="00A80D2F" w:rsidRPr="008B626B" w:rsidRDefault="007B4298" w:rsidP="008B626B">
      <w:pPr>
        <w:autoSpaceDE w:val="0"/>
        <w:autoSpaceDN w:val="0"/>
        <w:adjustRightInd w:val="0"/>
        <w:spacing w:after="0" w:line="240" w:lineRule="auto"/>
        <w:ind w:firstLine="1418"/>
        <w:jc w:val="both"/>
        <w:rPr>
          <w:rFonts w:ascii="Times New Roman" w:hAnsi="Times New Roman" w:cs="Times New Roman"/>
          <w:bCs/>
          <w:color w:val="000000" w:themeColor="text1"/>
          <w:sz w:val="24"/>
          <w:szCs w:val="24"/>
        </w:rPr>
      </w:pPr>
      <w:r>
        <w:rPr>
          <w:rFonts w:ascii="Times New Roman" w:hAnsi="Times New Roman" w:cs="Times New Roman"/>
          <w:bCs/>
          <w:sz w:val="24"/>
          <w:szCs w:val="24"/>
        </w:rPr>
        <w:t>I – o</w:t>
      </w:r>
      <w:r w:rsidR="00A80D2F" w:rsidRPr="008B626B">
        <w:rPr>
          <w:rFonts w:ascii="Times New Roman" w:hAnsi="Times New Roman" w:cs="Times New Roman"/>
          <w:bCs/>
          <w:sz w:val="24"/>
          <w:szCs w:val="24"/>
        </w:rPr>
        <w:t xml:space="preserve"> </w:t>
      </w:r>
      <w:r w:rsidR="00A80D2F" w:rsidRPr="008B626B">
        <w:rPr>
          <w:rFonts w:ascii="Times New Roman" w:hAnsi="Times New Roman" w:cs="Times New Roman"/>
          <w:bCs/>
          <w:color w:val="000000" w:themeColor="text1"/>
          <w:sz w:val="24"/>
          <w:szCs w:val="24"/>
        </w:rPr>
        <w:t>autuado devidamente identificado no auto de infração;</w:t>
      </w:r>
    </w:p>
    <w:p w:rsidR="00A80D2F" w:rsidRPr="008B626B" w:rsidRDefault="00A80D2F" w:rsidP="008B626B">
      <w:pPr>
        <w:autoSpaceDE w:val="0"/>
        <w:autoSpaceDN w:val="0"/>
        <w:adjustRightInd w:val="0"/>
        <w:spacing w:after="0" w:line="240" w:lineRule="auto"/>
        <w:ind w:firstLine="1418"/>
        <w:jc w:val="both"/>
        <w:rPr>
          <w:rFonts w:ascii="Times New Roman" w:hAnsi="Times New Roman" w:cs="Times New Roman"/>
          <w:bCs/>
          <w:color w:val="000000" w:themeColor="text1"/>
          <w:sz w:val="24"/>
          <w:szCs w:val="24"/>
        </w:rPr>
      </w:pPr>
    </w:p>
    <w:p w:rsidR="00A80D2F" w:rsidRPr="008B626B" w:rsidRDefault="00A80D2F" w:rsidP="008B626B">
      <w:pPr>
        <w:autoSpaceDE w:val="0"/>
        <w:autoSpaceDN w:val="0"/>
        <w:adjustRightInd w:val="0"/>
        <w:spacing w:after="0" w:line="240" w:lineRule="auto"/>
        <w:ind w:firstLine="1418"/>
        <w:jc w:val="both"/>
        <w:rPr>
          <w:rFonts w:ascii="Times New Roman" w:hAnsi="Times New Roman" w:cs="Times New Roman"/>
          <w:bCs/>
          <w:color w:val="000000" w:themeColor="text1"/>
          <w:sz w:val="24"/>
          <w:szCs w:val="24"/>
        </w:rPr>
      </w:pPr>
      <w:r w:rsidRPr="008B626B">
        <w:rPr>
          <w:rFonts w:ascii="Times New Roman" w:hAnsi="Times New Roman" w:cs="Times New Roman"/>
          <w:bCs/>
          <w:color w:val="000000" w:themeColor="text1"/>
          <w:sz w:val="24"/>
          <w:szCs w:val="24"/>
        </w:rPr>
        <w:t xml:space="preserve">II – </w:t>
      </w:r>
      <w:r w:rsidR="007B4298" w:rsidRPr="008B626B">
        <w:rPr>
          <w:rFonts w:ascii="Times New Roman" w:hAnsi="Times New Roman" w:cs="Times New Roman"/>
          <w:bCs/>
          <w:color w:val="000000" w:themeColor="text1"/>
          <w:sz w:val="24"/>
          <w:szCs w:val="24"/>
        </w:rPr>
        <w:t xml:space="preserve">o </w:t>
      </w:r>
      <w:proofErr w:type="spellStart"/>
      <w:r w:rsidRPr="008B626B">
        <w:rPr>
          <w:rFonts w:ascii="Times New Roman" w:hAnsi="Times New Roman" w:cs="Times New Roman"/>
          <w:bCs/>
          <w:color w:val="000000" w:themeColor="text1"/>
          <w:sz w:val="24"/>
          <w:szCs w:val="24"/>
        </w:rPr>
        <w:t>delegatário</w:t>
      </w:r>
      <w:proofErr w:type="spellEnd"/>
      <w:r w:rsidRPr="008B626B">
        <w:rPr>
          <w:rFonts w:ascii="Times New Roman" w:hAnsi="Times New Roman" w:cs="Times New Roman"/>
          <w:bCs/>
          <w:color w:val="000000" w:themeColor="text1"/>
          <w:sz w:val="24"/>
          <w:szCs w:val="24"/>
        </w:rPr>
        <w:t xml:space="preserve"> do prefixo</w:t>
      </w:r>
      <w:r w:rsidR="001C1BA0" w:rsidRPr="008B626B">
        <w:rPr>
          <w:rFonts w:ascii="Times New Roman" w:hAnsi="Times New Roman" w:cs="Times New Roman"/>
          <w:bCs/>
          <w:color w:val="000000" w:themeColor="text1"/>
          <w:sz w:val="24"/>
          <w:szCs w:val="24"/>
        </w:rPr>
        <w:t xml:space="preserve"> do transporte remunerado</w:t>
      </w:r>
      <w:r w:rsidRPr="008B626B">
        <w:rPr>
          <w:rFonts w:ascii="Times New Roman" w:hAnsi="Times New Roman" w:cs="Times New Roman"/>
          <w:bCs/>
          <w:color w:val="000000" w:themeColor="text1"/>
          <w:sz w:val="24"/>
          <w:szCs w:val="24"/>
        </w:rPr>
        <w:t>, relativamente a qualquer infração ne</w:t>
      </w:r>
      <w:r w:rsidR="0016235B" w:rsidRPr="008B626B">
        <w:rPr>
          <w:rFonts w:ascii="Times New Roman" w:hAnsi="Times New Roman" w:cs="Times New Roman"/>
          <w:bCs/>
          <w:color w:val="000000" w:themeColor="text1"/>
          <w:sz w:val="24"/>
          <w:szCs w:val="24"/>
        </w:rPr>
        <w:t>le</w:t>
      </w:r>
      <w:r w:rsidRPr="008B626B">
        <w:rPr>
          <w:rFonts w:ascii="Times New Roman" w:hAnsi="Times New Roman" w:cs="Times New Roman"/>
          <w:bCs/>
          <w:color w:val="000000" w:themeColor="text1"/>
          <w:sz w:val="24"/>
          <w:szCs w:val="24"/>
        </w:rPr>
        <w:t xml:space="preserve"> praticada;</w:t>
      </w:r>
    </w:p>
    <w:p w:rsidR="00A80D2F" w:rsidRPr="008B626B" w:rsidRDefault="00A80D2F" w:rsidP="008B626B">
      <w:pPr>
        <w:autoSpaceDE w:val="0"/>
        <w:autoSpaceDN w:val="0"/>
        <w:adjustRightInd w:val="0"/>
        <w:spacing w:after="0" w:line="240" w:lineRule="auto"/>
        <w:ind w:firstLine="1418"/>
        <w:jc w:val="both"/>
        <w:rPr>
          <w:rFonts w:ascii="Times New Roman" w:hAnsi="Times New Roman" w:cs="Times New Roman"/>
          <w:bCs/>
          <w:color w:val="000000" w:themeColor="text1"/>
          <w:sz w:val="24"/>
          <w:szCs w:val="24"/>
        </w:rPr>
      </w:pPr>
    </w:p>
    <w:p w:rsidR="000A235F" w:rsidRPr="008B626B" w:rsidRDefault="00A80D2F" w:rsidP="008B626B">
      <w:pPr>
        <w:autoSpaceDE w:val="0"/>
        <w:autoSpaceDN w:val="0"/>
        <w:adjustRightInd w:val="0"/>
        <w:spacing w:after="0" w:line="240" w:lineRule="auto"/>
        <w:ind w:firstLine="1418"/>
        <w:jc w:val="both"/>
        <w:rPr>
          <w:rFonts w:ascii="Times New Roman" w:hAnsi="Times New Roman" w:cs="Times New Roman"/>
          <w:bCs/>
          <w:color w:val="000000" w:themeColor="text1"/>
          <w:sz w:val="24"/>
          <w:szCs w:val="24"/>
        </w:rPr>
      </w:pPr>
      <w:r w:rsidRPr="008B626B">
        <w:rPr>
          <w:rFonts w:ascii="Times New Roman" w:hAnsi="Times New Roman" w:cs="Times New Roman"/>
          <w:bCs/>
          <w:color w:val="000000" w:themeColor="text1"/>
          <w:sz w:val="24"/>
          <w:szCs w:val="24"/>
        </w:rPr>
        <w:t xml:space="preserve">III – </w:t>
      </w:r>
      <w:r w:rsidR="007B4298" w:rsidRPr="008B626B">
        <w:rPr>
          <w:rFonts w:ascii="Times New Roman" w:hAnsi="Times New Roman" w:cs="Times New Roman"/>
          <w:bCs/>
          <w:color w:val="000000" w:themeColor="text1"/>
          <w:sz w:val="24"/>
          <w:szCs w:val="24"/>
        </w:rPr>
        <w:t xml:space="preserve">o </w:t>
      </w:r>
      <w:r w:rsidR="00D97B41" w:rsidRPr="008B626B">
        <w:rPr>
          <w:rFonts w:ascii="Times New Roman" w:hAnsi="Times New Roman" w:cs="Times New Roman"/>
          <w:bCs/>
          <w:color w:val="000000" w:themeColor="text1"/>
          <w:sz w:val="24"/>
          <w:szCs w:val="24"/>
        </w:rPr>
        <w:t>condutor</w:t>
      </w:r>
      <w:r w:rsidR="00C0156C" w:rsidRPr="008B626B">
        <w:rPr>
          <w:rFonts w:ascii="Times New Roman" w:hAnsi="Times New Roman" w:cs="Times New Roman"/>
          <w:bCs/>
          <w:color w:val="000000" w:themeColor="text1"/>
          <w:sz w:val="24"/>
          <w:szCs w:val="24"/>
        </w:rPr>
        <w:t xml:space="preserve"> </w:t>
      </w:r>
      <w:r w:rsidR="00DB12AE" w:rsidRPr="008B626B">
        <w:rPr>
          <w:rFonts w:ascii="Times New Roman" w:hAnsi="Times New Roman" w:cs="Times New Roman"/>
          <w:sz w:val="24"/>
          <w:szCs w:val="24"/>
        </w:rPr>
        <w:t>do transporte remunerado de passageiros</w:t>
      </w:r>
      <w:r w:rsidR="00C0156C" w:rsidRPr="008B626B">
        <w:rPr>
          <w:rFonts w:ascii="Times New Roman" w:hAnsi="Times New Roman" w:cs="Times New Roman"/>
          <w:bCs/>
          <w:color w:val="000000" w:themeColor="text1"/>
          <w:sz w:val="24"/>
          <w:szCs w:val="24"/>
        </w:rPr>
        <w:t>, exclusivamente</w:t>
      </w:r>
      <w:r w:rsidR="000A235F" w:rsidRPr="008B626B">
        <w:rPr>
          <w:rFonts w:ascii="Times New Roman" w:hAnsi="Times New Roman" w:cs="Times New Roman"/>
          <w:bCs/>
          <w:color w:val="000000" w:themeColor="text1"/>
          <w:sz w:val="24"/>
          <w:szCs w:val="24"/>
        </w:rPr>
        <w:t>:</w:t>
      </w:r>
    </w:p>
    <w:p w:rsidR="000A235F" w:rsidRPr="008B626B" w:rsidRDefault="000A235F" w:rsidP="008B626B">
      <w:pPr>
        <w:autoSpaceDE w:val="0"/>
        <w:autoSpaceDN w:val="0"/>
        <w:adjustRightInd w:val="0"/>
        <w:spacing w:after="0" w:line="240" w:lineRule="auto"/>
        <w:ind w:firstLine="1418"/>
        <w:jc w:val="both"/>
        <w:rPr>
          <w:rFonts w:ascii="Times New Roman" w:hAnsi="Times New Roman" w:cs="Times New Roman"/>
          <w:bCs/>
          <w:color w:val="000000" w:themeColor="text1"/>
          <w:sz w:val="24"/>
          <w:szCs w:val="24"/>
        </w:rPr>
      </w:pPr>
    </w:p>
    <w:p w:rsidR="000A235F" w:rsidRPr="008B626B" w:rsidRDefault="000A235F" w:rsidP="008B626B">
      <w:pPr>
        <w:autoSpaceDE w:val="0"/>
        <w:autoSpaceDN w:val="0"/>
        <w:adjustRightInd w:val="0"/>
        <w:spacing w:after="0" w:line="240" w:lineRule="auto"/>
        <w:ind w:firstLine="1418"/>
        <w:jc w:val="both"/>
        <w:rPr>
          <w:rFonts w:ascii="Times New Roman" w:hAnsi="Times New Roman" w:cs="Times New Roman"/>
          <w:bCs/>
          <w:color w:val="000000" w:themeColor="text1"/>
          <w:sz w:val="24"/>
          <w:szCs w:val="24"/>
        </w:rPr>
      </w:pPr>
      <w:r w:rsidRPr="008B626B">
        <w:rPr>
          <w:rFonts w:ascii="Times New Roman" w:hAnsi="Times New Roman" w:cs="Times New Roman"/>
          <w:bCs/>
          <w:color w:val="000000" w:themeColor="text1"/>
          <w:sz w:val="24"/>
          <w:szCs w:val="24"/>
        </w:rPr>
        <w:t>a) nas autuações direcionadas unicamente a</w:t>
      </w:r>
      <w:r w:rsidR="005C4E25" w:rsidRPr="008B626B">
        <w:rPr>
          <w:rFonts w:ascii="Times New Roman" w:hAnsi="Times New Roman" w:cs="Times New Roman"/>
          <w:bCs/>
          <w:color w:val="000000" w:themeColor="text1"/>
          <w:sz w:val="24"/>
          <w:szCs w:val="24"/>
        </w:rPr>
        <w:t xml:space="preserve"> ele e</w:t>
      </w:r>
      <w:r w:rsidRPr="008B626B">
        <w:rPr>
          <w:rFonts w:ascii="Times New Roman" w:hAnsi="Times New Roman" w:cs="Times New Roman"/>
          <w:bCs/>
          <w:color w:val="000000" w:themeColor="text1"/>
          <w:sz w:val="24"/>
          <w:szCs w:val="24"/>
        </w:rPr>
        <w:t xml:space="preserve"> sem a indicação de prefixo, </w:t>
      </w:r>
      <w:proofErr w:type="gramStart"/>
      <w:r w:rsidRPr="008B626B">
        <w:rPr>
          <w:rFonts w:ascii="Times New Roman" w:hAnsi="Times New Roman" w:cs="Times New Roman"/>
          <w:bCs/>
          <w:color w:val="000000" w:themeColor="text1"/>
          <w:sz w:val="24"/>
          <w:szCs w:val="24"/>
        </w:rPr>
        <w:t>e</w:t>
      </w:r>
      <w:proofErr w:type="gramEnd"/>
      <w:r w:rsidRPr="008B626B">
        <w:rPr>
          <w:rFonts w:ascii="Times New Roman" w:hAnsi="Times New Roman" w:cs="Times New Roman"/>
          <w:bCs/>
          <w:color w:val="000000" w:themeColor="text1"/>
          <w:sz w:val="24"/>
          <w:szCs w:val="24"/>
        </w:rPr>
        <w:t xml:space="preserve"> </w:t>
      </w:r>
    </w:p>
    <w:p w:rsidR="000A235F" w:rsidRPr="008B626B" w:rsidRDefault="000A235F" w:rsidP="008B626B">
      <w:pPr>
        <w:autoSpaceDE w:val="0"/>
        <w:autoSpaceDN w:val="0"/>
        <w:adjustRightInd w:val="0"/>
        <w:spacing w:after="0" w:line="240" w:lineRule="auto"/>
        <w:ind w:firstLine="1418"/>
        <w:jc w:val="both"/>
        <w:rPr>
          <w:rFonts w:ascii="Times New Roman" w:hAnsi="Times New Roman" w:cs="Times New Roman"/>
          <w:bCs/>
          <w:color w:val="000000" w:themeColor="text1"/>
          <w:sz w:val="24"/>
          <w:szCs w:val="24"/>
        </w:rPr>
      </w:pPr>
    </w:p>
    <w:p w:rsidR="00D97B41" w:rsidRPr="008B626B" w:rsidRDefault="000A235F" w:rsidP="008B626B">
      <w:pPr>
        <w:autoSpaceDE w:val="0"/>
        <w:autoSpaceDN w:val="0"/>
        <w:adjustRightInd w:val="0"/>
        <w:spacing w:after="0" w:line="240" w:lineRule="auto"/>
        <w:ind w:firstLine="1418"/>
        <w:jc w:val="both"/>
        <w:rPr>
          <w:rFonts w:ascii="Times New Roman" w:hAnsi="Times New Roman" w:cs="Times New Roman"/>
          <w:bCs/>
          <w:color w:val="000000" w:themeColor="text1"/>
          <w:sz w:val="24"/>
          <w:szCs w:val="24"/>
        </w:rPr>
      </w:pPr>
      <w:r w:rsidRPr="008B626B">
        <w:rPr>
          <w:rFonts w:ascii="Times New Roman" w:hAnsi="Times New Roman" w:cs="Times New Roman"/>
          <w:bCs/>
          <w:color w:val="000000" w:themeColor="text1"/>
          <w:sz w:val="24"/>
          <w:szCs w:val="24"/>
        </w:rPr>
        <w:t xml:space="preserve">b) nas autuações </w:t>
      </w:r>
      <w:r w:rsidR="005C4E25" w:rsidRPr="008B626B">
        <w:rPr>
          <w:rFonts w:ascii="Times New Roman" w:hAnsi="Times New Roman" w:cs="Times New Roman"/>
          <w:bCs/>
          <w:color w:val="000000" w:themeColor="text1"/>
          <w:sz w:val="24"/>
          <w:szCs w:val="24"/>
        </w:rPr>
        <w:t xml:space="preserve">que, sendo </w:t>
      </w:r>
      <w:proofErr w:type="gramStart"/>
      <w:r w:rsidRPr="008B626B">
        <w:rPr>
          <w:rFonts w:ascii="Times New Roman" w:hAnsi="Times New Roman" w:cs="Times New Roman"/>
          <w:bCs/>
          <w:color w:val="000000" w:themeColor="text1"/>
          <w:sz w:val="24"/>
          <w:szCs w:val="24"/>
        </w:rPr>
        <w:t>dirigidas</w:t>
      </w:r>
      <w:proofErr w:type="gramEnd"/>
      <w:r w:rsidRPr="008B626B">
        <w:rPr>
          <w:rFonts w:ascii="Times New Roman" w:hAnsi="Times New Roman" w:cs="Times New Roman"/>
          <w:bCs/>
          <w:color w:val="000000" w:themeColor="text1"/>
          <w:sz w:val="24"/>
          <w:szCs w:val="24"/>
        </w:rPr>
        <w:t xml:space="preserve"> ao prefixo, a </w:t>
      </w:r>
      <w:r w:rsidR="005C4E25" w:rsidRPr="008B626B">
        <w:rPr>
          <w:rFonts w:ascii="Times New Roman" w:hAnsi="Times New Roman" w:cs="Times New Roman"/>
          <w:bCs/>
          <w:color w:val="000000" w:themeColor="text1"/>
          <w:sz w:val="24"/>
          <w:szCs w:val="24"/>
        </w:rPr>
        <w:t>legislação expressamente atribuir</w:t>
      </w:r>
      <w:r w:rsidRPr="008B626B">
        <w:rPr>
          <w:rFonts w:ascii="Times New Roman" w:hAnsi="Times New Roman" w:cs="Times New Roman"/>
          <w:bCs/>
          <w:color w:val="000000" w:themeColor="text1"/>
          <w:sz w:val="24"/>
          <w:szCs w:val="24"/>
        </w:rPr>
        <w:t xml:space="preserve"> penalidade </w:t>
      </w:r>
      <w:r w:rsidR="00436513" w:rsidRPr="008B626B">
        <w:rPr>
          <w:rFonts w:ascii="Times New Roman" w:hAnsi="Times New Roman" w:cs="Times New Roman"/>
          <w:bCs/>
          <w:color w:val="000000" w:themeColor="text1"/>
          <w:sz w:val="24"/>
          <w:szCs w:val="24"/>
        </w:rPr>
        <w:t xml:space="preserve">concomitante </w:t>
      </w:r>
      <w:r w:rsidRPr="008B626B">
        <w:rPr>
          <w:rFonts w:ascii="Times New Roman" w:hAnsi="Times New Roman" w:cs="Times New Roman"/>
          <w:bCs/>
          <w:color w:val="000000" w:themeColor="text1"/>
          <w:sz w:val="24"/>
          <w:szCs w:val="24"/>
        </w:rPr>
        <w:t>para o condutor</w:t>
      </w:r>
      <w:r w:rsidR="007B4298">
        <w:rPr>
          <w:rFonts w:ascii="Times New Roman" w:hAnsi="Times New Roman" w:cs="Times New Roman"/>
          <w:bCs/>
          <w:color w:val="000000" w:themeColor="text1"/>
          <w:sz w:val="24"/>
          <w:szCs w:val="24"/>
        </w:rPr>
        <w:t>;</w:t>
      </w:r>
    </w:p>
    <w:p w:rsidR="0019088E" w:rsidRPr="008B626B" w:rsidRDefault="0019088E" w:rsidP="008B626B">
      <w:pPr>
        <w:autoSpaceDE w:val="0"/>
        <w:autoSpaceDN w:val="0"/>
        <w:adjustRightInd w:val="0"/>
        <w:spacing w:after="0" w:line="240" w:lineRule="auto"/>
        <w:ind w:firstLine="1418"/>
        <w:jc w:val="both"/>
        <w:rPr>
          <w:rFonts w:ascii="Times New Roman" w:hAnsi="Times New Roman" w:cs="Times New Roman"/>
          <w:bCs/>
          <w:color w:val="000000" w:themeColor="text1"/>
          <w:sz w:val="24"/>
          <w:szCs w:val="24"/>
        </w:rPr>
      </w:pPr>
    </w:p>
    <w:p w:rsidR="0019088E" w:rsidRPr="008B626B" w:rsidRDefault="0019088E" w:rsidP="008B626B">
      <w:pPr>
        <w:autoSpaceDE w:val="0"/>
        <w:autoSpaceDN w:val="0"/>
        <w:adjustRightInd w:val="0"/>
        <w:spacing w:after="0" w:line="240" w:lineRule="auto"/>
        <w:ind w:firstLine="1418"/>
        <w:jc w:val="both"/>
        <w:rPr>
          <w:rFonts w:ascii="Times New Roman" w:hAnsi="Times New Roman" w:cs="Times New Roman"/>
          <w:bCs/>
          <w:color w:val="000000" w:themeColor="text1"/>
          <w:sz w:val="24"/>
          <w:szCs w:val="24"/>
        </w:rPr>
      </w:pPr>
      <w:r w:rsidRPr="008B626B">
        <w:rPr>
          <w:rFonts w:ascii="Times New Roman" w:hAnsi="Times New Roman" w:cs="Times New Roman"/>
          <w:bCs/>
          <w:color w:val="000000" w:themeColor="text1"/>
          <w:sz w:val="24"/>
          <w:szCs w:val="24"/>
        </w:rPr>
        <w:t>IV – o proprietário do veículo autuado por transporte clandestino.</w:t>
      </w:r>
    </w:p>
    <w:p w:rsidR="00A80D2F" w:rsidRPr="008B626B" w:rsidRDefault="00A80D2F" w:rsidP="008B626B">
      <w:pPr>
        <w:autoSpaceDE w:val="0"/>
        <w:autoSpaceDN w:val="0"/>
        <w:adjustRightInd w:val="0"/>
        <w:spacing w:after="0" w:line="240" w:lineRule="auto"/>
        <w:ind w:firstLine="1418"/>
        <w:jc w:val="both"/>
        <w:rPr>
          <w:rFonts w:ascii="Times New Roman" w:hAnsi="Times New Roman" w:cs="Times New Roman"/>
          <w:bCs/>
          <w:color w:val="000000" w:themeColor="text1"/>
          <w:sz w:val="24"/>
          <w:szCs w:val="24"/>
        </w:rPr>
      </w:pPr>
    </w:p>
    <w:p w:rsidR="000A235F" w:rsidRPr="008B626B" w:rsidRDefault="005F38BF" w:rsidP="008B626B">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bCs/>
          <w:color w:val="000000" w:themeColor="text1"/>
          <w:sz w:val="24"/>
          <w:szCs w:val="24"/>
        </w:rPr>
        <w:t>Parágrafo único.</w:t>
      </w:r>
      <w:r w:rsidR="00406E27" w:rsidRPr="008B626B">
        <w:rPr>
          <w:rFonts w:ascii="Times New Roman" w:hAnsi="Times New Roman" w:cs="Times New Roman"/>
          <w:b/>
          <w:bCs/>
          <w:color w:val="000000" w:themeColor="text1"/>
          <w:sz w:val="24"/>
          <w:szCs w:val="24"/>
        </w:rPr>
        <w:t xml:space="preserve"> </w:t>
      </w:r>
      <w:r w:rsidR="000A235F" w:rsidRPr="008B626B">
        <w:rPr>
          <w:rFonts w:ascii="Times New Roman" w:hAnsi="Times New Roman" w:cs="Times New Roman"/>
          <w:b/>
          <w:bCs/>
          <w:color w:val="000000" w:themeColor="text1"/>
          <w:sz w:val="24"/>
          <w:szCs w:val="24"/>
        </w:rPr>
        <w:t xml:space="preserve"> </w:t>
      </w:r>
      <w:r w:rsidR="000A235F" w:rsidRPr="008B626B">
        <w:rPr>
          <w:rFonts w:ascii="Times New Roman" w:hAnsi="Times New Roman" w:cs="Times New Roman"/>
          <w:bCs/>
          <w:color w:val="000000" w:themeColor="text1"/>
          <w:sz w:val="24"/>
          <w:szCs w:val="24"/>
        </w:rPr>
        <w:t xml:space="preserve">A defesa ou recurso </w:t>
      </w:r>
      <w:r w:rsidR="007D1F7F" w:rsidRPr="008B626B">
        <w:rPr>
          <w:rFonts w:ascii="Times New Roman" w:hAnsi="Times New Roman" w:cs="Times New Roman"/>
          <w:bCs/>
          <w:sz w:val="24"/>
          <w:szCs w:val="24"/>
        </w:rPr>
        <w:t>administrativo</w:t>
      </w:r>
      <w:r w:rsidR="007D1F7F" w:rsidRPr="008B626B">
        <w:rPr>
          <w:rFonts w:ascii="Times New Roman" w:hAnsi="Times New Roman" w:cs="Times New Roman"/>
          <w:bCs/>
          <w:color w:val="000000" w:themeColor="text1"/>
          <w:sz w:val="24"/>
          <w:szCs w:val="24"/>
        </w:rPr>
        <w:t xml:space="preserve"> </w:t>
      </w:r>
      <w:r w:rsidR="000A235F" w:rsidRPr="008B626B">
        <w:rPr>
          <w:rFonts w:ascii="Times New Roman" w:hAnsi="Times New Roman" w:cs="Times New Roman"/>
          <w:bCs/>
          <w:color w:val="000000" w:themeColor="text1"/>
          <w:sz w:val="24"/>
          <w:szCs w:val="24"/>
        </w:rPr>
        <w:t xml:space="preserve">apresentado pelo condutor com base no inc. </w:t>
      </w:r>
      <w:proofErr w:type="gramStart"/>
      <w:r w:rsidR="000A235F" w:rsidRPr="008B626B">
        <w:rPr>
          <w:rFonts w:ascii="Times New Roman" w:hAnsi="Times New Roman" w:cs="Times New Roman"/>
          <w:bCs/>
          <w:color w:val="000000" w:themeColor="text1"/>
          <w:sz w:val="24"/>
          <w:szCs w:val="24"/>
        </w:rPr>
        <w:t xml:space="preserve">III, </w:t>
      </w:r>
      <w:r w:rsidR="006B2674" w:rsidRPr="008B626B">
        <w:rPr>
          <w:rFonts w:ascii="Times New Roman" w:hAnsi="Times New Roman" w:cs="Times New Roman"/>
          <w:bCs/>
          <w:color w:val="000000" w:themeColor="text1"/>
          <w:sz w:val="24"/>
          <w:szCs w:val="24"/>
        </w:rPr>
        <w:t>al.</w:t>
      </w:r>
      <w:proofErr w:type="gramEnd"/>
      <w:r w:rsidR="006B2674" w:rsidRPr="008B626B">
        <w:rPr>
          <w:rFonts w:ascii="Times New Roman" w:hAnsi="Times New Roman" w:cs="Times New Roman"/>
          <w:bCs/>
          <w:color w:val="000000" w:themeColor="text1"/>
          <w:sz w:val="24"/>
          <w:szCs w:val="24"/>
        </w:rPr>
        <w:t xml:space="preserve"> </w:t>
      </w:r>
      <w:r w:rsidR="000A235F" w:rsidRPr="008B626B">
        <w:rPr>
          <w:rFonts w:ascii="Times New Roman" w:hAnsi="Times New Roman" w:cs="Times New Roman"/>
          <w:bCs/>
          <w:i/>
          <w:color w:val="000000" w:themeColor="text1"/>
          <w:sz w:val="24"/>
          <w:szCs w:val="24"/>
        </w:rPr>
        <w:t>b</w:t>
      </w:r>
      <w:r w:rsidR="000A235F" w:rsidRPr="008B626B">
        <w:rPr>
          <w:rFonts w:ascii="Times New Roman" w:hAnsi="Times New Roman" w:cs="Times New Roman"/>
          <w:bCs/>
          <w:color w:val="000000" w:themeColor="text1"/>
          <w:sz w:val="24"/>
          <w:szCs w:val="24"/>
        </w:rPr>
        <w:t xml:space="preserve">, do </w:t>
      </w:r>
      <w:r w:rsidR="000A235F" w:rsidRPr="008B626B">
        <w:rPr>
          <w:rFonts w:ascii="Times New Roman" w:hAnsi="Times New Roman" w:cs="Times New Roman"/>
          <w:bCs/>
          <w:i/>
          <w:color w:val="000000" w:themeColor="text1"/>
          <w:sz w:val="24"/>
          <w:szCs w:val="24"/>
        </w:rPr>
        <w:t>caput</w:t>
      </w:r>
      <w:r w:rsidR="000A235F" w:rsidRPr="008B626B">
        <w:rPr>
          <w:rFonts w:ascii="Times New Roman" w:hAnsi="Times New Roman" w:cs="Times New Roman"/>
          <w:bCs/>
          <w:color w:val="000000" w:themeColor="text1"/>
          <w:sz w:val="24"/>
          <w:szCs w:val="24"/>
        </w:rPr>
        <w:t xml:space="preserve"> deste artigo, quando cabível, deverá ser protocolada observando o </w:t>
      </w:r>
      <w:r w:rsidR="000A235F" w:rsidRPr="008B626B">
        <w:rPr>
          <w:rFonts w:ascii="Times New Roman" w:hAnsi="Times New Roman" w:cs="Times New Roman"/>
          <w:color w:val="000000" w:themeColor="text1"/>
          <w:sz w:val="24"/>
          <w:szCs w:val="24"/>
        </w:rPr>
        <w:t>prazo de notificação do delegatário do prefixo.</w:t>
      </w:r>
    </w:p>
    <w:p w:rsidR="000A235F" w:rsidRPr="008B626B" w:rsidRDefault="000A235F" w:rsidP="008B626B">
      <w:pPr>
        <w:autoSpaceDE w:val="0"/>
        <w:autoSpaceDN w:val="0"/>
        <w:adjustRightInd w:val="0"/>
        <w:spacing w:after="0" w:line="240" w:lineRule="auto"/>
        <w:ind w:firstLine="1418"/>
        <w:jc w:val="both"/>
        <w:rPr>
          <w:rFonts w:ascii="Times New Roman" w:hAnsi="Times New Roman" w:cs="Times New Roman"/>
          <w:color w:val="000000" w:themeColor="text1"/>
          <w:sz w:val="24"/>
          <w:szCs w:val="24"/>
        </w:rPr>
      </w:pPr>
    </w:p>
    <w:p w:rsidR="00F6030F" w:rsidRPr="008B626B" w:rsidRDefault="00F6030F"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xml:space="preserve">Art. </w:t>
      </w:r>
      <w:r w:rsidR="00EE4DBF" w:rsidRPr="008B626B">
        <w:rPr>
          <w:rFonts w:ascii="Times New Roman" w:hAnsi="Times New Roman" w:cs="Times New Roman"/>
          <w:b/>
          <w:sz w:val="24"/>
          <w:szCs w:val="24"/>
        </w:rPr>
        <w:t>1</w:t>
      </w:r>
      <w:r w:rsidR="00AA4748" w:rsidRPr="008B626B">
        <w:rPr>
          <w:rFonts w:ascii="Times New Roman" w:hAnsi="Times New Roman" w:cs="Times New Roman"/>
          <w:b/>
          <w:sz w:val="24"/>
          <w:szCs w:val="24"/>
        </w:rPr>
        <w:t>3</w:t>
      </w:r>
      <w:r w:rsidR="006B2674" w:rsidRPr="008B626B">
        <w:rPr>
          <w:rFonts w:ascii="Times New Roman" w:hAnsi="Times New Roman" w:cs="Times New Roman"/>
          <w:b/>
          <w:sz w:val="24"/>
          <w:szCs w:val="24"/>
        </w:rPr>
        <w:t>.</w:t>
      </w:r>
      <w:r w:rsidRPr="008B626B">
        <w:rPr>
          <w:rFonts w:ascii="Times New Roman" w:hAnsi="Times New Roman" w:cs="Times New Roman"/>
          <w:sz w:val="24"/>
          <w:szCs w:val="24"/>
        </w:rPr>
        <w:t xml:space="preserve">  Das decisões administrativas cabe </w:t>
      </w:r>
      <w:r w:rsidR="000916D3" w:rsidRPr="008B626B">
        <w:rPr>
          <w:rFonts w:ascii="Times New Roman" w:hAnsi="Times New Roman" w:cs="Times New Roman"/>
          <w:sz w:val="24"/>
          <w:szCs w:val="24"/>
        </w:rPr>
        <w:t>recurso</w:t>
      </w:r>
      <w:r w:rsidR="007D1F7F" w:rsidRPr="008B626B">
        <w:rPr>
          <w:rFonts w:ascii="Times New Roman" w:hAnsi="Times New Roman" w:cs="Times New Roman"/>
          <w:sz w:val="24"/>
          <w:szCs w:val="24"/>
        </w:rPr>
        <w:t xml:space="preserve"> </w:t>
      </w:r>
      <w:r w:rsidR="007D1F7F" w:rsidRPr="008B626B">
        <w:rPr>
          <w:rFonts w:ascii="Times New Roman" w:hAnsi="Times New Roman" w:cs="Times New Roman"/>
          <w:bCs/>
          <w:sz w:val="24"/>
          <w:szCs w:val="24"/>
        </w:rPr>
        <w:t>administrativo</w:t>
      </w:r>
      <w:r w:rsidR="000916D3" w:rsidRPr="008B626B">
        <w:rPr>
          <w:rFonts w:ascii="Times New Roman" w:hAnsi="Times New Roman" w:cs="Times New Roman"/>
          <w:b/>
          <w:sz w:val="24"/>
          <w:szCs w:val="24"/>
        </w:rPr>
        <w:t>,</w:t>
      </w:r>
      <w:r w:rsidRPr="008B626B">
        <w:rPr>
          <w:rFonts w:ascii="Times New Roman" w:hAnsi="Times New Roman" w:cs="Times New Roman"/>
          <w:sz w:val="24"/>
          <w:szCs w:val="24"/>
        </w:rPr>
        <w:t xml:space="preserve"> em face de razões de constitucionalidade, legalidade e mérito.</w:t>
      </w:r>
    </w:p>
    <w:p w:rsidR="00F6030F" w:rsidRPr="008B626B" w:rsidRDefault="00F6030F"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 </w:t>
      </w:r>
    </w:p>
    <w:p w:rsidR="00F6030F" w:rsidRPr="008B626B" w:rsidRDefault="00B8070F"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xml:space="preserve">§ </w:t>
      </w:r>
      <w:r w:rsidR="00623B39" w:rsidRPr="008B626B">
        <w:rPr>
          <w:rFonts w:ascii="Times New Roman" w:hAnsi="Times New Roman" w:cs="Times New Roman"/>
          <w:b/>
          <w:sz w:val="24"/>
          <w:szCs w:val="24"/>
        </w:rPr>
        <w:t>1</w:t>
      </w:r>
      <w:r w:rsidRPr="008B626B">
        <w:rPr>
          <w:rFonts w:ascii="Times New Roman" w:hAnsi="Times New Roman" w:cs="Times New Roman"/>
          <w:b/>
          <w:sz w:val="24"/>
          <w:szCs w:val="24"/>
        </w:rPr>
        <w:t>º</w:t>
      </w:r>
      <w:proofErr w:type="gramStart"/>
      <w:r w:rsidR="006B2674" w:rsidRPr="008B626B">
        <w:rPr>
          <w:rFonts w:ascii="Times New Roman" w:hAnsi="Times New Roman" w:cs="Times New Roman"/>
          <w:b/>
          <w:sz w:val="24"/>
          <w:szCs w:val="24"/>
        </w:rPr>
        <w:t xml:space="preserve"> </w:t>
      </w:r>
      <w:r w:rsidRPr="008B626B">
        <w:rPr>
          <w:rFonts w:ascii="Times New Roman" w:hAnsi="Times New Roman" w:cs="Times New Roman"/>
          <w:sz w:val="24"/>
          <w:szCs w:val="24"/>
        </w:rPr>
        <w:t xml:space="preserve"> </w:t>
      </w:r>
      <w:proofErr w:type="gramEnd"/>
      <w:r w:rsidR="00F6030F" w:rsidRPr="008B626B">
        <w:rPr>
          <w:rFonts w:ascii="Times New Roman" w:hAnsi="Times New Roman" w:cs="Times New Roman"/>
          <w:sz w:val="24"/>
          <w:szCs w:val="24"/>
        </w:rPr>
        <w:t xml:space="preserve">Da petição de recurso </w:t>
      </w:r>
      <w:r w:rsidR="007D1F7F" w:rsidRPr="008B626B">
        <w:rPr>
          <w:rFonts w:ascii="Times New Roman" w:hAnsi="Times New Roman" w:cs="Times New Roman"/>
          <w:sz w:val="24"/>
          <w:szCs w:val="24"/>
        </w:rPr>
        <w:t xml:space="preserve">administrativo </w:t>
      </w:r>
      <w:r w:rsidR="00F6030F" w:rsidRPr="008B626B">
        <w:rPr>
          <w:rFonts w:ascii="Times New Roman" w:hAnsi="Times New Roman" w:cs="Times New Roman"/>
          <w:sz w:val="24"/>
          <w:szCs w:val="24"/>
        </w:rPr>
        <w:t>deverá constar:</w:t>
      </w:r>
    </w:p>
    <w:p w:rsidR="00F6030F" w:rsidRPr="008B626B" w:rsidRDefault="00F6030F" w:rsidP="008B626B">
      <w:pPr>
        <w:spacing w:after="0" w:line="240" w:lineRule="auto"/>
        <w:ind w:firstLine="1418"/>
        <w:jc w:val="both"/>
        <w:rPr>
          <w:rFonts w:ascii="Times New Roman" w:hAnsi="Times New Roman" w:cs="Times New Roman"/>
          <w:sz w:val="24"/>
          <w:szCs w:val="24"/>
        </w:rPr>
      </w:pPr>
    </w:p>
    <w:p w:rsidR="00F6030F" w:rsidRPr="008B626B" w:rsidRDefault="00F6030F" w:rsidP="007B4298">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I </w:t>
      </w:r>
      <w:r w:rsidR="007B4298">
        <w:rPr>
          <w:rFonts w:ascii="Times New Roman" w:hAnsi="Times New Roman" w:cs="Times New Roman"/>
          <w:sz w:val="24"/>
          <w:szCs w:val="24"/>
        </w:rPr>
        <w:t>–</w:t>
      </w:r>
      <w:r w:rsidRPr="008B626B">
        <w:rPr>
          <w:rFonts w:ascii="Times New Roman" w:hAnsi="Times New Roman" w:cs="Times New Roman"/>
          <w:sz w:val="24"/>
          <w:szCs w:val="24"/>
        </w:rPr>
        <w:t xml:space="preserve"> a autoridade recorrida;</w:t>
      </w:r>
    </w:p>
    <w:p w:rsidR="00F6030F" w:rsidRPr="008B626B" w:rsidRDefault="00F6030F" w:rsidP="008B626B">
      <w:pPr>
        <w:spacing w:after="0" w:line="240" w:lineRule="auto"/>
        <w:ind w:firstLine="1418"/>
        <w:jc w:val="both"/>
        <w:rPr>
          <w:rFonts w:ascii="Times New Roman" w:hAnsi="Times New Roman" w:cs="Times New Roman"/>
          <w:sz w:val="24"/>
          <w:szCs w:val="24"/>
        </w:rPr>
      </w:pPr>
    </w:p>
    <w:p w:rsidR="00F6030F" w:rsidRPr="008B626B" w:rsidRDefault="00F6030F" w:rsidP="007B4298">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II </w:t>
      </w:r>
      <w:r w:rsidR="007B4298">
        <w:rPr>
          <w:rFonts w:ascii="Times New Roman" w:hAnsi="Times New Roman" w:cs="Times New Roman"/>
          <w:sz w:val="24"/>
          <w:szCs w:val="24"/>
        </w:rPr>
        <w:t>–</w:t>
      </w:r>
      <w:r w:rsidRPr="008B626B">
        <w:rPr>
          <w:rFonts w:ascii="Times New Roman" w:hAnsi="Times New Roman" w:cs="Times New Roman"/>
          <w:sz w:val="24"/>
          <w:szCs w:val="24"/>
        </w:rPr>
        <w:t xml:space="preserve"> a indicação do processo administrativo em que consta a decisão recorrida;</w:t>
      </w:r>
    </w:p>
    <w:p w:rsidR="00F6030F" w:rsidRPr="008B626B" w:rsidRDefault="00F6030F" w:rsidP="008B626B">
      <w:pPr>
        <w:spacing w:after="0" w:line="240" w:lineRule="auto"/>
        <w:ind w:firstLine="1418"/>
        <w:jc w:val="both"/>
        <w:rPr>
          <w:rFonts w:ascii="Times New Roman" w:hAnsi="Times New Roman" w:cs="Times New Roman"/>
          <w:sz w:val="24"/>
          <w:szCs w:val="24"/>
        </w:rPr>
      </w:pPr>
    </w:p>
    <w:p w:rsidR="00F6030F" w:rsidRPr="008B626B" w:rsidRDefault="00F6030F" w:rsidP="007B4298">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III </w:t>
      </w:r>
      <w:r w:rsidR="007B4298">
        <w:rPr>
          <w:rFonts w:ascii="Times New Roman" w:hAnsi="Times New Roman" w:cs="Times New Roman"/>
          <w:sz w:val="24"/>
          <w:szCs w:val="24"/>
        </w:rPr>
        <w:t>–</w:t>
      </w:r>
      <w:r w:rsidRPr="008B626B">
        <w:rPr>
          <w:rFonts w:ascii="Times New Roman" w:hAnsi="Times New Roman" w:cs="Times New Roman"/>
          <w:sz w:val="24"/>
          <w:szCs w:val="24"/>
        </w:rPr>
        <w:t xml:space="preserve"> o nome, a qualificação e o endereço do recorrente; </w:t>
      </w:r>
      <w:proofErr w:type="gramStart"/>
      <w:r w:rsidRPr="008B626B">
        <w:rPr>
          <w:rFonts w:ascii="Times New Roman" w:hAnsi="Times New Roman" w:cs="Times New Roman"/>
          <w:sz w:val="24"/>
          <w:szCs w:val="24"/>
        </w:rPr>
        <w:t>e</w:t>
      </w:r>
      <w:proofErr w:type="gramEnd"/>
    </w:p>
    <w:p w:rsidR="00F6030F" w:rsidRPr="008B626B" w:rsidRDefault="00F6030F" w:rsidP="008B626B">
      <w:pPr>
        <w:spacing w:after="0" w:line="240" w:lineRule="auto"/>
        <w:ind w:firstLine="1418"/>
        <w:jc w:val="both"/>
        <w:rPr>
          <w:rFonts w:ascii="Times New Roman" w:hAnsi="Times New Roman" w:cs="Times New Roman"/>
          <w:sz w:val="24"/>
          <w:szCs w:val="24"/>
        </w:rPr>
      </w:pPr>
    </w:p>
    <w:p w:rsidR="00F6030F" w:rsidRPr="008B626B" w:rsidRDefault="00F6030F" w:rsidP="007B4298">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IV </w:t>
      </w:r>
      <w:r w:rsidR="007B4298">
        <w:rPr>
          <w:rFonts w:ascii="Times New Roman" w:hAnsi="Times New Roman" w:cs="Times New Roman"/>
          <w:sz w:val="24"/>
          <w:szCs w:val="24"/>
        </w:rPr>
        <w:t>–</w:t>
      </w:r>
      <w:r w:rsidRPr="008B626B">
        <w:rPr>
          <w:rFonts w:ascii="Times New Roman" w:hAnsi="Times New Roman" w:cs="Times New Roman"/>
          <w:sz w:val="24"/>
          <w:szCs w:val="24"/>
        </w:rPr>
        <w:t xml:space="preserve"> a exposição das razões e dos fundamentos da inconformidade.</w:t>
      </w:r>
    </w:p>
    <w:p w:rsidR="00F6030F" w:rsidRPr="008B626B" w:rsidRDefault="00F6030F" w:rsidP="008B626B">
      <w:pPr>
        <w:spacing w:after="0" w:line="240" w:lineRule="auto"/>
        <w:ind w:firstLine="1418"/>
        <w:jc w:val="both"/>
        <w:rPr>
          <w:rFonts w:ascii="Times New Roman" w:hAnsi="Times New Roman" w:cs="Times New Roman"/>
          <w:sz w:val="24"/>
          <w:szCs w:val="24"/>
        </w:rPr>
      </w:pPr>
    </w:p>
    <w:p w:rsidR="00F6030F" w:rsidRPr="008B626B" w:rsidRDefault="00EE4DBF"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xml:space="preserve">§ </w:t>
      </w:r>
      <w:r w:rsidR="00623B39" w:rsidRPr="008B626B">
        <w:rPr>
          <w:rFonts w:ascii="Times New Roman" w:hAnsi="Times New Roman" w:cs="Times New Roman"/>
          <w:b/>
          <w:sz w:val="24"/>
          <w:szCs w:val="24"/>
        </w:rPr>
        <w:t>2</w:t>
      </w:r>
      <w:r w:rsidRPr="008B626B">
        <w:rPr>
          <w:rFonts w:ascii="Times New Roman" w:hAnsi="Times New Roman" w:cs="Times New Roman"/>
          <w:b/>
          <w:sz w:val="24"/>
          <w:szCs w:val="24"/>
        </w:rPr>
        <w:t>º</w:t>
      </w:r>
      <w:proofErr w:type="gramStart"/>
      <w:r w:rsidR="006B2674" w:rsidRPr="008B626B">
        <w:rPr>
          <w:rFonts w:ascii="Times New Roman" w:hAnsi="Times New Roman" w:cs="Times New Roman"/>
          <w:b/>
          <w:sz w:val="24"/>
          <w:szCs w:val="24"/>
        </w:rPr>
        <w:t xml:space="preserve"> </w:t>
      </w:r>
      <w:r w:rsidR="00F6030F" w:rsidRPr="008B626B">
        <w:rPr>
          <w:rFonts w:ascii="Times New Roman" w:hAnsi="Times New Roman" w:cs="Times New Roman"/>
          <w:sz w:val="24"/>
          <w:szCs w:val="24"/>
        </w:rPr>
        <w:t xml:space="preserve"> </w:t>
      </w:r>
      <w:proofErr w:type="gramEnd"/>
      <w:r w:rsidR="00F6030F" w:rsidRPr="008B626B">
        <w:rPr>
          <w:rFonts w:ascii="Times New Roman" w:hAnsi="Times New Roman" w:cs="Times New Roman"/>
          <w:sz w:val="24"/>
          <w:szCs w:val="24"/>
        </w:rPr>
        <w:t xml:space="preserve">O recurso </w:t>
      </w:r>
      <w:r w:rsidR="007D1F7F" w:rsidRPr="008B626B">
        <w:rPr>
          <w:rFonts w:ascii="Times New Roman" w:hAnsi="Times New Roman" w:cs="Times New Roman"/>
          <w:sz w:val="24"/>
          <w:szCs w:val="24"/>
        </w:rPr>
        <w:t xml:space="preserve">administrativo </w:t>
      </w:r>
      <w:r w:rsidR="00F6030F" w:rsidRPr="008B626B">
        <w:rPr>
          <w:rFonts w:ascii="Times New Roman" w:hAnsi="Times New Roman" w:cs="Times New Roman"/>
          <w:sz w:val="24"/>
          <w:szCs w:val="24"/>
        </w:rPr>
        <w:t xml:space="preserve">será recebido com efeito suspensivo, salvo </w:t>
      </w:r>
      <w:r w:rsidRPr="008B626B">
        <w:rPr>
          <w:rFonts w:ascii="Times New Roman" w:hAnsi="Times New Roman" w:cs="Times New Roman"/>
          <w:sz w:val="24"/>
          <w:szCs w:val="24"/>
        </w:rPr>
        <w:t xml:space="preserve">quando </w:t>
      </w:r>
      <w:r w:rsidR="00F6030F" w:rsidRPr="008B626B">
        <w:rPr>
          <w:rFonts w:ascii="Times New Roman" w:hAnsi="Times New Roman" w:cs="Times New Roman"/>
          <w:sz w:val="24"/>
          <w:szCs w:val="24"/>
        </w:rPr>
        <w:t>houver previsão legal em contrário</w:t>
      </w:r>
      <w:r w:rsidRPr="008B626B">
        <w:rPr>
          <w:rFonts w:ascii="Times New Roman" w:hAnsi="Times New Roman" w:cs="Times New Roman"/>
          <w:sz w:val="24"/>
          <w:szCs w:val="24"/>
        </w:rPr>
        <w:t xml:space="preserve"> ou </w:t>
      </w:r>
      <w:r w:rsidR="00F6030F" w:rsidRPr="008B626B">
        <w:rPr>
          <w:rFonts w:ascii="Times New Roman" w:hAnsi="Times New Roman" w:cs="Times New Roman"/>
          <w:sz w:val="24"/>
          <w:szCs w:val="24"/>
        </w:rPr>
        <w:t>da inexecução da penalidade puder resultar a ineficácia da decisão final.</w:t>
      </w:r>
    </w:p>
    <w:p w:rsidR="00F6030F" w:rsidRPr="008B626B" w:rsidRDefault="00F6030F" w:rsidP="008B626B">
      <w:pPr>
        <w:spacing w:after="0" w:line="240" w:lineRule="auto"/>
        <w:ind w:firstLine="1418"/>
        <w:jc w:val="both"/>
        <w:rPr>
          <w:rFonts w:ascii="Times New Roman" w:hAnsi="Times New Roman" w:cs="Times New Roman"/>
          <w:sz w:val="24"/>
          <w:szCs w:val="24"/>
        </w:rPr>
      </w:pPr>
    </w:p>
    <w:p w:rsidR="00F6030F" w:rsidRPr="008B626B" w:rsidRDefault="00EE4DBF"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xml:space="preserve">§ </w:t>
      </w:r>
      <w:r w:rsidR="00623B39" w:rsidRPr="008B626B">
        <w:rPr>
          <w:rFonts w:ascii="Times New Roman" w:hAnsi="Times New Roman" w:cs="Times New Roman"/>
          <w:b/>
          <w:sz w:val="24"/>
          <w:szCs w:val="24"/>
        </w:rPr>
        <w:t>3</w:t>
      </w:r>
      <w:r w:rsidRPr="008B626B">
        <w:rPr>
          <w:rFonts w:ascii="Times New Roman" w:hAnsi="Times New Roman" w:cs="Times New Roman"/>
          <w:b/>
          <w:sz w:val="24"/>
          <w:szCs w:val="24"/>
        </w:rPr>
        <w:t>º</w:t>
      </w:r>
      <w:proofErr w:type="gramStart"/>
      <w:r w:rsidR="00BA1B71" w:rsidRPr="008B626B">
        <w:rPr>
          <w:rFonts w:ascii="Times New Roman" w:hAnsi="Times New Roman" w:cs="Times New Roman"/>
          <w:b/>
          <w:sz w:val="24"/>
          <w:szCs w:val="24"/>
        </w:rPr>
        <w:t xml:space="preserve">  </w:t>
      </w:r>
      <w:proofErr w:type="gramEnd"/>
      <w:r w:rsidR="00F6030F" w:rsidRPr="008B626B">
        <w:rPr>
          <w:rFonts w:ascii="Times New Roman" w:hAnsi="Times New Roman" w:cs="Times New Roman"/>
          <w:sz w:val="24"/>
          <w:szCs w:val="24"/>
        </w:rPr>
        <w:t xml:space="preserve">A decisão de recurso </w:t>
      </w:r>
      <w:r w:rsidR="007D1F7F" w:rsidRPr="008B626B">
        <w:rPr>
          <w:rFonts w:ascii="Times New Roman" w:hAnsi="Times New Roman" w:cs="Times New Roman"/>
          <w:bCs/>
          <w:sz w:val="24"/>
          <w:szCs w:val="24"/>
        </w:rPr>
        <w:t>administrativo</w:t>
      </w:r>
      <w:r w:rsidR="007D1F7F" w:rsidRPr="008B626B">
        <w:rPr>
          <w:rFonts w:ascii="Times New Roman" w:hAnsi="Times New Roman" w:cs="Times New Roman"/>
          <w:sz w:val="24"/>
          <w:szCs w:val="24"/>
        </w:rPr>
        <w:t xml:space="preserve"> </w:t>
      </w:r>
      <w:r w:rsidR="00F6030F" w:rsidRPr="008B626B">
        <w:rPr>
          <w:rFonts w:ascii="Times New Roman" w:hAnsi="Times New Roman" w:cs="Times New Roman"/>
          <w:sz w:val="24"/>
          <w:szCs w:val="24"/>
        </w:rPr>
        <w:t>não poderá, no mesmo procedimento, agravar a restrição produzida pelo ato ao interesse do recorrente.</w:t>
      </w:r>
    </w:p>
    <w:p w:rsidR="00F6030F" w:rsidRPr="008B626B" w:rsidRDefault="00F6030F" w:rsidP="008B626B">
      <w:pPr>
        <w:autoSpaceDE w:val="0"/>
        <w:autoSpaceDN w:val="0"/>
        <w:adjustRightInd w:val="0"/>
        <w:spacing w:after="0" w:line="240" w:lineRule="auto"/>
        <w:ind w:left="1701"/>
        <w:jc w:val="both"/>
        <w:rPr>
          <w:rFonts w:ascii="Times New Roman" w:hAnsi="Times New Roman" w:cs="Times New Roman"/>
          <w:sz w:val="24"/>
          <w:szCs w:val="24"/>
        </w:rPr>
      </w:pPr>
    </w:p>
    <w:p w:rsidR="001C5216" w:rsidRPr="008B626B" w:rsidRDefault="00EE4DBF" w:rsidP="008B626B">
      <w:pPr>
        <w:autoSpaceDE w:val="0"/>
        <w:autoSpaceDN w:val="0"/>
        <w:adjustRightInd w:val="0"/>
        <w:spacing w:after="0" w:line="240" w:lineRule="auto"/>
        <w:jc w:val="center"/>
        <w:rPr>
          <w:rFonts w:ascii="Times New Roman" w:hAnsi="Times New Roman" w:cs="Times New Roman"/>
          <w:b/>
          <w:sz w:val="24"/>
          <w:szCs w:val="24"/>
        </w:rPr>
      </w:pPr>
      <w:r w:rsidRPr="008B626B">
        <w:rPr>
          <w:rFonts w:ascii="Times New Roman" w:hAnsi="Times New Roman" w:cs="Times New Roman"/>
          <w:b/>
          <w:sz w:val="24"/>
          <w:szCs w:val="24"/>
        </w:rPr>
        <w:t>Seção III</w:t>
      </w:r>
    </w:p>
    <w:p w:rsidR="001C5216" w:rsidRPr="008B626B" w:rsidRDefault="00EE4DBF" w:rsidP="008B626B">
      <w:pPr>
        <w:autoSpaceDE w:val="0"/>
        <w:autoSpaceDN w:val="0"/>
        <w:adjustRightInd w:val="0"/>
        <w:spacing w:after="0" w:line="240" w:lineRule="auto"/>
        <w:jc w:val="center"/>
        <w:rPr>
          <w:rFonts w:ascii="Times New Roman" w:hAnsi="Times New Roman" w:cs="Times New Roman"/>
          <w:b/>
          <w:sz w:val="24"/>
          <w:szCs w:val="24"/>
        </w:rPr>
      </w:pPr>
      <w:r w:rsidRPr="008B626B">
        <w:rPr>
          <w:rFonts w:ascii="Times New Roman" w:hAnsi="Times New Roman" w:cs="Times New Roman"/>
          <w:b/>
          <w:sz w:val="24"/>
          <w:szCs w:val="24"/>
        </w:rPr>
        <w:t>Do procedimento ordinário</w:t>
      </w:r>
    </w:p>
    <w:p w:rsidR="001C5216" w:rsidRPr="008B626B" w:rsidRDefault="001C5216" w:rsidP="008B626B">
      <w:pPr>
        <w:autoSpaceDE w:val="0"/>
        <w:autoSpaceDN w:val="0"/>
        <w:adjustRightInd w:val="0"/>
        <w:spacing w:after="0" w:line="240" w:lineRule="auto"/>
        <w:ind w:firstLine="1134"/>
        <w:jc w:val="both"/>
        <w:rPr>
          <w:rFonts w:ascii="Times New Roman" w:hAnsi="Times New Roman" w:cs="Times New Roman"/>
          <w:sz w:val="24"/>
          <w:szCs w:val="24"/>
        </w:rPr>
      </w:pPr>
    </w:p>
    <w:p w:rsidR="0074505D" w:rsidRPr="008B626B" w:rsidRDefault="007450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lastRenderedPageBreak/>
        <w:t xml:space="preserve">Art. </w:t>
      </w:r>
      <w:r w:rsidR="00AA4748" w:rsidRPr="008B626B">
        <w:rPr>
          <w:rFonts w:ascii="Times New Roman" w:hAnsi="Times New Roman" w:cs="Times New Roman"/>
          <w:b/>
          <w:bCs/>
          <w:sz w:val="24"/>
          <w:szCs w:val="24"/>
        </w:rPr>
        <w:t>14</w:t>
      </w:r>
      <w:r w:rsidR="006B2674" w:rsidRPr="008B626B">
        <w:rPr>
          <w:rFonts w:ascii="Times New Roman" w:hAnsi="Times New Roman" w:cs="Times New Roman"/>
          <w:b/>
          <w:bCs/>
          <w:sz w:val="24"/>
          <w:szCs w:val="24"/>
        </w:rPr>
        <w:t xml:space="preserve">. </w:t>
      </w:r>
      <w:r w:rsidRPr="008B626B">
        <w:rPr>
          <w:rFonts w:ascii="Times New Roman" w:hAnsi="Times New Roman" w:cs="Times New Roman"/>
          <w:b/>
          <w:bCs/>
          <w:sz w:val="24"/>
          <w:szCs w:val="24"/>
        </w:rPr>
        <w:t xml:space="preserve"> </w:t>
      </w:r>
      <w:r w:rsidRPr="008B626B">
        <w:rPr>
          <w:rFonts w:ascii="Times New Roman" w:hAnsi="Times New Roman" w:cs="Times New Roman"/>
          <w:sz w:val="24"/>
          <w:szCs w:val="24"/>
        </w:rPr>
        <w:t xml:space="preserve">O procedimento de defesa e de recurso </w:t>
      </w:r>
      <w:r w:rsidR="007D1F7F" w:rsidRPr="008B626B">
        <w:rPr>
          <w:rFonts w:ascii="Times New Roman" w:hAnsi="Times New Roman" w:cs="Times New Roman"/>
          <w:bCs/>
          <w:sz w:val="24"/>
          <w:szCs w:val="24"/>
        </w:rPr>
        <w:t>administrativo</w:t>
      </w:r>
      <w:r w:rsidR="007D1F7F" w:rsidRPr="008B626B">
        <w:rPr>
          <w:rFonts w:ascii="Times New Roman" w:hAnsi="Times New Roman" w:cs="Times New Roman"/>
          <w:sz w:val="24"/>
          <w:szCs w:val="24"/>
        </w:rPr>
        <w:t xml:space="preserve"> </w:t>
      </w:r>
      <w:r w:rsidRPr="008B626B">
        <w:rPr>
          <w:rFonts w:ascii="Times New Roman" w:hAnsi="Times New Roman" w:cs="Times New Roman"/>
          <w:sz w:val="24"/>
          <w:szCs w:val="24"/>
        </w:rPr>
        <w:t xml:space="preserve">para as infrações </w:t>
      </w:r>
      <w:r w:rsidR="00224ACE" w:rsidRPr="008B626B">
        <w:rPr>
          <w:rFonts w:ascii="Times New Roman" w:hAnsi="Times New Roman" w:cs="Times New Roman"/>
          <w:sz w:val="24"/>
          <w:szCs w:val="24"/>
        </w:rPr>
        <w:t>ordinárias</w:t>
      </w:r>
      <w:r w:rsidR="00332D4F" w:rsidRPr="008B626B">
        <w:rPr>
          <w:rFonts w:ascii="Times New Roman" w:hAnsi="Times New Roman" w:cs="Times New Roman"/>
          <w:sz w:val="24"/>
          <w:szCs w:val="24"/>
        </w:rPr>
        <w:t xml:space="preserve"> praticadas pelos </w:t>
      </w:r>
      <w:proofErr w:type="spellStart"/>
      <w:r w:rsidR="00332D4F" w:rsidRPr="008B626B">
        <w:rPr>
          <w:rFonts w:ascii="Times New Roman" w:hAnsi="Times New Roman" w:cs="Times New Roman"/>
          <w:sz w:val="24"/>
          <w:szCs w:val="24"/>
        </w:rPr>
        <w:t>delegatários</w:t>
      </w:r>
      <w:proofErr w:type="spellEnd"/>
      <w:r w:rsidR="00332D4F" w:rsidRPr="008B626B">
        <w:rPr>
          <w:rFonts w:ascii="Times New Roman" w:hAnsi="Times New Roman" w:cs="Times New Roman"/>
          <w:sz w:val="24"/>
          <w:szCs w:val="24"/>
        </w:rPr>
        <w:t xml:space="preserve"> e condutores dos diversos modais do transporte remunerado de passageiros ou pelos proprietários e condutores de veículos autuados por transporte clandestino</w:t>
      </w:r>
      <w:r w:rsidR="00D16132" w:rsidRPr="008B626B">
        <w:rPr>
          <w:rFonts w:ascii="Times New Roman" w:hAnsi="Times New Roman" w:cs="Times New Roman"/>
          <w:sz w:val="24"/>
          <w:szCs w:val="24"/>
        </w:rPr>
        <w:t>, observará as disposições desta Seção</w:t>
      </w:r>
      <w:r w:rsidRPr="008B626B">
        <w:rPr>
          <w:rFonts w:ascii="Times New Roman" w:hAnsi="Times New Roman" w:cs="Times New Roman"/>
          <w:sz w:val="24"/>
          <w:szCs w:val="24"/>
        </w:rPr>
        <w:t>.</w:t>
      </w:r>
    </w:p>
    <w:p w:rsidR="0074505D" w:rsidRPr="008B626B" w:rsidRDefault="0074505D" w:rsidP="008B626B">
      <w:pPr>
        <w:autoSpaceDE w:val="0"/>
        <w:autoSpaceDN w:val="0"/>
        <w:adjustRightInd w:val="0"/>
        <w:spacing w:after="0" w:line="240" w:lineRule="auto"/>
        <w:ind w:firstLine="1418"/>
        <w:jc w:val="both"/>
        <w:rPr>
          <w:rFonts w:ascii="Times New Roman" w:hAnsi="Times New Roman" w:cs="Times New Roman"/>
          <w:b/>
          <w:bCs/>
          <w:sz w:val="24"/>
          <w:szCs w:val="24"/>
        </w:rPr>
      </w:pPr>
    </w:p>
    <w:p w:rsidR="0016235B" w:rsidRPr="008B626B" w:rsidRDefault="0074505D" w:rsidP="008B626B">
      <w:pPr>
        <w:autoSpaceDE w:val="0"/>
        <w:autoSpaceDN w:val="0"/>
        <w:adjustRightInd w:val="0"/>
        <w:spacing w:after="0" w:line="240" w:lineRule="auto"/>
        <w:ind w:firstLine="1418"/>
        <w:jc w:val="both"/>
        <w:rPr>
          <w:rFonts w:ascii="Times New Roman" w:hAnsi="Times New Roman" w:cs="Times New Roman"/>
          <w:b/>
          <w:bCs/>
          <w:sz w:val="24"/>
          <w:szCs w:val="24"/>
        </w:rPr>
      </w:pPr>
      <w:r w:rsidRPr="008B626B">
        <w:rPr>
          <w:rFonts w:ascii="Times New Roman" w:hAnsi="Times New Roman" w:cs="Times New Roman"/>
          <w:b/>
          <w:bCs/>
          <w:sz w:val="24"/>
          <w:szCs w:val="24"/>
        </w:rPr>
        <w:t>§ 1º</w:t>
      </w:r>
      <w:proofErr w:type="gramStart"/>
      <w:r w:rsidRPr="008B626B">
        <w:rPr>
          <w:rFonts w:ascii="Times New Roman" w:hAnsi="Times New Roman" w:cs="Times New Roman"/>
          <w:b/>
          <w:bCs/>
          <w:sz w:val="24"/>
          <w:szCs w:val="24"/>
        </w:rPr>
        <w:t xml:space="preserve"> </w:t>
      </w:r>
      <w:r w:rsidR="007B4298">
        <w:rPr>
          <w:rFonts w:ascii="Times New Roman" w:hAnsi="Times New Roman" w:cs="Times New Roman"/>
          <w:b/>
          <w:bCs/>
          <w:sz w:val="24"/>
          <w:szCs w:val="24"/>
        </w:rPr>
        <w:t xml:space="preserve"> </w:t>
      </w:r>
      <w:proofErr w:type="gramEnd"/>
      <w:r w:rsidR="0016235B" w:rsidRPr="008B626B">
        <w:rPr>
          <w:rFonts w:ascii="Times New Roman" w:hAnsi="Times New Roman" w:cs="Times New Roman"/>
          <w:bCs/>
          <w:sz w:val="24"/>
          <w:szCs w:val="24"/>
        </w:rPr>
        <w:t xml:space="preserve">Entende-se por infrações ordinárias aquelas que não impliquem a aplicação das penalidades de cassação da </w:t>
      </w:r>
      <w:r w:rsidR="00E91E92" w:rsidRPr="008B626B">
        <w:rPr>
          <w:rFonts w:ascii="Times New Roman" w:hAnsi="Times New Roman" w:cs="Times New Roman"/>
          <w:bCs/>
          <w:sz w:val="24"/>
          <w:szCs w:val="24"/>
        </w:rPr>
        <w:t xml:space="preserve">delegação do transporte remunerado </w:t>
      </w:r>
      <w:r w:rsidR="0016235B" w:rsidRPr="008B626B">
        <w:rPr>
          <w:rFonts w:ascii="Times New Roman" w:hAnsi="Times New Roman" w:cs="Times New Roman"/>
          <w:bCs/>
          <w:sz w:val="24"/>
          <w:szCs w:val="24"/>
        </w:rPr>
        <w:t xml:space="preserve">ou </w:t>
      </w:r>
      <w:r w:rsidR="00E91E92" w:rsidRPr="008B626B">
        <w:rPr>
          <w:rFonts w:ascii="Times New Roman" w:hAnsi="Times New Roman" w:cs="Times New Roman"/>
          <w:bCs/>
          <w:sz w:val="24"/>
          <w:szCs w:val="24"/>
        </w:rPr>
        <w:t xml:space="preserve">de </w:t>
      </w:r>
      <w:r w:rsidR="0016235B" w:rsidRPr="008B626B">
        <w:rPr>
          <w:rFonts w:ascii="Times New Roman" w:hAnsi="Times New Roman" w:cs="Times New Roman"/>
          <w:bCs/>
          <w:sz w:val="24"/>
          <w:szCs w:val="24"/>
        </w:rPr>
        <w:t>descadastramento da função de condutor</w:t>
      </w:r>
      <w:r w:rsidR="00E91E92" w:rsidRPr="008B626B">
        <w:rPr>
          <w:rFonts w:ascii="Times New Roman" w:hAnsi="Times New Roman" w:cs="Times New Roman"/>
          <w:bCs/>
          <w:sz w:val="24"/>
          <w:szCs w:val="24"/>
        </w:rPr>
        <w:t xml:space="preserve"> do transporte</w:t>
      </w:r>
      <w:r w:rsidR="0016235B" w:rsidRPr="008B626B">
        <w:rPr>
          <w:rFonts w:ascii="Times New Roman" w:hAnsi="Times New Roman" w:cs="Times New Roman"/>
          <w:bCs/>
          <w:sz w:val="24"/>
          <w:szCs w:val="24"/>
        </w:rPr>
        <w:t>.</w:t>
      </w:r>
    </w:p>
    <w:p w:rsidR="0016235B" w:rsidRPr="008B626B" w:rsidRDefault="0016235B" w:rsidP="008B626B">
      <w:pPr>
        <w:autoSpaceDE w:val="0"/>
        <w:autoSpaceDN w:val="0"/>
        <w:adjustRightInd w:val="0"/>
        <w:spacing w:after="0" w:line="240" w:lineRule="auto"/>
        <w:ind w:firstLine="1418"/>
        <w:jc w:val="both"/>
        <w:rPr>
          <w:rFonts w:ascii="Times New Roman" w:hAnsi="Times New Roman" w:cs="Times New Roman"/>
          <w:b/>
          <w:bCs/>
          <w:sz w:val="24"/>
          <w:szCs w:val="24"/>
        </w:rPr>
      </w:pPr>
    </w:p>
    <w:p w:rsidR="0074505D" w:rsidRPr="008B626B" w:rsidRDefault="0016235B"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2º</w:t>
      </w:r>
      <w:proofErr w:type="gramStart"/>
      <w:r w:rsidRPr="008B626B">
        <w:rPr>
          <w:rFonts w:ascii="Times New Roman" w:hAnsi="Times New Roman" w:cs="Times New Roman"/>
          <w:b/>
          <w:bCs/>
          <w:sz w:val="24"/>
          <w:szCs w:val="24"/>
        </w:rPr>
        <w:t xml:space="preserve">  </w:t>
      </w:r>
      <w:proofErr w:type="gramEnd"/>
      <w:r w:rsidR="0074505D" w:rsidRPr="008B626B">
        <w:rPr>
          <w:rFonts w:ascii="Times New Roman" w:hAnsi="Times New Roman" w:cs="Times New Roman"/>
          <w:sz w:val="24"/>
          <w:szCs w:val="24"/>
        </w:rPr>
        <w:t xml:space="preserve">A defesa da autuação poderá ser efetuada no prazo máximo de 30 (trinta) dias, contados da data de notificação ao </w:t>
      </w:r>
      <w:r w:rsidR="00960484" w:rsidRPr="008B626B">
        <w:rPr>
          <w:rFonts w:ascii="Times New Roman" w:hAnsi="Times New Roman" w:cs="Times New Roman"/>
          <w:sz w:val="24"/>
          <w:szCs w:val="24"/>
        </w:rPr>
        <w:t>delegatário ou condutor</w:t>
      </w:r>
      <w:r w:rsidR="0074505D" w:rsidRPr="008B626B">
        <w:rPr>
          <w:rFonts w:ascii="Times New Roman" w:hAnsi="Times New Roman" w:cs="Times New Roman"/>
          <w:sz w:val="24"/>
          <w:szCs w:val="24"/>
        </w:rPr>
        <w:t xml:space="preserve">, mediante requerimento dirigido ao </w:t>
      </w:r>
      <w:r w:rsidR="00AC2699" w:rsidRPr="008B626B">
        <w:rPr>
          <w:rFonts w:ascii="Times New Roman" w:hAnsi="Times New Roman" w:cs="Times New Roman"/>
          <w:sz w:val="24"/>
          <w:szCs w:val="24"/>
        </w:rPr>
        <w:t xml:space="preserve">Diretor-Presidente </w:t>
      </w:r>
      <w:r w:rsidR="0074505D" w:rsidRPr="008B626B">
        <w:rPr>
          <w:rFonts w:ascii="Times New Roman" w:hAnsi="Times New Roman" w:cs="Times New Roman"/>
          <w:sz w:val="24"/>
          <w:szCs w:val="24"/>
        </w:rPr>
        <w:t>da EPTC</w:t>
      </w:r>
      <w:r w:rsidR="00E91E92" w:rsidRPr="008B626B">
        <w:rPr>
          <w:rFonts w:ascii="Times New Roman" w:hAnsi="Times New Roman" w:cs="Times New Roman"/>
          <w:sz w:val="24"/>
          <w:szCs w:val="24"/>
        </w:rPr>
        <w:t xml:space="preserve">, a quem competirá a apreciação do </w:t>
      </w:r>
      <w:r w:rsidR="00EC4680" w:rsidRPr="008B626B">
        <w:rPr>
          <w:rFonts w:ascii="Times New Roman" w:hAnsi="Times New Roman" w:cs="Times New Roman"/>
          <w:sz w:val="24"/>
          <w:szCs w:val="24"/>
        </w:rPr>
        <w:t>requerimento</w:t>
      </w:r>
      <w:r w:rsidR="0074505D" w:rsidRPr="008B626B">
        <w:rPr>
          <w:rFonts w:ascii="Times New Roman" w:hAnsi="Times New Roman" w:cs="Times New Roman"/>
          <w:sz w:val="24"/>
          <w:szCs w:val="24"/>
        </w:rPr>
        <w:t>.</w:t>
      </w:r>
    </w:p>
    <w:p w:rsidR="0074505D" w:rsidRPr="008B626B" w:rsidRDefault="0074505D" w:rsidP="008B626B">
      <w:pPr>
        <w:autoSpaceDE w:val="0"/>
        <w:autoSpaceDN w:val="0"/>
        <w:adjustRightInd w:val="0"/>
        <w:spacing w:after="0" w:line="240" w:lineRule="auto"/>
        <w:ind w:firstLine="1418"/>
        <w:jc w:val="both"/>
        <w:rPr>
          <w:rFonts w:ascii="Times New Roman" w:hAnsi="Times New Roman" w:cs="Times New Roman"/>
          <w:b/>
          <w:bCs/>
          <w:sz w:val="24"/>
          <w:szCs w:val="24"/>
        </w:rPr>
      </w:pPr>
    </w:p>
    <w:p w:rsidR="0074505D" w:rsidRPr="008B626B" w:rsidRDefault="007450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xml:space="preserve">§ </w:t>
      </w:r>
      <w:r w:rsidR="00E91E92" w:rsidRPr="008B626B">
        <w:rPr>
          <w:rFonts w:ascii="Times New Roman" w:hAnsi="Times New Roman" w:cs="Times New Roman"/>
          <w:b/>
          <w:bCs/>
          <w:sz w:val="24"/>
          <w:szCs w:val="24"/>
        </w:rPr>
        <w:t>3</w:t>
      </w:r>
      <w:r w:rsidRPr="008B626B">
        <w:rPr>
          <w:rFonts w:ascii="Times New Roman" w:hAnsi="Times New Roman" w:cs="Times New Roman"/>
          <w:b/>
          <w:bCs/>
          <w:sz w:val="24"/>
          <w:szCs w:val="24"/>
        </w:rPr>
        <w:t>º</w:t>
      </w:r>
      <w:proofErr w:type="gramStart"/>
      <w:r w:rsidR="006B2674" w:rsidRPr="008B626B">
        <w:rPr>
          <w:rFonts w:ascii="Times New Roman" w:hAnsi="Times New Roman" w:cs="Times New Roman"/>
          <w:b/>
          <w:bCs/>
          <w:sz w:val="24"/>
          <w:szCs w:val="24"/>
        </w:rPr>
        <w:t xml:space="preserve"> </w:t>
      </w:r>
      <w:r w:rsidRPr="008B626B">
        <w:rPr>
          <w:rFonts w:ascii="Times New Roman" w:hAnsi="Times New Roman" w:cs="Times New Roman"/>
          <w:b/>
          <w:bCs/>
          <w:sz w:val="24"/>
          <w:szCs w:val="24"/>
        </w:rPr>
        <w:t xml:space="preserve"> </w:t>
      </w:r>
      <w:proofErr w:type="gramEnd"/>
      <w:r w:rsidRPr="008B626B">
        <w:rPr>
          <w:rFonts w:ascii="Times New Roman" w:hAnsi="Times New Roman" w:cs="Times New Roman"/>
          <w:sz w:val="24"/>
          <w:szCs w:val="24"/>
        </w:rPr>
        <w:t xml:space="preserve">Esgotado o prazo sem a apresentação da defesa, ou, tendo essa sido apresentada, tenha o processo sido julgado improcedente, será aplicada a penalidade correspondente à autuação, mediante notificação ao penalizado. </w:t>
      </w:r>
    </w:p>
    <w:p w:rsidR="0074505D" w:rsidRPr="008B626B" w:rsidRDefault="0074505D" w:rsidP="008B626B">
      <w:pPr>
        <w:autoSpaceDE w:val="0"/>
        <w:autoSpaceDN w:val="0"/>
        <w:adjustRightInd w:val="0"/>
        <w:spacing w:after="0" w:line="240" w:lineRule="auto"/>
        <w:ind w:firstLine="1418"/>
        <w:jc w:val="both"/>
        <w:rPr>
          <w:rFonts w:ascii="Times New Roman" w:hAnsi="Times New Roman" w:cs="Times New Roman"/>
          <w:b/>
          <w:bCs/>
          <w:sz w:val="24"/>
          <w:szCs w:val="24"/>
        </w:rPr>
      </w:pPr>
    </w:p>
    <w:p w:rsidR="0074505D" w:rsidRPr="008B626B" w:rsidRDefault="007450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xml:space="preserve">§ </w:t>
      </w:r>
      <w:r w:rsidR="00E91E92" w:rsidRPr="008B626B">
        <w:rPr>
          <w:rFonts w:ascii="Times New Roman" w:hAnsi="Times New Roman" w:cs="Times New Roman"/>
          <w:b/>
          <w:bCs/>
          <w:sz w:val="24"/>
          <w:szCs w:val="24"/>
        </w:rPr>
        <w:t>4</w:t>
      </w:r>
      <w:r w:rsidRPr="008B626B">
        <w:rPr>
          <w:rFonts w:ascii="Times New Roman" w:hAnsi="Times New Roman" w:cs="Times New Roman"/>
          <w:b/>
          <w:bCs/>
          <w:sz w:val="24"/>
          <w:szCs w:val="24"/>
        </w:rPr>
        <w:t>º</w:t>
      </w:r>
      <w:proofErr w:type="gramStart"/>
      <w:r w:rsidR="006B2674" w:rsidRPr="008B626B">
        <w:rPr>
          <w:rFonts w:ascii="Times New Roman" w:hAnsi="Times New Roman" w:cs="Times New Roman"/>
          <w:b/>
          <w:bCs/>
          <w:sz w:val="24"/>
          <w:szCs w:val="24"/>
        </w:rPr>
        <w:t xml:space="preserve"> </w:t>
      </w:r>
      <w:r w:rsidRPr="008B626B">
        <w:rPr>
          <w:rFonts w:ascii="Times New Roman" w:hAnsi="Times New Roman" w:cs="Times New Roman"/>
          <w:b/>
          <w:bCs/>
          <w:sz w:val="24"/>
          <w:szCs w:val="24"/>
        </w:rPr>
        <w:t xml:space="preserve"> </w:t>
      </w:r>
      <w:proofErr w:type="gramEnd"/>
      <w:r w:rsidRPr="008B626B">
        <w:rPr>
          <w:rFonts w:ascii="Times New Roman" w:hAnsi="Times New Roman" w:cs="Times New Roman"/>
          <w:sz w:val="24"/>
          <w:szCs w:val="24"/>
        </w:rPr>
        <w:t xml:space="preserve">Da aplicação da penalidade, caberá recurso </w:t>
      </w:r>
      <w:r w:rsidR="007D1F7F" w:rsidRPr="008B626B">
        <w:rPr>
          <w:rFonts w:ascii="Times New Roman" w:hAnsi="Times New Roman" w:cs="Times New Roman"/>
          <w:bCs/>
          <w:sz w:val="24"/>
          <w:szCs w:val="24"/>
        </w:rPr>
        <w:t>administrativo</w:t>
      </w:r>
      <w:r w:rsidR="00EC4680" w:rsidRPr="008B626B">
        <w:rPr>
          <w:rFonts w:ascii="Times New Roman" w:hAnsi="Times New Roman" w:cs="Times New Roman"/>
          <w:bCs/>
          <w:sz w:val="24"/>
          <w:szCs w:val="24"/>
        </w:rPr>
        <w:t>,</w:t>
      </w:r>
      <w:r w:rsidR="007D1F7F" w:rsidRPr="008B626B">
        <w:rPr>
          <w:rFonts w:ascii="Times New Roman" w:hAnsi="Times New Roman" w:cs="Times New Roman"/>
          <w:sz w:val="24"/>
          <w:szCs w:val="24"/>
        </w:rPr>
        <w:t xml:space="preserve"> </w:t>
      </w:r>
      <w:r w:rsidR="00332D4F" w:rsidRPr="008B626B">
        <w:rPr>
          <w:rFonts w:ascii="Times New Roman" w:hAnsi="Times New Roman" w:cs="Times New Roman"/>
          <w:sz w:val="24"/>
          <w:szCs w:val="24"/>
        </w:rPr>
        <w:t xml:space="preserve">a ser apresentado no </w:t>
      </w:r>
      <w:r w:rsidRPr="008B626B">
        <w:rPr>
          <w:rFonts w:ascii="Times New Roman" w:hAnsi="Times New Roman" w:cs="Times New Roman"/>
          <w:sz w:val="24"/>
          <w:szCs w:val="24"/>
        </w:rPr>
        <w:t xml:space="preserve">prazo </w:t>
      </w:r>
      <w:r w:rsidR="00332D4F" w:rsidRPr="008B626B">
        <w:rPr>
          <w:rFonts w:ascii="Times New Roman" w:hAnsi="Times New Roman" w:cs="Times New Roman"/>
          <w:sz w:val="24"/>
          <w:szCs w:val="24"/>
        </w:rPr>
        <w:t xml:space="preserve">máximo </w:t>
      </w:r>
      <w:r w:rsidRPr="008B626B">
        <w:rPr>
          <w:rFonts w:ascii="Times New Roman" w:hAnsi="Times New Roman" w:cs="Times New Roman"/>
          <w:sz w:val="24"/>
          <w:szCs w:val="24"/>
        </w:rPr>
        <w:t xml:space="preserve">de 15 (quinze) dias, </w:t>
      </w:r>
      <w:r w:rsidR="00EC4680" w:rsidRPr="008B626B">
        <w:rPr>
          <w:rFonts w:ascii="Times New Roman" w:hAnsi="Times New Roman" w:cs="Times New Roman"/>
          <w:sz w:val="24"/>
          <w:szCs w:val="24"/>
        </w:rPr>
        <w:t xml:space="preserve">mediante requerimento dirigido ao </w:t>
      </w:r>
      <w:r w:rsidR="007B4298" w:rsidRPr="008B626B">
        <w:rPr>
          <w:rFonts w:ascii="Times New Roman" w:hAnsi="Times New Roman" w:cs="Times New Roman"/>
          <w:sz w:val="24"/>
          <w:szCs w:val="24"/>
        </w:rPr>
        <w:t>Diretor</w:t>
      </w:r>
      <w:r w:rsidR="00EC4680" w:rsidRPr="008B626B">
        <w:rPr>
          <w:rFonts w:ascii="Times New Roman" w:hAnsi="Times New Roman" w:cs="Times New Roman"/>
          <w:sz w:val="24"/>
          <w:szCs w:val="24"/>
        </w:rPr>
        <w:t>-</w:t>
      </w:r>
      <w:r w:rsidR="007B4298" w:rsidRPr="008B626B">
        <w:rPr>
          <w:rFonts w:ascii="Times New Roman" w:hAnsi="Times New Roman" w:cs="Times New Roman"/>
          <w:sz w:val="24"/>
          <w:szCs w:val="24"/>
        </w:rPr>
        <w:t xml:space="preserve">Presidente </w:t>
      </w:r>
      <w:r w:rsidR="00EC4680" w:rsidRPr="008B626B">
        <w:rPr>
          <w:rFonts w:ascii="Times New Roman" w:hAnsi="Times New Roman" w:cs="Times New Roman"/>
          <w:sz w:val="24"/>
          <w:szCs w:val="24"/>
        </w:rPr>
        <w:t>da EPTC, a quem competirá a apreciação do requerimento em instância administrativa final</w:t>
      </w:r>
      <w:r w:rsidR="00332D4F" w:rsidRPr="008B626B">
        <w:rPr>
          <w:rFonts w:ascii="Times New Roman" w:hAnsi="Times New Roman" w:cs="Times New Roman"/>
          <w:sz w:val="24"/>
          <w:szCs w:val="24"/>
        </w:rPr>
        <w:t>.</w:t>
      </w:r>
    </w:p>
    <w:p w:rsidR="0074505D" w:rsidRPr="008B626B" w:rsidRDefault="0074505D" w:rsidP="008B626B">
      <w:pPr>
        <w:autoSpaceDE w:val="0"/>
        <w:autoSpaceDN w:val="0"/>
        <w:adjustRightInd w:val="0"/>
        <w:spacing w:after="0" w:line="240" w:lineRule="auto"/>
        <w:ind w:firstLine="1134"/>
        <w:jc w:val="both"/>
        <w:rPr>
          <w:rFonts w:ascii="Times New Roman" w:hAnsi="Times New Roman" w:cs="Times New Roman"/>
          <w:sz w:val="24"/>
          <w:szCs w:val="24"/>
        </w:rPr>
      </w:pPr>
    </w:p>
    <w:p w:rsidR="001C5216" w:rsidRPr="008B626B" w:rsidRDefault="00CF296C" w:rsidP="008B626B">
      <w:pPr>
        <w:autoSpaceDE w:val="0"/>
        <w:autoSpaceDN w:val="0"/>
        <w:adjustRightInd w:val="0"/>
        <w:spacing w:after="0" w:line="240" w:lineRule="auto"/>
        <w:jc w:val="center"/>
        <w:rPr>
          <w:rFonts w:ascii="Times New Roman" w:hAnsi="Times New Roman" w:cs="Times New Roman"/>
          <w:b/>
          <w:sz w:val="24"/>
          <w:szCs w:val="24"/>
        </w:rPr>
      </w:pPr>
      <w:r w:rsidRPr="008B626B">
        <w:rPr>
          <w:rFonts w:ascii="Times New Roman" w:hAnsi="Times New Roman" w:cs="Times New Roman"/>
          <w:b/>
          <w:sz w:val="24"/>
          <w:szCs w:val="24"/>
        </w:rPr>
        <w:t>Seção IV</w:t>
      </w:r>
    </w:p>
    <w:p w:rsidR="001C5216" w:rsidRPr="008B626B" w:rsidRDefault="00CF296C" w:rsidP="008B626B">
      <w:pPr>
        <w:autoSpaceDE w:val="0"/>
        <w:autoSpaceDN w:val="0"/>
        <w:adjustRightInd w:val="0"/>
        <w:spacing w:after="0" w:line="240" w:lineRule="auto"/>
        <w:jc w:val="center"/>
        <w:rPr>
          <w:rFonts w:ascii="Times New Roman" w:hAnsi="Times New Roman" w:cs="Times New Roman"/>
          <w:b/>
          <w:sz w:val="24"/>
          <w:szCs w:val="24"/>
        </w:rPr>
      </w:pPr>
      <w:r w:rsidRPr="008B626B">
        <w:rPr>
          <w:rFonts w:ascii="Times New Roman" w:hAnsi="Times New Roman" w:cs="Times New Roman"/>
          <w:b/>
          <w:sz w:val="24"/>
          <w:szCs w:val="24"/>
        </w:rPr>
        <w:t>Do procedimento extraordinário</w:t>
      </w:r>
    </w:p>
    <w:p w:rsidR="001C5216" w:rsidRPr="008B626B" w:rsidRDefault="001C5216" w:rsidP="008B626B">
      <w:pPr>
        <w:autoSpaceDE w:val="0"/>
        <w:autoSpaceDN w:val="0"/>
        <w:adjustRightInd w:val="0"/>
        <w:spacing w:after="0" w:line="240" w:lineRule="auto"/>
        <w:ind w:firstLine="1134"/>
        <w:jc w:val="both"/>
        <w:rPr>
          <w:rFonts w:ascii="Times New Roman" w:hAnsi="Times New Roman" w:cs="Times New Roman"/>
          <w:sz w:val="24"/>
          <w:szCs w:val="24"/>
        </w:rPr>
      </w:pPr>
    </w:p>
    <w:p w:rsidR="0074505D" w:rsidRPr="008B626B" w:rsidRDefault="007450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xml:space="preserve">Art. </w:t>
      </w:r>
      <w:r w:rsidR="00CF296C" w:rsidRPr="008B626B">
        <w:rPr>
          <w:rFonts w:ascii="Times New Roman" w:hAnsi="Times New Roman" w:cs="Times New Roman"/>
          <w:b/>
          <w:bCs/>
          <w:sz w:val="24"/>
          <w:szCs w:val="24"/>
        </w:rPr>
        <w:t>1</w:t>
      </w:r>
      <w:r w:rsidR="00AA4748" w:rsidRPr="008B626B">
        <w:rPr>
          <w:rFonts w:ascii="Times New Roman" w:hAnsi="Times New Roman" w:cs="Times New Roman"/>
          <w:b/>
          <w:bCs/>
          <w:sz w:val="24"/>
          <w:szCs w:val="24"/>
        </w:rPr>
        <w:t>5</w:t>
      </w:r>
      <w:r w:rsidR="006B2674" w:rsidRPr="008B626B">
        <w:rPr>
          <w:rFonts w:ascii="Times New Roman" w:hAnsi="Times New Roman" w:cs="Times New Roman"/>
          <w:b/>
          <w:bCs/>
          <w:sz w:val="24"/>
          <w:szCs w:val="24"/>
        </w:rPr>
        <w:t xml:space="preserve">. </w:t>
      </w:r>
      <w:r w:rsidRPr="008B626B">
        <w:rPr>
          <w:rFonts w:ascii="Times New Roman" w:hAnsi="Times New Roman" w:cs="Times New Roman"/>
          <w:b/>
          <w:bCs/>
          <w:sz w:val="24"/>
          <w:szCs w:val="24"/>
        </w:rPr>
        <w:t xml:space="preserve"> </w:t>
      </w:r>
      <w:r w:rsidRPr="008B626B">
        <w:rPr>
          <w:rFonts w:ascii="Times New Roman" w:hAnsi="Times New Roman" w:cs="Times New Roman"/>
          <w:sz w:val="24"/>
          <w:szCs w:val="24"/>
        </w:rPr>
        <w:t>O</w:t>
      </w:r>
      <w:r w:rsidR="007D1F7F" w:rsidRPr="008B626B">
        <w:rPr>
          <w:rFonts w:ascii="Times New Roman" w:hAnsi="Times New Roman" w:cs="Times New Roman"/>
          <w:sz w:val="24"/>
          <w:szCs w:val="24"/>
        </w:rPr>
        <w:t>s</w:t>
      </w:r>
      <w:r w:rsidRPr="008B626B">
        <w:rPr>
          <w:rFonts w:ascii="Times New Roman" w:hAnsi="Times New Roman" w:cs="Times New Roman"/>
          <w:sz w:val="24"/>
          <w:szCs w:val="24"/>
        </w:rPr>
        <w:t xml:space="preserve"> procedimento</w:t>
      </w:r>
      <w:r w:rsidR="007D1F7F" w:rsidRPr="008B626B">
        <w:rPr>
          <w:rFonts w:ascii="Times New Roman" w:hAnsi="Times New Roman" w:cs="Times New Roman"/>
          <w:sz w:val="24"/>
          <w:szCs w:val="24"/>
        </w:rPr>
        <w:t>s</w:t>
      </w:r>
      <w:r w:rsidRPr="008B626B">
        <w:rPr>
          <w:rFonts w:ascii="Times New Roman" w:hAnsi="Times New Roman" w:cs="Times New Roman"/>
          <w:sz w:val="24"/>
          <w:szCs w:val="24"/>
        </w:rPr>
        <w:t xml:space="preserve"> de defesa e de recurso </w:t>
      </w:r>
      <w:r w:rsidR="007D1F7F" w:rsidRPr="008B626B">
        <w:rPr>
          <w:rFonts w:ascii="Times New Roman" w:hAnsi="Times New Roman" w:cs="Times New Roman"/>
          <w:bCs/>
          <w:sz w:val="24"/>
          <w:szCs w:val="24"/>
        </w:rPr>
        <w:t>administrativo</w:t>
      </w:r>
      <w:r w:rsidR="007D1F7F" w:rsidRPr="008B626B">
        <w:rPr>
          <w:rFonts w:ascii="Times New Roman" w:hAnsi="Times New Roman" w:cs="Times New Roman"/>
          <w:sz w:val="24"/>
          <w:szCs w:val="24"/>
        </w:rPr>
        <w:t xml:space="preserve"> </w:t>
      </w:r>
      <w:r w:rsidRPr="008B626B">
        <w:rPr>
          <w:rFonts w:ascii="Times New Roman" w:hAnsi="Times New Roman" w:cs="Times New Roman"/>
          <w:sz w:val="24"/>
          <w:szCs w:val="24"/>
        </w:rPr>
        <w:t xml:space="preserve">para as infrações </w:t>
      </w:r>
      <w:r w:rsidR="00224ACE" w:rsidRPr="008B626B">
        <w:rPr>
          <w:rFonts w:ascii="Times New Roman" w:hAnsi="Times New Roman" w:cs="Times New Roman"/>
          <w:sz w:val="24"/>
          <w:szCs w:val="24"/>
        </w:rPr>
        <w:t xml:space="preserve">extraordinárias, quais sejam aquelas </w:t>
      </w:r>
      <w:r w:rsidRPr="008B626B">
        <w:rPr>
          <w:rFonts w:ascii="Times New Roman" w:hAnsi="Times New Roman" w:cs="Times New Roman"/>
          <w:sz w:val="24"/>
          <w:szCs w:val="24"/>
        </w:rPr>
        <w:t xml:space="preserve">que impliquem a aplicação das penalidades de cassação da </w:t>
      </w:r>
      <w:r w:rsidR="00960484" w:rsidRPr="008B626B">
        <w:rPr>
          <w:rFonts w:ascii="Times New Roman" w:hAnsi="Times New Roman" w:cs="Times New Roman"/>
          <w:sz w:val="24"/>
          <w:szCs w:val="24"/>
        </w:rPr>
        <w:t>delegação</w:t>
      </w:r>
      <w:r w:rsidRPr="008B626B">
        <w:rPr>
          <w:rFonts w:ascii="Times New Roman" w:hAnsi="Times New Roman" w:cs="Times New Roman"/>
          <w:sz w:val="24"/>
          <w:szCs w:val="24"/>
        </w:rPr>
        <w:t xml:space="preserve"> ou descadastramento da função de condutor </w:t>
      </w:r>
      <w:r w:rsidR="00960484" w:rsidRPr="008B626B">
        <w:rPr>
          <w:rFonts w:ascii="Times New Roman" w:hAnsi="Times New Roman" w:cs="Times New Roman"/>
          <w:sz w:val="24"/>
          <w:szCs w:val="24"/>
        </w:rPr>
        <w:t>do transporte remunerado de passageiros</w:t>
      </w:r>
      <w:r w:rsidRPr="008B626B">
        <w:rPr>
          <w:rFonts w:ascii="Times New Roman" w:hAnsi="Times New Roman" w:cs="Times New Roman"/>
          <w:sz w:val="24"/>
          <w:szCs w:val="24"/>
        </w:rPr>
        <w:t xml:space="preserve"> observar</w:t>
      </w:r>
      <w:r w:rsidR="007D1F7F" w:rsidRPr="008B626B">
        <w:rPr>
          <w:rFonts w:ascii="Times New Roman" w:hAnsi="Times New Roman" w:cs="Times New Roman"/>
          <w:sz w:val="24"/>
          <w:szCs w:val="24"/>
        </w:rPr>
        <w:t>ão</w:t>
      </w:r>
      <w:r w:rsidRPr="008B626B">
        <w:rPr>
          <w:rFonts w:ascii="Times New Roman" w:hAnsi="Times New Roman" w:cs="Times New Roman"/>
          <w:sz w:val="24"/>
          <w:szCs w:val="24"/>
        </w:rPr>
        <w:t xml:space="preserve"> as disposições dest</w:t>
      </w:r>
      <w:r w:rsidR="0054346D" w:rsidRPr="008B626B">
        <w:rPr>
          <w:rFonts w:ascii="Times New Roman" w:hAnsi="Times New Roman" w:cs="Times New Roman"/>
          <w:sz w:val="24"/>
          <w:szCs w:val="24"/>
        </w:rPr>
        <w:t>a</w:t>
      </w:r>
      <w:r w:rsidRPr="008B626B">
        <w:rPr>
          <w:rFonts w:ascii="Times New Roman" w:hAnsi="Times New Roman" w:cs="Times New Roman"/>
          <w:sz w:val="24"/>
          <w:szCs w:val="24"/>
        </w:rPr>
        <w:t xml:space="preserve"> </w:t>
      </w:r>
      <w:r w:rsidR="0054346D" w:rsidRPr="008B626B">
        <w:rPr>
          <w:rFonts w:ascii="Times New Roman" w:hAnsi="Times New Roman" w:cs="Times New Roman"/>
          <w:sz w:val="24"/>
          <w:szCs w:val="24"/>
        </w:rPr>
        <w:t>Seção</w:t>
      </w:r>
      <w:r w:rsidRPr="008B626B">
        <w:rPr>
          <w:rFonts w:ascii="Times New Roman" w:hAnsi="Times New Roman" w:cs="Times New Roman"/>
          <w:sz w:val="24"/>
          <w:szCs w:val="24"/>
        </w:rPr>
        <w:t xml:space="preserve">. </w:t>
      </w:r>
    </w:p>
    <w:p w:rsidR="0074505D" w:rsidRPr="008B626B" w:rsidRDefault="0074505D" w:rsidP="008B626B">
      <w:pPr>
        <w:autoSpaceDE w:val="0"/>
        <w:autoSpaceDN w:val="0"/>
        <w:adjustRightInd w:val="0"/>
        <w:spacing w:after="0" w:line="240" w:lineRule="auto"/>
        <w:ind w:firstLine="1418"/>
        <w:jc w:val="both"/>
        <w:rPr>
          <w:rFonts w:ascii="Times New Roman" w:hAnsi="Times New Roman" w:cs="Times New Roman"/>
          <w:b/>
          <w:bCs/>
          <w:sz w:val="24"/>
          <w:szCs w:val="24"/>
        </w:rPr>
      </w:pPr>
    </w:p>
    <w:p w:rsidR="0074505D" w:rsidRPr="008B626B" w:rsidRDefault="0074505D" w:rsidP="008B626B">
      <w:pPr>
        <w:autoSpaceDE w:val="0"/>
        <w:autoSpaceDN w:val="0"/>
        <w:adjustRightInd w:val="0"/>
        <w:spacing w:after="0" w:line="240" w:lineRule="auto"/>
        <w:ind w:firstLine="1418"/>
        <w:jc w:val="both"/>
        <w:rPr>
          <w:rFonts w:ascii="Times New Roman" w:hAnsi="Times New Roman" w:cs="Times New Roman"/>
          <w:bCs/>
          <w:sz w:val="24"/>
          <w:szCs w:val="24"/>
        </w:rPr>
      </w:pPr>
      <w:r w:rsidRPr="008B626B">
        <w:rPr>
          <w:rFonts w:ascii="Times New Roman" w:hAnsi="Times New Roman" w:cs="Times New Roman"/>
          <w:b/>
          <w:bCs/>
          <w:sz w:val="24"/>
          <w:szCs w:val="24"/>
        </w:rPr>
        <w:t>§ 1º</w:t>
      </w:r>
      <w:proofErr w:type="gramStart"/>
      <w:r w:rsidRPr="008B626B">
        <w:rPr>
          <w:rFonts w:ascii="Times New Roman" w:hAnsi="Times New Roman" w:cs="Times New Roman"/>
          <w:b/>
          <w:bCs/>
          <w:sz w:val="24"/>
          <w:szCs w:val="24"/>
        </w:rPr>
        <w:t xml:space="preserve"> </w:t>
      </w:r>
      <w:r w:rsidR="006B2674" w:rsidRPr="008B626B">
        <w:rPr>
          <w:rFonts w:ascii="Times New Roman" w:hAnsi="Times New Roman" w:cs="Times New Roman"/>
          <w:b/>
          <w:bCs/>
          <w:sz w:val="24"/>
          <w:szCs w:val="24"/>
        </w:rPr>
        <w:t xml:space="preserve"> </w:t>
      </w:r>
      <w:proofErr w:type="gramEnd"/>
      <w:r w:rsidRPr="008B626B">
        <w:rPr>
          <w:rFonts w:ascii="Times New Roman" w:hAnsi="Times New Roman" w:cs="Times New Roman"/>
          <w:bCs/>
          <w:sz w:val="24"/>
          <w:szCs w:val="24"/>
        </w:rPr>
        <w:t xml:space="preserve">O </w:t>
      </w:r>
      <w:proofErr w:type="spellStart"/>
      <w:r w:rsidR="00960484" w:rsidRPr="008B626B">
        <w:rPr>
          <w:rFonts w:ascii="Times New Roman" w:hAnsi="Times New Roman" w:cs="Times New Roman"/>
          <w:bCs/>
          <w:sz w:val="24"/>
          <w:szCs w:val="24"/>
        </w:rPr>
        <w:t>delegatário</w:t>
      </w:r>
      <w:proofErr w:type="spellEnd"/>
      <w:r w:rsidR="00960484" w:rsidRPr="008B626B">
        <w:rPr>
          <w:rFonts w:ascii="Times New Roman" w:hAnsi="Times New Roman" w:cs="Times New Roman"/>
          <w:bCs/>
          <w:sz w:val="24"/>
          <w:szCs w:val="24"/>
        </w:rPr>
        <w:t xml:space="preserve"> ou condutor</w:t>
      </w:r>
      <w:r w:rsidRPr="008B626B">
        <w:rPr>
          <w:rFonts w:ascii="Times New Roman" w:hAnsi="Times New Roman" w:cs="Times New Roman"/>
          <w:bCs/>
          <w:sz w:val="24"/>
          <w:szCs w:val="24"/>
        </w:rPr>
        <w:t xml:space="preserve"> </w:t>
      </w:r>
      <w:r w:rsidR="00960484" w:rsidRPr="008B626B">
        <w:rPr>
          <w:rFonts w:ascii="Times New Roman" w:hAnsi="Times New Roman" w:cs="Times New Roman"/>
          <w:sz w:val="24"/>
          <w:szCs w:val="24"/>
        </w:rPr>
        <w:t xml:space="preserve">do transporte remunerado de passageiros </w:t>
      </w:r>
      <w:r w:rsidRPr="008B626B">
        <w:rPr>
          <w:rFonts w:ascii="Times New Roman" w:hAnsi="Times New Roman" w:cs="Times New Roman"/>
          <w:bCs/>
          <w:sz w:val="24"/>
          <w:szCs w:val="24"/>
        </w:rPr>
        <w:t xml:space="preserve">contra o qual for instaurado processo administrativo de cassação da </w:t>
      </w:r>
      <w:r w:rsidR="00960484" w:rsidRPr="008B626B">
        <w:rPr>
          <w:rFonts w:ascii="Times New Roman" w:hAnsi="Times New Roman" w:cs="Times New Roman"/>
          <w:bCs/>
          <w:sz w:val="24"/>
          <w:szCs w:val="24"/>
        </w:rPr>
        <w:t xml:space="preserve">delegação </w:t>
      </w:r>
      <w:r w:rsidRPr="008B626B">
        <w:rPr>
          <w:rFonts w:ascii="Times New Roman" w:hAnsi="Times New Roman" w:cs="Times New Roman"/>
          <w:bCs/>
          <w:sz w:val="24"/>
          <w:szCs w:val="24"/>
        </w:rPr>
        <w:t xml:space="preserve">ou de descadastramento da função de condutor poderá apresentar defesa no prazo de 30 (trinta) dias, contados da data da notificação, mediante requerimento escrito, a ser </w:t>
      </w:r>
      <w:r w:rsidR="00EC4680" w:rsidRPr="008B626B">
        <w:rPr>
          <w:rFonts w:ascii="Times New Roman" w:hAnsi="Times New Roman" w:cs="Times New Roman"/>
          <w:bCs/>
          <w:sz w:val="24"/>
          <w:szCs w:val="24"/>
        </w:rPr>
        <w:t xml:space="preserve">inicialmente submetido à área jurídica da </w:t>
      </w:r>
      <w:r w:rsidRPr="008B626B">
        <w:rPr>
          <w:rFonts w:ascii="Times New Roman" w:hAnsi="Times New Roman" w:cs="Times New Roman"/>
          <w:bCs/>
          <w:sz w:val="24"/>
          <w:szCs w:val="24"/>
        </w:rPr>
        <w:t>EPTC</w:t>
      </w:r>
      <w:r w:rsidR="00EC4680" w:rsidRPr="008B626B">
        <w:rPr>
          <w:rFonts w:ascii="Times New Roman" w:hAnsi="Times New Roman" w:cs="Times New Roman"/>
          <w:bCs/>
          <w:sz w:val="24"/>
          <w:szCs w:val="24"/>
        </w:rPr>
        <w:t xml:space="preserve"> e, posteriormente, ao </w:t>
      </w:r>
      <w:r w:rsidR="007B4298" w:rsidRPr="008B626B">
        <w:rPr>
          <w:rFonts w:ascii="Times New Roman" w:hAnsi="Times New Roman" w:cs="Times New Roman"/>
          <w:sz w:val="24"/>
          <w:szCs w:val="24"/>
        </w:rPr>
        <w:t>Diretor</w:t>
      </w:r>
      <w:r w:rsidR="00EC4680" w:rsidRPr="008B626B">
        <w:rPr>
          <w:rFonts w:ascii="Times New Roman" w:hAnsi="Times New Roman" w:cs="Times New Roman"/>
          <w:sz w:val="24"/>
          <w:szCs w:val="24"/>
        </w:rPr>
        <w:t>-</w:t>
      </w:r>
      <w:r w:rsidR="007B4298" w:rsidRPr="008B626B">
        <w:rPr>
          <w:rFonts w:ascii="Times New Roman" w:hAnsi="Times New Roman" w:cs="Times New Roman"/>
          <w:sz w:val="24"/>
          <w:szCs w:val="24"/>
        </w:rPr>
        <w:t xml:space="preserve">Presidente </w:t>
      </w:r>
      <w:r w:rsidR="00EC4680" w:rsidRPr="008B626B">
        <w:rPr>
          <w:rFonts w:ascii="Times New Roman" w:hAnsi="Times New Roman" w:cs="Times New Roman"/>
          <w:sz w:val="24"/>
          <w:szCs w:val="24"/>
        </w:rPr>
        <w:t>da EPTC, para julgamento</w:t>
      </w:r>
      <w:r w:rsidRPr="008B626B">
        <w:rPr>
          <w:rFonts w:ascii="Times New Roman" w:hAnsi="Times New Roman" w:cs="Times New Roman"/>
          <w:bCs/>
          <w:sz w:val="24"/>
          <w:szCs w:val="24"/>
        </w:rPr>
        <w:t>.</w:t>
      </w:r>
    </w:p>
    <w:p w:rsidR="0074505D" w:rsidRPr="008B626B" w:rsidRDefault="007450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74505D" w:rsidRPr="008B626B" w:rsidRDefault="007450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xml:space="preserve">§ </w:t>
      </w:r>
      <w:r w:rsidR="00D16132" w:rsidRPr="008B626B">
        <w:rPr>
          <w:rFonts w:ascii="Times New Roman" w:hAnsi="Times New Roman" w:cs="Times New Roman"/>
          <w:b/>
          <w:bCs/>
          <w:sz w:val="24"/>
          <w:szCs w:val="24"/>
        </w:rPr>
        <w:t>2</w:t>
      </w:r>
      <w:r w:rsidRPr="008B626B">
        <w:rPr>
          <w:rFonts w:ascii="Times New Roman" w:hAnsi="Times New Roman" w:cs="Times New Roman"/>
          <w:b/>
          <w:bCs/>
          <w:sz w:val="24"/>
          <w:szCs w:val="24"/>
        </w:rPr>
        <w:t>º</w:t>
      </w:r>
      <w:proofErr w:type="gramStart"/>
      <w:r w:rsidRPr="008B626B">
        <w:rPr>
          <w:rFonts w:ascii="Times New Roman" w:hAnsi="Times New Roman" w:cs="Times New Roman"/>
          <w:b/>
          <w:bCs/>
          <w:sz w:val="24"/>
          <w:szCs w:val="24"/>
        </w:rPr>
        <w:t xml:space="preserve"> </w:t>
      </w:r>
      <w:r w:rsidR="006B2674" w:rsidRPr="008B626B">
        <w:rPr>
          <w:rFonts w:ascii="Times New Roman" w:hAnsi="Times New Roman" w:cs="Times New Roman"/>
          <w:b/>
          <w:bCs/>
          <w:sz w:val="24"/>
          <w:szCs w:val="24"/>
        </w:rPr>
        <w:t xml:space="preserve"> </w:t>
      </w:r>
      <w:proofErr w:type="gramEnd"/>
      <w:r w:rsidRPr="008B626B">
        <w:rPr>
          <w:rFonts w:ascii="Times New Roman" w:hAnsi="Times New Roman" w:cs="Times New Roman"/>
          <w:sz w:val="24"/>
          <w:szCs w:val="24"/>
        </w:rPr>
        <w:t>O escoamento do prazo sem a apresentação de defesa</w:t>
      </w:r>
      <w:r w:rsidR="007D1F7F" w:rsidRPr="008B626B">
        <w:rPr>
          <w:rFonts w:ascii="Times New Roman" w:hAnsi="Times New Roman" w:cs="Times New Roman"/>
          <w:sz w:val="24"/>
          <w:szCs w:val="24"/>
        </w:rPr>
        <w:t>,</w:t>
      </w:r>
      <w:r w:rsidRPr="008B626B">
        <w:rPr>
          <w:rFonts w:ascii="Times New Roman" w:hAnsi="Times New Roman" w:cs="Times New Roman"/>
          <w:sz w:val="24"/>
          <w:szCs w:val="24"/>
        </w:rPr>
        <w:t xml:space="preserve"> ou seu </w:t>
      </w:r>
      <w:proofErr w:type="spellStart"/>
      <w:r w:rsidRPr="008B626B">
        <w:rPr>
          <w:rFonts w:ascii="Times New Roman" w:hAnsi="Times New Roman" w:cs="Times New Roman"/>
          <w:sz w:val="24"/>
          <w:szCs w:val="24"/>
        </w:rPr>
        <w:t>desacolhimento</w:t>
      </w:r>
      <w:proofErr w:type="spellEnd"/>
      <w:r w:rsidR="007D1F7F" w:rsidRPr="008B626B">
        <w:rPr>
          <w:rFonts w:ascii="Times New Roman" w:hAnsi="Times New Roman" w:cs="Times New Roman"/>
          <w:sz w:val="24"/>
          <w:szCs w:val="24"/>
        </w:rPr>
        <w:t>,</w:t>
      </w:r>
      <w:r w:rsidRPr="008B626B">
        <w:rPr>
          <w:rFonts w:ascii="Times New Roman" w:hAnsi="Times New Roman" w:cs="Times New Roman"/>
          <w:sz w:val="24"/>
          <w:szCs w:val="24"/>
        </w:rPr>
        <w:t xml:space="preserve"> ensejará a procedência do processo administrativo, com a cassação da </w:t>
      </w:r>
      <w:r w:rsidR="00025F65" w:rsidRPr="008B626B">
        <w:rPr>
          <w:rFonts w:ascii="Times New Roman" w:hAnsi="Times New Roman" w:cs="Times New Roman"/>
          <w:sz w:val="24"/>
          <w:szCs w:val="24"/>
        </w:rPr>
        <w:t xml:space="preserve">delegação para o serviço de transporte e </w:t>
      </w:r>
      <w:r w:rsidRPr="008B626B">
        <w:rPr>
          <w:rFonts w:ascii="Times New Roman" w:hAnsi="Times New Roman" w:cs="Times New Roman"/>
          <w:sz w:val="24"/>
          <w:szCs w:val="24"/>
        </w:rPr>
        <w:t xml:space="preserve">o descadastramento da função de condutor de </w:t>
      </w:r>
      <w:r w:rsidR="00025F65" w:rsidRPr="008B626B">
        <w:rPr>
          <w:rFonts w:ascii="Times New Roman" w:hAnsi="Times New Roman" w:cs="Times New Roman"/>
          <w:sz w:val="24"/>
          <w:szCs w:val="24"/>
        </w:rPr>
        <w:t>serviço de transporte remunerado de passageiros</w:t>
      </w:r>
      <w:r w:rsidRPr="008B626B">
        <w:rPr>
          <w:rFonts w:ascii="Times New Roman" w:hAnsi="Times New Roman" w:cs="Times New Roman"/>
          <w:sz w:val="24"/>
          <w:szCs w:val="24"/>
        </w:rPr>
        <w:t>.</w:t>
      </w:r>
    </w:p>
    <w:p w:rsidR="0074505D" w:rsidRPr="008B626B" w:rsidRDefault="0074505D" w:rsidP="008B626B">
      <w:pPr>
        <w:autoSpaceDE w:val="0"/>
        <w:autoSpaceDN w:val="0"/>
        <w:adjustRightInd w:val="0"/>
        <w:spacing w:after="0" w:line="240" w:lineRule="auto"/>
        <w:ind w:firstLine="1418"/>
        <w:jc w:val="both"/>
        <w:rPr>
          <w:rFonts w:ascii="Times New Roman" w:hAnsi="Times New Roman" w:cs="Times New Roman"/>
          <w:sz w:val="24"/>
          <w:szCs w:val="24"/>
        </w:rPr>
      </w:pPr>
    </w:p>
    <w:p w:rsidR="0074505D" w:rsidRPr="008B626B" w:rsidRDefault="0074505D"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bCs/>
          <w:sz w:val="24"/>
          <w:szCs w:val="24"/>
        </w:rPr>
        <w:t xml:space="preserve">§ </w:t>
      </w:r>
      <w:r w:rsidR="00D16132" w:rsidRPr="008B626B">
        <w:rPr>
          <w:rFonts w:ascii="Times New Roman" w:hAnsi="Times New Roman" w:cs="Times New Roman"/>
          <w:b/>
          <w:bCs/>
          <w:sz w:val="24"/>
          <w:szCs w:val="24"/>
        </w:rPr>
        <w:t>3</w:t>
      </w:r>
      <w:r w:rsidRPr="008B626B">
        <w:rPr>
          <w:rFonts w:ascii="Times New Roman" w:hAnsi="Times New Roman" w:cs="Times New Roman"/>
          <w:b/>
          <w:bCs/>
          <w:sz w:val="24"/>
          <w:szCs w:val="24"/>
        </w:rPr>
        <w:t>º</w:t>
      </w:r>
      <w:proofErr w:type="gramStart"/>
      <w:r w:rsidR="006B2674" w:rsidRPr="008B626B">
        <w:rPr>
          <w:rFonts w:ascii="Times New Roman" w:hAnsi="Times New Roman" w:cs="Times New Roman"/>
          <w:b/>
          <w:bCs/>
          <w:sz w:val="24"/>
          <w:szCs w:val="24"/>
        </w:rPr>
        <w:t xml:space="preserve"> </w:t>
      </w:r>
      <w:r w:rsidRPr="008B626B">
        <w:rPr>
          <w:rFonts w:ascii="Times New Roman" w:hAnsi="Times New Roman" w:cs="Times New Roman"/>
          <w:b/>
          <w:bCs/>
          <w:sz w:val="24"/>
          <w:szCs w:val="24"/>
        </w:rPr>
        <w:t xml:space="preserve"> </w:t>
      </w:r>
      <w:proofErr w:type="gramEnd"/>
      <w:r w:rsidRPr="008B626B">
        <w:rPr>
          <w:rFonts w:ascii="Times New Roman" w:hAnsi="Times New Roman" w:cs="Times New Roman"/>
          <w:sz w:val="24"/>
          <w:szCs w:val="24"/>
        </w:rPr>
        <w:t xml:space="preserve">Da decisão pela procedência do processo caberá recurso </w:t>
      </w:r>
      <w:r w:rsidR="007D1F7F" w:rsidRPr="008B626B">
        <w:rPr>
          <w:rFonts w:ascii="Times New Roman" w:hAnsi="Times New Roman" w:cs="Times New Roman"/>
          <w:bCs/>
          <w:sz w:val="24"/>
          <w:szCs w:val="24"/>
        </w:rPr>
        <w:t>administrativo</w:t>
      </w:r>
      <w:r w:rsidR="007D1F7F" w:rsidRPr="008B626B">
        <w:rPr>
          <w:rFonts w:ascii="Times New Roman" w:hAnsi="Times New Roman" w:cs="Times New Roman"/>
          <w:sz w:val="24"/>
          <w:szCs w:val="24"/>
        </w:rPr>
        <w:t xml:space="preserve"> </w:t>
      </w:r>
      <w:r w:rsidRPr="008B626B">
        <w:rPr>
          <w:rFonts w:ascii="Times New Roman" w:hAnsi="Times New Roman" w:cs="Times New Roman"/>
          <w:sz w:val="24"/>
          <w:szCs w:val="24"/>
        </w:rPr>
        <w:t>escrito com efeito suspensivo, a ser protocolado junto à EPTC no prazo de 15 (quinze) dias, contados da data de notificação.</w:t>
      </w:r>
    </w:p>
    <w:p w:rsidR="0017181C" w:rsidRPr="008B626B" w:rsidRDefault="0017181C" w:rsidP="008B626B">
      <w:pPr>
        <w:spacing w:after="0" w:line="240" w:lineRule="auto"/>
        <w:ind w:firstLine="1418"/>
        <w:jc w:val="both"/>
        <w:rPr>
          <w:rFonts w:ascii="Times New Roman" w:hAnsi="Times New Roman" w:cs="Times New Roman"/>
          <w:sz w:val="24"/>
          <w:szCs w:val="24"/>
        </w:rPr>
      </w:pPr>
    </w:p>
    <w:p w:rsidR="0074505D" w:rsidRPr="008B626B" w:rsidRDefault="0017181C" w:rsidP="008B626B">
      <w:pPr>
        <w:autoSpaceDE w:val="0"/>
        <w:autoSpaceDN w:val="0"/>
        <w:adjustRightInd w:val="0"/>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lastRenderedPageBreak/>
        <w:t xml:space="preserve">§ </w:t>
      </w:r>
      <w:r w:rsidR="00D16132" w:rsidRPr="008B626B">
        <w:rPr>
          <w:rFonts w:ascii="Times New Roman" w:hAnsi="Times New Roman" w:cs="Times New Roman"/>
          <w:b/>
          <w:sz w:val="24"/>
          <w:szCs w:val="24"/>
        </w:rPr>
        <w:t>4</w:t>
      </w:r>
      <w:r w:rsidRPr="008B626B">
        <w:rPr>
          <w:rFonts w:ascii="Times New Roman" w:hAnsi="Times New Roman" w:cs="Times New Roman"/>
          <w:b/>
          <w:sz w:val="24"/>
          <w:szCs w:val="24"/>
        </w:rPr>
        <w:t>º</w:t>
      </w:r>
      <w:proofErr w:type="gramStart"/>
      <w:r w:rsidRPr="008B626B">
        <w:rPr>
          <w:rFonts w:ascii="Times New Roman" w:hAnsi="Times New Roman" w:cs="Times New Roman"/>
          <w:sz w:val="24"/>
          <w:szCs w:val="24"/>
        </w:rPr>
        <w:t xml:space="preserve">  </w:t>
      </w:r>
      <w:proofErr w:type="gramEnd"/>
      <w:r w:rsidR="0074505D" w:rsidRPr="008B626B">
        <w:rPr>
          <w:rFonts w:ascii="Times New Roman" w:hAnsi="Times New Roman" w:cs="Times New Roman"/>
          <w:sz w:val="24"/>
          <w:szCs w:val="24"/>
        </w:rPr>
        <w:t>O julgamento da fase recursal será efetuado em decisão colegiada da Diretoria da</w:t>
      </w:r>
      <w:r w:rsidR="00EC4680" w:rsidRPr="008B626B">
        <w:rPr>
          <w:rFonts w:ascii="Times New Roman" w:hAnsi="Times New Roman" w:cs="Times New Roman"/>
          <w:sz w:val="24"/>
          <w:szCs w:val="24"/>
        </w:rPr>
        <w:t xml:space="preserve"> EPTC, posteriormente submetida ao </w:t>
      </w:r>
      <w:r w:rsidR="00452C37" w:rsidRPr="008B626B">
        <w:rPr>
          <w:rFonts w:ascii="Times New Roman" w:hAnsi="Times New Roman" w:cs="Times New Roman"/>
          <w:sz w:val="24"/>
          <w:szCs w:val="24"/>
        </w:rPr>
        <w:t xml:space="preserve">Secretário Municipal de Infraestrutura </w:t>
      </w:r>
      <w:r w:rsidR="00D036F0" w:rsidRPr="008B626B">
        <w:rPr>
          <w:rFonts w:ascii="Times New Roman" w:hAnsi="Times New Roman" w:cs="Times New Roman"/>
          <w:sz w:val="24"/>
          <w:szCs w:val="24"/>
        </w:rPr>
        <w:t>e</w:t>
      </w:r>
      <w:r w:rsidR="00452C37" w:rsidRPr="008B626B">
        <w:rPr>
          <w:rFonts w:ascii="Times New Roman" w:hAnsi="Times New Roman" w:cs="Times New Roman"/>
          <w:sz w:val="24"/>
          <w:szCs w:val="24"/>
        </w:rPr>
        <w:t xml:space="preserve"> Mobilidade Urbana</w:t>
      </w:r>
      <w:r w:rsidR="00EC4680" w:rsidRPr="008B626B">
        <w:rPr>
          <w:rFonts w:ascii="Times New Roman" w:hAnsi="Times New Roman" w:cs="Times New Roman"/>
          <w:sz w:val="24"/>
          <w:szCs w:val="24"/>
        </w:rPr>
        <w:t xml:space="preserve">, para </w:t>
      </w:r>
      <w:r w:rsidR="00D036F0" w:rsidRPr="008B626B">
        <w:rPr>
          <w:rFonts w:ascii="Times New Roman" w:hAnsi="Times New Roman" w:cs="Times New Roman"/>
          <w:sz w:val="24"/>
          <w:szCs w:val="24"/>
        </w:rPr>
        <w:t>deliberação final</w:t>
      </w:r>
      <w:r w:rsidRPr="008B626B">
        <w:rPr>
          <w:rFonts w:ascii="Times New Roman" w:hAnsi="Times New Roman" w:cs="Times New Roman"/>
          <w:sz w:val="24"/>
          <w:szCs w:val="24"/>
        </w:rPr>
        <w:t xml:space="preserve">. </w:t>
      </w:r>
    </w:p>
    <w:p w:rsidR="00C04E7D" w:rsidRPr="008B626B" w:rsidRDefault="00C04E7D" w:rsidP="008B626B">
      <w:pPr>
        <w:spacing w:after="0" w:line="240" w:lineRule="auto"/>
        <w:ind w:firstLine="1134"/>
        <w:jc w:val="both"/>
        <w:rPr>
          <w:rFonts w:ascii="Times New Roman" w:hAnsi="Times New Roman" w:cs="Times New Roman"/>
          <w:color w:val="000000" w:themeColor="text1"/>
          <w:sz w:val="24"/>
          <w:szCs w:val="24"/>
        </w:rPr>
      </w:pPr>
    </w:p>
    <w:p w:rsidR="00C04E7D" w:rsidRPr="008B626B" w:rsidRDefault="00D82D42" w:rsidP="008B626B">
      <w:pPr>
        <w:spacing w:after="0" w:line="240" w:lineRule="auto"/>
        <w:jc w:val="center"/>
        <w:rPr>
          <w:rFonts w:ascii="Times New Roman" w:hAnsi="Times New Roman" w:cs="Times New Roman"/>
          <w:color w:val="000000" w:themeColor="text1"/>
          <w:sz w:val="24"/>
          <w:szCs w:val="24"/>
        </w:rPr>
      </w:pPr>
      <w:r w:rsidRPr="008B626B">
        <w:rPr>
          <w:rFonts w:ascii="Times New Roman" w:hAnsi="Times New Roman" w:cs="Times New Roman"/>
          <w:color w:val="000000" w:themeColor="text1"/>
          <w:sz w:val="24"/>
          <w:szCs w:val="24"/>
        </w:rPr>
        <w:t>CAPÍTULO III</w:t>
      </w:r>
    </w:p>
    <w:p w:rsidR="006B2674" w:rsidRPr="008B626B" w:rsidRDefault="008D0C58" w:rsidP="008B626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 </w:t>
      </w:r>
      <w:r w:rsidR="00C04E7D" w:rsidRPr="008B626B">
        <w:rPr>
          <w:rFonts w:ascii="Times New Roman" w:hAnsi="Times New Roman" w:cs="Times New Roman"/>
          <w:color w:val="000000" w:themeColor="text1"/>
          <w:sz w:val="24"/>
          <w:szCs w:val="24"/>
        </w:rPr>
        <w:t xml:space="preserve">CUMPRIMENTO DAS PENALIDADES, INSCRIÇÃO NA DÍVIDA ATIVA </w:t>
      </w:r>
      <w:proofErr w:type="gramStart"/>
      <w:r w:rsidR="00C04E7D" w:rsidRPr="008B626B">
        <w:rPr>
          <w:rFonts w:ascii="Times New Roman" w:hAnsi="Times New Roman" w:cs="Times New Roman"/>
          <w:color w:val="000000" w:themeColor="text1"/>
          <w:sz w:val="24"/>
          <w:szCs w:val="24"/>
        </w:rPr>
        <w:t>E</w:t>
      </w:r>
      <w:proofErr w:type="gramEnd"/>
      <w:r w:rsidR="00C04E7D" w:rsidRPr="008B626B">
        <w:rPr>
          <w:rFonts w:ascii="Times New Roman" w:hAnsi="Times New Roman" w:cs="Times New Roman"/>
          <w:color w:val="000000" w:themeColor="text1"/>
          <w:sz w:val="24"/>
          <w:szCs w:val="24"/>
        </w:rPr>
        <w:t xml:space="preserve"> </w:t>
      </w:r>
    </w:p>
    <w:p w:rsidR="00C04E7D" w:rsidRPr="008B626B" w:rsidRDefault="00C04E7D" w:rsidP="008B626B">
      <w:pPr>
        <w:spacing w:after="0" w:line="240" w:lineRule="auto"/>
        <w:jc w:val="center"/>
        <w:rPr>
          <w:rFonts w:ascii="Times New Roman" w:hAnsi="Times New Roman" w:cs="Times New Roman"/>
          <w:color w:val="000000" w:themeColor="text1"/>
          <w:sz w:val="24"/>
          <w:szCs w:val="24"/>
        </w:rPr>
      </w:pPr>
      <w:r w:rsidRPr="008B626B">
        <w:rPr>
          <w:rFonts w:ascii="Times New Roman" w:hAnsi="Times New Roman" w:cs="Times New Roman"/>
          <w:color w:val="000000" w:themeColor="text1"/>
          <w:sz w:val="24"/>
          <w:szCs w:val="24"/>
        </w:rPr>
        <w:t>CERTIDÃO GERAL DE DÍVIDA</w:t>
      </w:r>
    </w:p>
    <w:p w:rsidR="00C04E7D" w:rsidRPr="008B626B" w:rsidRDefault="00C04E7D" w:rsidP="008B626B">
      <w:pPr>
        <w:tabs>
          <w:tab w:val="left" w:pos="2658"/>
        </w:tabs>
        <w:spacing w:after="0" w:line="240" w:lineRule="auto"/>
        <w:ind w:firstLine="1134"/>
        <w:jc w:val="both"/>
        <w:rPr>
          <w:rFonts w:ascii="Times New Roman" w:hAnsi="Times New Roman" w:cs="Times New Roman"/>
          <w:color w:val="000000" w:themeColor="text1"/>
          <w:sz w:val="24"/>
          <w:szCs w:val="24"/>
        </w:rPr>
      </w:pPr>
    </w:p>
    <w:p w:rsidR="00195EC4" w:rsidRPr="008B626B" w:rsidRDefault="004A106D" w:rsidP="008B626B">
      <w:pPr>
        <w:tabs>
          <w:tab w:val="left" w:pos="2658"/>
        </w:tabs>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color w:val="000000" w:themeColor="text1"/>
          <w:sz w:val="24"/>
          <w:szCs w:val="24"/>
        </w:rPr>
        <w:t>Art.</w:t>
      </w:r>
      <w:r w:rsidR="00AA4748" w:rsidRPr="008B626B">
        <w:rPr>
          <w:rFonts w:ascii="Times New Roman" w:hAnsi="Times New Roman" w:cs="Times New Roman"/>
          <w:b/>
          <w:color w:val="000000" w:themeColor="text1"/>
          <w:sz w:val="24"/>
          <w:szCs w:val="24"/>
        </w:rPr>
        <w:t xml:space="preserve"> 16</w:t>
      </w:r>
      <w:r w:rsidR="006B2674" w:rsidRPr="008B626B">
        <w:rPr>
          <w:rFonts w:ascii="Times New Roman" w:hAnsi="Times New Roman" w:cs="Times New Roman"/>
          <w:b/>
          <w:color w:val="000000" w:themeColor="text1"/>
          <w:sz w:val="24"/>
          <w:szCs w:val="24"/>
        </w:rPr>
        <w:t xml:space="preserve">. </w:t>
      </w:r>
      <w:r w:rsidR="00195EC4" w:rsidRPr="008B626B">
        <w:rPr>
          <w:rFonts w:ascii="Times New Roman" w:hAnsi="Times New Roman" w:cs="Times New Roman"/>
          <w:color w:val="000000" w:themeColor="text1"/>
          <w:sz w:val="24"/>
          <w:szCs w:val="24"/>
        </w:rPr>
        <w:t xml:space="preserve"> Após a constituição definitiva da obrigação</w:t>
      </w:r>
      <w:r w:rsidR="00965BAD" w:rsidRPr="008B626B">
        <w:rPr>
          <w:rFonts w:ascii="Times New Roman" w:hAnsi="Times New Roman" w:cs="Times New Roman"/>
          <w:color w:val="000000" w:themeColor="text1"/>
          <w:sz w:val="24"/>
          <w:szCs w:val="24"/>
        </w:rPr>
        <w:t>,</w:t>
      </w:r>
      <w:r w:rsidR="00195EC4" w:rsidRPr="008B626B">
        <w:rPr>
          <w:rFonts w:ascii="Times New Roman" w:hAnsi="Times New Roman" w:cs="Times New Roman"/>
          <w:color w:val="000000" w:themeColor="text1"/>
          <w:sz w:val="24"/>
          <w:szCs w:val="24"/>
        </w:rPr>
        <w:t xml:space="preserve"> e não tendo </w:t>
      </w:r>
      <w:r w:rsidR="00965BAD" w:rsidRPr="008B626B">
        <w:rPr>
          <w:rFonts w:ascii="Times New Roman" w:hAnsi="Times New Roman" w:cs="Times New Roman"/>
          <w:color w:val="000000" w:themeColor="text1"/>
          <w:sz w:val="24"/>
          <w:szCs w:val="24"/>
        </w:rPr>
        <w:t xml:space="preserve">esta </w:t>
      </w:r>
      <w:r w:rsidR="00195EC4" w:rsidRPr="008B626B">
        <w:rPr>
          <w:rFonts w:ascii="Times New Roman" w:hAnsi="Times New Roman" w:cs="Times New Roman"/>
          <w:color w:val="000000" w:themeColor="text1"/>
          <w:sz w:val="24"/>
          <w:szCs w:val="24"/>
        </w:rPr>
        <w:t xml:space="preserve">sido quitada pelo devedor no prazo estabelecido, cumprirá à EPTC proceder a cobrança mediante a propositura das ações judiciais cabíveis, inclusive por meio de execução fiscal caso inscrito o débito em dívida ativa, podendo encaminhar à protesto o documento de dívida </w:t>
      </w:r>
      <w:r w:rsidR="00965BAD" w:rsidRPr="008B626B">
        <w:rPr>
          <w:rFonts w:ascii="Times New Roman" w:hAnsi="Times New Roman" w:cs="Times New Roman"/>
          <w:color w:val="000000" w:themeColor="text1"/>
          <w:sz w:val="24"/>
          <w:szCs w:val="24"/>
        </w:rPr>
        <w:t>e</w:t>
      </w:r>
      <w:r w:rsidR="00195EC4" w:rsidRPr="008B626B">
        <w:rPr>
          <w:rFonts w:ascii="Times New Roman" w:hAnsi="Times New Roman" w:cs="Times New Roman"/>
          <w:color w:val="000000" w:themeColor="text1"/>
          <w:sz w:val="24"/>
          <w:szCs w:val="24"/>
        </w:rPr>
        <w:t xml:space="preserve"> adotar outros procedimentos extrajudiciais cabíveis para a satisfação do crédito.</w:t>
      </w:r>
    </w:p>
    <w:p w:rsidR="00195EC4" w:rsidRPr="008B626B" w:rsidRDefault="00195EC4" w:rsidP="008B626B">
      <w:pPr>
        <w:tabs>
          <w:tab w:val="left" w:pos="2658"/>
        </w:tabs>
        <w:spacing w:after="0" w:line="240" w:lineRule="auto"/>
        <w:ind w:firstLine="1418"/>
        <w:jc w:val="both"/>
        <w:rPr>
          <w:rFonts w:ascii="Times New Roman" w:hAnsi="Times New Roman" w:cs="Times New Roman"/>
          <w:color w:val="000000" w:themeColor="text1"/>
          <w:sz w:val="24"/>
          <w:szCs w:val="24"/>
        </w:rPr>
      </w:pPr>
    </w:p>
    <w:p w:rsidR="00195EC4" w:rsidRPr="008B626B" w:rsidRDefault="00195EC4" w:rsidP="008B626B">
      <w:pPr>
        <w:tabs>
          <w:tab w:val="left" w:pos="2658"/>
        </w:tabs>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color w:val="000000" w:themeColor="text1"/>
          <w:sz w:val="24"/>
          <w:szCs w:val="24"/>
        </w:rPr>
        <w:t>Parágrafo único.</w:t>
      </w:r>
      <w:r w:rsidRPr="008B626B">
        <w:rPr>
          <w:rFonts w:ascii="Times New Roman" w:hAnsi="Times New Roman" w:cs="Times New Roman"/>
          <w:color w:val="000000" w:themeColor="text1"/>
          <w:sz w:val="24"/>
          <w:szCs w:val="24"/>
        </w:rPr>
        <w:t xml:space="preserve">  </w:t>
      </w:r>
      <w:proofErr w:type="gramStart"/>
      <w:r w:rsidRPr="008B626B">
        <w:rPr>
          <w:rFonts w:ascii="Times New Roman" w:hAnsi="Times New Roman" w:cs="Times New Roman"/>
          <w:color w:val="000000" w:themeColor="text1"/>
          <w:sz w:val="24"/>
          <w:szCs w:val="24"/>
        </w:rPr>
        <w:t>Fica</w:t>
      </w:r>
      <w:proofErr w:type="gramEnd"/>
      <w:r w:rsidRPr="008B626B">
        <w:rPr>
          <w:rFonts w:ascii="Times New Roman" w:hAnsi="Times New Roman" w:cs="Times New Roman"/>
          <w:color w:val="000000" w:themeColor="text1"/>
          <w:sz w:val="24"/>
          <w:szCs w:val="24"/>
        </w:rPr>
        <w:t xml:space="preserve"> a EPTC autorizada a não ajuizar ações de cobrança dos créditos não tributários previstos </w:t>
      </w:r>
      <w:r w:rsidRPr="008D0C58">
        <w:rPr>
          <w:rFonts w:ascii="Times New Roman" w:hAnsi="Times New Roman" w:cs="Times New Roman"/>
          <w:color w:val="000000" w:themeColor="text1"/>
          <w:sz w:val="24"/>
          <w:szCs w:val="24"/>
        </w:rPr>
        <w:t>nesta lei</w:t>
      </w:r>
      <w:r w:rsidRPr="008B626B">
        <w:rPr>
          <w:rFonts w:ascii="Times New Roman" w:hAnsi="Times New Roman" w:cs="Times New Roman"/>
          <w:color w:val="000000" w:themeColor="text1"/>
          <w:sz w:val="24"/>
          <w:szCs w:val="24"/>
        </w:rPr>
        <w:t>, aplicando-se, como limite dessa dispensa, idêntico valor ao aplicado aos créditos tributários do Município.</w:t>
      </w:r>
    </w:p>
    <w:p w:rsidR="00195EC4" w:rsidRPr="008B626B" w:rsidRDefault="00195EC4" w:rsidP="008B626B">
      <w:pPr>
        <w:tabs>
          <w:tab w:val="left" w:pos="2658"/>
        </w:tabs>
        <w:spacing w:after="0" w:line="240" w:lineRule="auto"/>
        <w:ind w:firstLine="1418"/>
        <w:jc w:val="both"/>
        <w:rPr>
          <w:rFonts w:ascii="Times New Roman" w:hAnsi="Times New Roman" w:cs="Times New Roman"/>
          <w:color w:val="000000" w:themeColor="text1"/>
          <w:sz w:val="24"/>
          <w:szCs w:val="24"/>
        </w:rPr>
      </w:pPr>
    </w:p>
    <w:p w:rsidR="00C04E7D" w:rsidRPr="008B626B" w:rsidRDefault="00195EC4" w:rsidP="008B626B">
      <w:pPr>
        <w:tabs>
          <w:tab w:val="left" w:pos="2658"/>
        </w:tabs>
        <w:spacing w:after="0" w:line="240" w:lineRule="auto"/>
        <w:ind w:firstLine="1418"/>
        <w:jc w:val="both"/>
        <w:rPr>
          <w:rFonts w:ascii="Times New Roman" w:hAnsi="Times New Roman" w:cs="Times New Roman"/>
          <w:color w:val="000000" w:themeColor="text1"/>
          <w:sz w:val="24"/>
          <w:szCs w:val="24"/>
        </w:rPr>
      </w:pPr>
      <w:r w:rsidRPr="008B626B">
        <w:rPr>
          <w:rFonts w:ascii="Times New Roman" w:hAnsi="Times New Roman" w:cs="Times New Roman"/>
          <w:b/>
          <w:color w:val="000000" w:themeColor="text1"/>
          <w:sz w:val="24"/>
          <w:szCs w:val="24"/>
        </w:rPr>
        <w:t>Art. 17</w:t>
      </w:r>
      <w:r w:rsidR="006B2674" w:rsidRPr="008B626B">
        <w:rPr>
          <w:rFonts w:ascii="Times New Roman" w:hAnsi="Times New Roman" w:cs="Times New Roman"/>
          <w:b/>
          <w:color w:val="000000" w:themeColor="text1"/>
          <w:sz w:val="24"/>
          <w:szCs w:val="24"/>
        </w:rPr>
        <w:t>.</w:t>
      </w:r>
      <w:r w:rsidRPr="008B626B">
        <w:rPr>
          <w:rFonts w:ascii="Times New Roman" w:hAnsi="Times New Roman" w:cs="Times New Roman"/>
          <w:color w:val="000000" w:themeColor="text1"/>
          <w:sz w:val="24"/>
          <w:szCs w:val="24"/>
        </w:rPr>
        <w:t xml:space="preserve">  Os valores inscritos ou não em dívida ativa informarão, por força desta Lei, a Certidão Geral de Débitos, a ser emitida pela EPTC</w:t>
      </w:r>
      <w:r w:rsidR="00397B96" w:rsidRPr="008B626B">
        <w:rPr>
          <w:rFonts w:ascii="Times New Roman" w:hAnsi="Times New Roman" w:cs="Times New Roman"/>
          <w:color w:val="000000" w:themeColor="text1"/>
          <w:sz w:val="24"/>
          <w:szCs w:val="24"/>
        </w:rPr>
        <w:t>, nos termos da regulamentação.</w:t>
      </w:r>
      <w:r w:rsidR="00397B96" w:rsidRPr="008B626B">
        <w:rPr>
          <w:rFonts w:ascii="Times New Roman" w:hAnsi="Times New Roman" w:cs="Times New Roman"/>
          <w:color w:val="000000" w:themeColor="text1"/>
          <w:sz w:val="24"/>
          <w:szCs w:val="24"/>
        </w:rPr>
        <w:tab/>
      </w:r>
    </w:p>
    <w:p w:rsidR="003F54BA" w:rsidRPr="008B626B" w:rsidRDefault="003F54BA" w:rsidP="008B626B">
      <w:pPr>
        <w:spacing w:after="0" w:line="240" w:lineRule="auto"/>
        <w:ind w:firstLine="1134"/>
        <w:jc w:val="both"/>
        <w:rPr>
          <w:rFonts w:ascii="Times New Roman" w:hAnsi="Times New Roman" w:cs="Times New Roman"/>
          <w:color w:val="000000" w:themeColor="text1"/>
          <w:sz w:val="24"/>
          <w:szCs w:val="24"/>
        </w:rPr>
      </w:pPr>
    </w:p>
    <w:p w:rsidR="00025F65" w:rsidRPr="008B626B" w:rsidRDefault="00025F65" w:rsidP="008B626B">
      <w:pPr>
        <w:spacing w:after="0" w:line="240" w:lineRule="auto"/>
        <w:jc w:val="center"/>
        <w:rPr>
          <w:rFonts w:ascii="Times New Roman" w:hAnsi="Times New Roman" w:cs="Times New Roman"/>
          <w:sz w:val="24"/>
          <w:szCs w:val="24"/>
        </w:rPr>
      </w:pPr>
      <w:r w:rsidRPr="008B626B">
        <w:rPr>
          <w:rFonts w:ascii="Times New Roman" w:hAnsi="Times New Roman" w:cs="Times New Roman"/>
          <w:sz w:val="24"/>
          <w:szCs w:val="24"/>
        </w:rPr>
        <w:t>TÍTULO III</w:t>
      </w:r>
    </w:p>
    <w:p w:rsidR="00025F65" w:rsidRPr="008B626B" w:rsidRDefault="00025F65" w:rsidP="008B626B">
      <w:pPr>
        <w:spacing w:after="0" w:line="240" w:lineRule="auto"/>
        <w:jc w:val="center"/>
        <w:rPr>
          <w:rFonts w:ascii="Times New Roman" w:hAnsi="Times New Roman" w:cs="Times New Roman"/>
          <w:sz w:val="24"/>
          <w:szCs w:val="24"/>
        </w:rPr>
      </w:pPr>
      <w:r w:rsidRPr="008B626B">
        <w:rPr>
          <w:rFonts w:ascii="Times New Roman" w:hAnsi="Times New Roman" w:cs="Times New Roman"/>
          <w:sz w:val="24"/>
          <w:szCs w:val="24"/>
        </w:rPr>
        <w:t>DISPOSIÇÕES FINAIS</w:t>
      </w:r>
    </w:p>
    <w:p w:rsidR="00025F65" w:rsidRPr="008B626B" w:rsidRDefault="00025F65" w:rsidP="008B626B">
      <w:pPr>
        <w:spacing w:after="0" w:line="240" w:lineRule="auto"/>
        <w:ind w:firstLine="1134"/>
        <w:jc w:val="both"/>
        <w:rPr>
          <w:rFonts w:ascii="Times New Roman" w:hAnsi="Times New Roman" w:cs="Times New Roman"/>
          <w:color w:val="000000" w:themeColor="text1"/>
          <w:sz w:val="24"/>
          <w:szCs w:val="24"/>
        </w:rPr>
      </w:pPr>
    </w:p>
    <w:p w:rsidR="006C4565" w:rsidRPr="008B626B" w:rsidRDefault="00C04E7D"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xml:space="preserve">Art. </w:t>
      </w:r>
      <w:r w:rsidR="00397B96" w:rsidRPr="008B626B">
        <w:rPr>
          <w:rFonts w:ascii="Times New Roman" w:hAnsi="Times New Roman" w:cs="Times New Roman"/>
          <w:b/>
          <w:sz w:val="24"/>
          <w:szCs w:val="24"/>
        </w:rPr>
        <w:t>1</w:t>
      </w:r>
      <w:r w:rsidR="00BE2C01">
        <w:rPr>
          <w:rFonts w:ascii="Times New Roman" w:hAnsi="Times New Roman" w:cs="Times New Roman"/>
          <w:b/>
          <w:sz w:val="24"/>
          <w:szCs w:val="24"/>
        </w:rPr>
        <w:t>8</w:t>
      </w:r>
      <w:r w:rsidR="006B2674" w:rsidRPr="008B626B">
        <w:rPr>
          <w:rFonts w:ascii="Times New Roman" w:hAnsi="Times New Roman" w:cs="Times New Roman"/>
          <w:b/>
          <w:sz w:val="24"/>
          <w:szCs w:val="24"/>
        </w:rPr>
        <w:t xml:space="preserve">. </w:t>
      </w:r>
      <w:r w:rsidRPr="008B626B">
        <w:rPr>
          <w:rFonts w:ascii="Times New Roman" w:hAnsi="Times New Roman" w:cs="Times New Roman"/>
          <w:sz w:val="24"/>
          <w:szCs w:val="24"/>
        </w:rPr>
        <w:t xml:space="preserve"> </w:t>
      </w:r>
      <w:r w:rsidR="00E61EF0" w:rsidRPr="008B626B">
        <w:rPr>
          <w:rFonts w:ascii="Times New Roman" w:hAnsi="Times New Roman" w:cs="Times New Roman"/>
          <w:sz w:val="24"/>
          <w:szCs w:val="24"/>
        </w:rPr>
        <w:t xml:space="preserve">Sem prejuízo de eventual decreto regulamentador desta Lei, a </w:t>
      </w:r>
      <w:r w:rsidR="006C4565" w:rsidRPr="008B626B">
        <w:rPr>
          <w:rFonts w:ascii="Times New Roman" w:hAnsi="Times New Roman" w:cs="Times New Roman"/>
          <w:sz w:val="24"/>
          <w:szCs w:val="24"/>
        </w:rPr>
        <w:t xml:space="preserve">EPTC </w:t>
      </w:r>
      <w:r w:rsidR="00E61EF0" w:rsidRPr="008B626B">
        <w:rPr>
          <w:rFonts w:ascii="Times New Roman" w:hAnsi="Times New Roman" w:cs="Times New Roman"/>
          <w:sz w:val="24"/>
          <w:szCs w:val="24"/>
        </w:rPr>
        <w:t>disciplinará</w:t>
      </w:r>
      <w:r w:rsidR="006C4565" w:rsidRPr="008B626B">
        <w:rPr>
          <w:rFonts w:ascii="Times New Roman" w:hAnsi="Times New Roman" w:cs="Times New Roman"/>
          <w:sz w:val="24"/>
          <w:szCs w:val="24"/>
        </w:rPr>
        <w:t>, por meio de resolução, os procedimentos complementares relativos</w:t>
      </w:r>
      <w:r w:rsidR="000853FD" w:rsidRPr="008B626B">
        <w:rPr>
          <w:rFonts w:ascii="Times New Roman" w:hAnsi="Times New Roman" w:cs="Times New Roman"/>
          <w:sz w:val="24"/>
          <w:szCs w:val="24"/>
        </w:rPr>
        <w:t xml:space="preserve"> </w:t>
      </w:r>
      <w:r w:rsidR="006C4565" w:rsidRPr="008B626B">
        <w:rPr>
          <w:rFonts w:ascii="Times New Roman" w:hAnsi="Times New Roman" w:cs="Times New Roman"/>
          <w:sz w:val="24"/>
          <w:szCs w:val="24"/>
        </w:rPr>
        <w:t>à dinâmica dos processos</w:t>
      </w:r>
      <w:r w:rsidR="00CB46A1" w:rsidRPr="008B626B">
        <w:rPr>
          <w:rFonts w:ascii="Times New Roman" w:hAnsi="Times New Roman" w:cs="Times New Roman"/>
          <w:sz w:val="24"/>
          <w:szCs w:val="24"/>
        </w:rPr>
        <w:t>,</w:t>
      </w:r>
      <w:r w:rsidR="00C0156C" w:rsidRPr="008B626B">
        <w:rPr>
          <w:rFonts w:ascii="Times New Roman" w:hAnsi="Times New Roman" w:cs="Times New Roman"/>
          <w:sz w:val="24"/>
          <w:szCs w:val="24"/>
        </w:rPr>
        <w:t xml:space="preserve"> ao auto de </w:t>
      </w:r>
      <w:r w:rsidR="0008050A" w:rsidRPr="008B626B">
        <w:rPr>
          <w:rFonts w:ascii="Times New Roman" w:hAnsi="Times New Roman" w:cs="Times New Roman"/>
          <w:sz w:val="24"/>
          <w:szCs w:val="24"/>
        </w:rPr>
        <w:t>infração</w:t>
      </w:r>
      <w:r w:rsidR="00C0156C" w:rsidRPr="008B626B">
        <w:rPr>
          <w:rFonts w:ascii="Times New Roman" w:hAnsi="Times New Roman" w:cs="Times New Roman"/>
          <w:sz w:val="24"/>
          <w:szCs w:val="24"/>
        </w:rPr>
        <w:t xml:space="preserve"> de transporte, </w:t>
      </w:r>
      <w:r w:rsidR="0016333B" w:rsidRPr="008B626B">
        <w:rPr>
          <w:rFonts w:ascii="Times New Roman" w:hAnsi="Times New Roman" w:cs="Times New Roman"/>
          <w:sz w:val="24"/>
          <w:szCs w:val="24"/>
        </w:rPr>
        <w:t>à forma de promoção dos atos por meio eletrônico</w:t>
      </w:r>
      <w:r w:rsidR="008755EE" w:rsidRPr="008B626B">
        <w:rPr>
          <w:rFonts w:ascii="Times New Roman" w:hAnsi="Times New Roman" w:cs="Times New Roman"/>
          <w:sz w:val="24"/>
          <w:szCs w:val="24"/>
        </w:rPr>
        <w:t>, à tramitação interna, à competência dos setores</w:t>
      </w:r>
      <w:r w:rsidR="0016333B" w:rsidRPr="008B626B">
        <w:rPr>
          <w:rFonts w:ascii="Times New Roman" w:hAnsi="Times New Roman" w:cs="Times New Roman"/>
          <w:sz w:val="24"/>
          <w:szCs w:val="24"/>
        </w:rPr>
        <w:t xml:space="preserve"> e a</w:t>
      </w:r>
      <w:r w:rsidR="00CB46A1" w:rsidRPr="008B626B">
        <w:rPr>
          <w:rFonts w:ascii="Times New Roman" w:hAnsi="Times New Roman" w:cs="Times New Roman"/>
          <w:sz w:val="24"/>
          <w:szCs w:val="24"/>
        </w:rPr>
        <w:t>os procedimentos adotados em m</w:t>
      </w:r>
      <w:r w:rsidR="006C4565" w:rsidRPr="008B626B">
        <w:rPr>
          <w:rFonts w:ascii="Times New Roman" w:hAnsi="Times New Roman" w:cs="Times New Roman"/>
          <w:sz w:val="24"/>
          <w:szCs w:val="24"/>
        </w:rPr>
        <w:t>at</w:t>
      </w:r>
      <w:r w:rsidR="00CB46A1" w:rsidRPr="008B626B">
        <w:rPr>
          <w:rFonts w:ascii="Times New Roman" w:hAnsi="Times New Roman" w:cs="Times New Roman"/>
          <w:sz w:val="24"/>
          <w:szCs w:val="24"/>
        </w:rPr>
        <w:t>é</w:t>
      </w:r>
      <w:r w:rsidR="006C4565" w:rsidRPr="008B626B">
        <w:rPr>
          <w:rFonts w:ascii="Times New Roman" w:hAnsi="Times New Roman" w:cs="Times New Roman"/>
          <w:sz w:val="24"/>
          <w:szCs w:val="24"/>
        </w:rPr>
        <w:t>rias específicas</w:t>
      </w:r>
      <w:r w:rsidR="000853FD" w:rsidRPr="008B626B">
        <w:rPr>
          <w:rFonts w:ascii="Times New Roman" w:hAnsi="Times New Roman" w:cs="Times New Roman"/>
          <w:sz w:val="24"/>
          <w:szCs w:val="24"/>
        </w:rPr>
        <w:t>, entre outros.</w:t>
      </w:r>
    </w:p>
    <w:p w:rsidR="006C4565" w:rsidRPr="008B626B" w:rsidRDefault="006C4565" w:rsidP="008B626B">
      <w:pPr>
        <w:spacing w:after="0" w:line="240" w:lineRule="auto"/>
        <w:ind w:firstLine="1418"/>
        <w:jc w:val="both"/>
        <w:rPr>
          <w:rFonts w:ascii="Times New Roman" w:hAnsi="Times New Roman" w:cs="Times New Roman"/>
          <w:sz w:val="24"/>
          <w:szCs w:val="24"/>
        </w:rPr>
      </w:pPr>
    </w:p>
    <w:p w:rsidR="004318B9" w:rsidRPr="008B626B" w:rsidRDefault="00F54236"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xml:space="preserve">Art. </w:t>
      </w:r>
      <w:r w:rsidR="00BE2C01">
        <w:rPr>
          <w:rFonts w:ascii="Times New Roman" w:hAnsi="Times New Roman" w:cs="Times New Roman"/>
          <w:b/>
          <w:sz w:val="24"/>
          <w:szCs w:val="24"/>
        </w:rPr>
        <w:t>19</w:t>
      </w:r>
      <w:r w:rsidR="006B2674" w:rsidRPr="008B626B">
        <w:rPr>
          <w:rFonts w:ascii="Times New Roman" w:hAnsi="Times New Roman" w:cs="Times New Roman"/>
          <w:b/>
          <w:sz w:val="24"/>
          <w:szCs w:val="24"/>
        </w:rPr>
        <w:t>.</w:t>
      </w:r>
      <w:r w:rsidR="0016661A" w:rsidRPr="008B626B">
        <w:rPr>
          <w:rFonts w:ascii="Times New Roman" w:hAnsi="Times New Roman" w:cs="Times New Roman"/>
          <w:b/>
          <w:sz w:val="24"/>
          <w:szCs w:val="24"/>
        </w:rPr>
        <w:t xml:space="preserve"> </w:t>
      </w:r>
      <w:r w:rsidR="00BB7F81" w:rsidRPr="008B626B">
        <w:rPr>
          <w:rFonts w:ascii="Times New Roman" w:hAnsi="Times New Roman" w:cs="Times New Roman"/>
          <w:b/>
          <w:sz w:val="24"/>
          <w:szCs w:val="24"/>
        </w:rPr>
        <w:t xml:space="preserve"> </w:t>
      </w:r>
      <w:r w:rsidR="004318B9" w:rsidRPr="008B626B">
        <w:rPr>
          <w:rFonts w:ascii="Times New Roman" w:hAnsi="Times New Roman" w:cs="Times New Roman"/>
          <w:sz w:val="24"/>
          <w:szCs w:val="24"/>
        </w:rPr>
        <w:t>As autuações da fiscalização de trânsito e transporte lavradas pelos guardas municipais em decorrência do convênio autorizado pelo art. 5º da Lei Complementar nº 832, de 9 de março de 2018, serão remetidas pela Guarda Municipal à EPTC, para fins de:</w:t>
      </w:r>
    </w:p>
    <w:p w:rsidR="004318B9" w:rsidRPr="008B626B" w:rsidRDefault="004318B9" w:rsidP="008B626B">
      <w:pPr>
        <w:spacing w:after="0" w:line="240" w:lineRule="auto"/>
        <w:ind w:firstLine="1418"/>
        <w:jc w:val="both"/>
        <w:rPr>
          <w:rFonts w:ascii="Times New Roman" w:hAnsi="Times New Roman" w:cs="Times New Roman"/>
          <w:sz w:val="24"/>
          <w:szCs w:val="24"/>
        </w:rPr>
      </w:pPr>
    </w:p>
    <w:p w:rsidR="004318B9" w:rsidRPr="008B626B" w:rsidRDefault="004318B9"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I </w:t>
      </w:r>
      <w:r w:rsidR="006B2674" w:rsidRPr="008B626B">
        <w:rPr>
          <w:rFonts w:ascii="Times New Roman" w:hAnsi="Times New Roman" w:cs="Times New Roman"/>
          <w:sz w:val="24"/>
          <w:szCs w:val="24"/>
        </w:rPr>
        <w:t>–</w:t>
      </w:r>
      <w:r w:rsidRPr="008B626B">
        <w:rPr>
          <w:rFonts w:ascii="Times New Roman" w:hAnsi="Times New Roman" w:cs="Times New Roman"/>
          <w:sz w:val="24"/>
          <w:szCs w:val="24"/>
        </w:rPr>
        <w:t xml:space="preserve"> análise de consistência e homologação pelo Diretor Presidente da EPTC, na condição de autoridade da fiscalização de trânsito e transpor</w:t>
      </w:r>
      <w:r w:rsidR="008D0C58">
        <w:rPr>
          <w:rFonts w:ascii="Times New Roman" w:hAnsi="Times New Roman" w:cs="Times New Roman"/>
          <w:sz w:val="24"/>
          <w:szCs w:val="24"/>
        </w:rPr>
        <w:t>te do Município de Porto Alegre;</w:t>
      </w:r>
    </w:p>
    <w:p w:rsidR="004318B9" w:rsidRPr="008B626B" w:rsidRDefault="004318B9" w:rsidP="008B626B">
      <w:pPr>
        <w:spacing w:after="0" w:line="240" w:lineRule="auto"/>
        <w:ind w:firstLine="1418"/>
        <w:jc w:val="both"/>
        <w:rPr>
          <w:rFonts w:ascii="Times New Roman" w:hAnsi="Times New Roman" w:cs="Times New Roman"/>
          <w:sz w:val="24"/>
          <w:szCs w:val="24"/>
        </w:rPr>
      </w:pPr>
    </w:p>
    <w:p w:rsidR="004318B9" w:rsidRPr="008B626B" w:rsidRDefault="004318B9"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II – digitação </w:t>
      </w:r>
      <w:r w:rsidR="009E172A" w:rsidRPr="008B626B">
        <w:rPr>
          <w:rFonts w:ascii="Times New Roman" w:hAnsi="Times New Roman" w:cs="Times New Roman"/>
          <w:sz w:val="24"/>
          <w:szCs w:val="24"/>
        </w:rPr>
        <w:t xml:space="preserve">e processamento </w:t>
      </w:r>
      <w:r w:rsidRPr="008B626B">
        <w:rPr>
          <w:rFonts w:ascii="Times New Roman" w:hAnsi="Times New Roman" w:cs="Times New Roman"/>
          <w:sz w:val="24"/>
          <w:szCs w:val="24"/>
        </w:rPr>
        <w:t xml:space="preserve">dos autos de infração, notificação dos </w:t>
      </w:r>
      <w:r w:rsidR="009E172A" w:rsidRPr="008B626B">
        <w:rPr>
          <w:rFonts w:ascii="Times New Roman" w:hAnsi="Times New Roman" w:cs="Times New Roman"/>
          <w:sz w:val="24"/>
          <w:szCs w:val="24"/>
        </w:rPr>
        <w:t>autuados</w:t>
      </w:r>
      <w:r w:rsidRPr="008B626B">
        <w:rPr>
          <w:rFonts w:ascii="Times New Roman" w:hAnsi="Times New Roman" w:cs="Times New Roman"/>
          <w:sz w:val="24"/>
          <w:szCs w:val="24"/>
        </w:rPr>
        <w:t>, imposição das penalidades, baixa, arquivamento e demais atos administrativos aplicáveis à espécie.</w:t>
      </w:r>
    </w:p>
    <w:p w:rsidR="004318B9" w:rsidRPr="008B626B" w:rsidRDefault="004318B9" w:rsidP="008B626B">
      <w:pPr>
        <w:spacing w:after="0" w:line="240" w:lineRule="auto"/>
        <w:ind w:firstLine="1418"/>
        <w:jc w:val="both"/>
        <w:rPr>
          <w:rFonts w:ascii="Times New Roman" w:hAnsi="Times New Roman" w:cs="Times New Roman"/>
          <w:sz w:val="24"/>
          <w:szCs w:val="24"/>
        </w:rPr>
      </w:pPr>
    </w:p>
    <w:p w:rsidR="004318B9" w:rsidRPr="008B626B" w:rsidRDefault="009E172A"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1º</w:t>
      </w:r>
      <w:proofErr w:type="gramStart"/>
      <w:r w:rsidR="004318B9" w:rsidRPr="008B626B">
        <w:rPr>
          <w:rFonts w:ascii="Times New Roman" w:hAnsi="Times New Roman" w:cs="Times New Roman"/>
          <w:sz w:val="24"/>
          <w:szCs w:val="24"/>
        </w:rPr>
        <w:t xml:space="preserve">  </w:t>
      </w:r>
      <w:proofErr w:type="gramEnd"/>
      <w:r w:rsidR="004318B9" w:rsidRPr="008B626B">
        <w:rPr>
          <w:rFonts w:ascii="Times New Roman" w:hAnsi="Times New Roman" w:cs="Times New Roman"/>
          <w:sz w:val="24"/>
          <w:szCs w:val="24"/>
        </w:rPr>
        <w:t xml:space="preserve">Não se aplicam às autuações referidas no </w:t>
      </w:r>
      <w:r w:rsidR="004318B9" w:rsidRPr="008B626B">
        <w:rPr>
          <w:rFonts w:ascii="Times New Roman" w:hAnsi="Times New Roman" w:cs="Times New Roman"/>
          <w:i/>
          <w:sz w:val="24"/>
          <w:szCs w:val="24"/>
        </w:rPr>
        <w:t>caput</w:t>
      </w:r>
      <w:r w:rsidR="004318B9" w:rsidRPr="008B626B">
        <w:rPr>
          <w:rFonts w:ascii="Times New Roman" w:hAnsi="Times New Roman" w:cs="Times New Roman"/>
          <w:sz w:val="24"/>
          <w:szCs w:val="24"/>
        </w:rPr>
        <w:t xml:space="preserve"> deste artigo as disposições do art. 7º da Lei Complementar nº 832, de 2018, prevalecendo a incidência da legislação que normatiza a competência originária fiscalizada, qual seja:</w:t>
      </w:r>
    </w:p>
    <w:p w:rsidR="004318B9" w:rsidRPr="008B626B" w:rsidRDefault="004318B9" w:rsidP="008B626B">
      <w:pPr>
        <w:spacing w:after="0" w:line="240" w:lineRule="auto"/>
        <w:ind w:firstLine="1418"/>
        <w:jc w:val="both"/>
        <w:rPr>
          <w:rFonts w:ascii="Times New Roman" w:hAnsi="Times New Roman" w:cs="Times New Roman"/>
          <w:sz w:val="24"/>
          <w:szCs w:val="24"/>
        </w:rPr>
      </w:pPr>
    </w:p>
    <w:p w:rsidR="004318B9" w:rsidRPr="008B626B" w:rsidRDefault="004318B9"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I – o Código de Trânsito Brasileiro (CTB) - Lei nº 9.503, de 1997, e sua legislação correlata, nas autuações decorrentes da fiscalização do trânsito</w:t>
      </w:r>
      <w:r w:rsidR="008D0C58">
        <w:rPr>
          <w:rFonts w:ascii="Times New Roman" w:hAnsi="Times New Roman" w:cs="Times New Roman"/>
          <w:sz w:val="24"/>
          <w:szCs w:val="24"/>
        </w:rPr>
        <w:t>;</w:t>
      </w:r>
      <w:r w:rsidRPr="008B626B">
        <w:rPr>
          <w:rFonts w:ascii="Times New Roman" w:hAnsi="Times New Roman" w:cs="Times New Roman"/>
          <w:sz w:val="24"/>
          <w:szCs w:val="24"/>
        </w:rPr>
        <w:t xml:space="preserve"> </w:t>
      </w:r>
      <w:proofErr w:type="gramStart"/>
      <w:r w:rsidRPr="008B626B">
        <w:rPr>
          <w:rFonts w:ascii="Times New Roman" w:hAnsi="Times New Roman" w:cs="Times New Roman"/>
          <w:sz w:val="24"/>
          <w:szCs w:val="24"/>
        </w:rPr>
        <w:t>e</w:t>
      </w:r>
      <w:proofErr w:type="gramEnd"/>
    </w:p>
    <w:p w:rsidR="004318B9" w:rsidRPr="008B626B" w:rsidRDefault="004318B9" w:rsidP="008B626B">
      <w:pPr>
        <w:spacing w:after="0" w:line="240" w:lineRule="auto"/>
        <w:ind w:firstLine="1418"/>
        <w:jc w:val="both"/>
        <w:rPr>
          <w:rFonts w:ascii="Times New Roman" w:hAnsi="Times New Roman" w:cs="Times New Roman"/>
          <w:sz w:val="24"/>
          <w:szCs w:val="24"/>
        </w:rPr>
      </w:pPr>
    </w:p>
    <w:p w:rsidR="00F54236" w:rsidRPr="008B626B" w:rsidRDefault="004318B9"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II – a presente Lei Complementar, sua legislação correlata e as legislações específicas dos modais de transporte, nas autuações decorrentes da fiscalização de transporte.  </w:t>
      </w:r>
    </w:p>
    <w:p w:rsidR="00F54236" w:rsidRPr="008B626B" w:rsidRDefault="00F54236" w:rsidP="008B626B">
      <w:pPr>
        <w:spacing w:after="0" w:line="240" w:lineRule="auto"/>
        <w:ind w:firstLine="1418"/>
        <w:jc w:val="both"/>
        <w:rPr>
          <w:rFonts w:ascii="Times New Roman" w:hAnsi="Times New Roman" w:cs="Times New Roman"/>
          <w:sz w:val="24"/>
          <w:szCs w:val="24"/>
        </w:rPr>
      </w:pPr>
    </w:p>
    <w:p w:rsidR="009E172A" w:rsidRPr="008B626B" w:rsidRDefault="009E172A" w:rsidP="008B626B">
      <w:pPr>
        <w:spacing w:after="0" w:line="240" w:lineRule="auto"/>
        <w:ind w:firstLine="1418"/>
        <w:jc w:val="both"/>
        <w:rPr>
          <w:rFonts w:ascii="Times New Roman" w:hAnsi="Times New Roman" w:cs="Times New Roman"/>
          <w:b/>
          <w:sz w:val="24"/>
          <w:szCs w:val="24"/>
        </w:rPr>
      </w:pPr>
      <w:r w:rsidRPr="008B626B">
        <w:rPr>
          <w:rFonts w:ascii="Times New Roman" w:hAnsi="Times New Roman" w:cs="Times New Roman"/>
          <w:b/>
          <w:sz w:val="24"/>
          <w:szCs w:val="24"/>
        </w:rPr>
        <w:t>§ 2º</w:t>
      </w:r>
      <w:proofErr w:type="gramStart"/>
      <w:r w:rsidRPr="008B626B">
        <w:rPr>
          <w:rFonts w:ascii="Times New Roman" w:hAnsi="Times New Roman" w:cs="Times New Roman"/>
          <w:b/>
          <w:sz w:val="24"/>
          <w:szCs w:val="24"/>
        </w:rPr>
        <w:t xml:space="preserve">  </w:t>
      </w:r>
      <w:proofErr w:type="gramEnd"/>
      <w:r w:rsidRPr="008B626B">
        <w:rPr>
          <w:rFonts w:ascii="Times New Roman" w:hAnsi="Times New Roman" w:cs="Times New Roman"/>
          <w:sz w:val="24"/>
          <w:szCs w:val="24"/>
        </w:rPr>
        <w:t xml:space="preserve">O convênio de que trata o art. 5º da Lei Complementar nº 832, de 2018, estabelecerá </w:t>
      </w:r>
      <w:r w:rsidR="00AB4BE5" w:rsidRPr="008B626B">
        <w:rPr>
          <w:rFonts w:ascii="Times New Roman" w:hAnsi="Times New Roman" w:cs="Times New Roman"/>
          <w:sz w:val="24"/>
          <w:szCs w:val="24"/>
        </w:rPr>
        <w:t xml:space="preserve">as obrigações, os procedimentos, a contraprestação e </w:t>
      </w:r>
      <w:r w:rsidR="003773A7" w:rsidRPr="008B626B">
        <w:rPr>
          <w:rFonts w:ascii="Times New Roman" w:hAnsi="Times New Roman" w:cs="Times New Roman"/>
          <w:sz w:val="24"/>
          <w:szCs w:val="24"/>
        </w:rPr>
        <w:t>a</w:t>
      </w:r>
      <w:r w:rsidR="00AB4BE5" w:rsidRPr="008B626B">
        <w:rPr>
          <w:rFonts w:ascii="Times New Roman" w:hAnsi="Times New Roman" w:cs="Times New Roman"/>
          <w:sz w:val="24"/>
          <w:szCs w:val="24"/>
        </w:rPr>
        <w:t xml:space="preserve">s demais </w:t>
      </w:r>
      <w:r w:rsidR="003773A7" w:rsidRPr="008B626B">
        <w:rPr>
          <w:rFonts w:ascii="Times New Roman" w:hAnsi="Times New Roman" w:cs="Times New Roman"/>
          <w:sz w:val="24"/>
          <w:szCs w:val="24"/>
        </w:rPr>
        <w:t xml:space="preserve">cláusulas necessárias para a </w:t>
      </w:r>
      <w:r w:rsidRPr="008B626B">
        <w:rPr>
          <w:rFonts w:ascii="Times New Roman" w:hAnsi="Times New Roman" w:cs="Times New Roman"/>
          <w:sz w:val="24"/>
          <w:szCs w:val="24"/>
        </w:rPr>
        <w:t xml:space="preserve">consecução do objeto </w:t>
      </w:r>
      <w:r w:rsidR="003773A7" w:rsidRPr="008B626B">
        <w:rPr>
          <w:rFonts w:ascii="Times New Roman" w:hAnsi="Times New Roman" w:cs="Times New Roman"/>
          <w:sz w:val="24"/>
          <w:szCs w:val="24"/>
        </w:rPr>
        <w:t xml:space="preserve">referido no </w:t>
      </w:r>
      <w:r w:rsidR="003773A7" w:rsidRPr="008B626B">
        <w:rPr>
          <w:rFonts w:ascii="Times New Roman" w:hAnsi="Times New Roman" w:cs="Times New Roman"/>
          <w:i/>
          <w:sz w:val="24"/>
          <w:szCs w:val="24"/>
        </w:rPr>
        <w:t>caput</w:t>
      </w:r>
      <w:r w:rsidR="003773A7" w:rsidRPr="008B626B">
        <w:rPr>
          <w:rFonts w:ascii="Times New Roman" w:hAnsi="Times New Roman" w:cs="Times New Roman"/>
          <w:sz w:val="24"/>
          <w:szCs w:val="24"/>
        </w:rPr>
        <w:t xml:space="preserve"> deste artigo.</w:t>
      </w:r>
    </w:p>
    <w:p w:rsidR="009E172A" w:rsidRPr="008B626B" w:rsidRDefault="009E172A" w:rsidP="008B626B">
      <w:pPr>
        <w:spacing w:after="0" w:line="240" w:lineRule="auto"/>
        <w:ind w:firstLine="1418"/>
        <w:jc w:val="both"/>
        <w:rPr>
          <w:rFonts w:ascii="Times New Roman" w:hAnsi="Times New Roman" w:cs="Times New Roman"/>
          <w:sz w:val="24"/>
          <w:szCs w:val="24"/>
        </w:rPr>
      </w:pPr>
    </w:p>
    <w:p w:rsidR="00C04E7D" w:rsidRPr="008B626B" w:rsidRDefault="006C4565"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b/>
          <w:sz w:val="24"/>
          <w:szCs w:val="24"/>
        </w:rPr>
        <w:t xml:space="preserve">Art. </w:t>
      </w:r>
      <w:r w:rsidR="00BE2C01">
        <w:rPr>
          <w:rFonts w:ascii="Times New Roman" w:hAnsi="Times New Roman" w:cs="Times New Roman"/>
          <w:b/>
          <w:sz w:val="24"/>
          <w:szCs w:val="24"/>
        </w:rPr>
        <w:t>20</w:t>
      </w:r>
      <w:r w:rsidR="006B2674" w:rsidRPr="008B626B">
        <w:rPr>
          <w:rFonts w:ascii="Times New Roman" w:hAnsi="Times New Roman" w:cs="Times New Roman"/>
          <w:b/>
          <w:sz w:val="24"/>
          <w:szCs w:val="24"/>
        </w:rPr>
        <w:t>.</w:t>
      </w:r>
      <w:r w:rsidRPr="008B626B">
        <w:rPr>
          <w:rFonts w:ascii="Times New Roman" w:hAnsi="Times New Roman" w:cs="Times New Roman"/>
          <w:sz w:val="24"/>
          <w:szCs w:val="24"/>
        </w:rPr>
        <w:t xml:space="preserve">  </w:t>
      </w:r>
      <w:r w:rsidR="00C04E7D" w:rsidRPr="008B626B">
        <w:rPr>
          <w:rFonts w:ascii="Times New Roman" w:hAnsi="Times New Roman" w:cs="Times New Roman"/>
          <w:sz w:val="24"/>
          <w:szCs w:val="24"/>
        </w:rPr>
        <w:t>Aplicam-se subsidiariamente a esta Lei:</w:t>
      </w:r>
    </w:p>
    <w:p w:rsidR="00C04E7D" w:rsidRPr="008B626B" w:rsidRDefault="00C04E7D" w:rsidP="008B626B">
      <w:pPr>
        <w:spacing w:after="0" w:line="240" w:lineRule="auto"/>
        <w:ind w:firstLine="1418"/>
        <w:jc w:val="both"/>
        <w:rPr>
          <w:rFonts w:ascii="Times New Roman" w:hAnsi="Times New Roman" w:cs="Times New Roman"/>
          <w:sz w:val="24"/>
          <w:szCs w:val="24"/>
        </w:rPr>
      </w:pPr>
    </w:p>
    <w:p w:rsidR="00C04E7D" w:rsidRPr="008B626B" w:rsidRDefault="00C04E7D"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I </w:t>
      </w:r>
      <w:r w:rsidR="006B2674" w:rsidRPr="008B626B">
        <w:rPr>
          <w:rFonts w:ascii="Times New Roman" w:hAnsi="Times New Roman" w:cs="Times New Roman"/>
          <w:sz w:val="24"/>
          <w:szCs w:val="24"/>
        </w:rPr>
        <w:t>–</w:t>
      </w:r>
      <w:r w:rsidRPr="008B626B">
        <w:rPr>
          <w:rFonts w:ascii="Times New Roman" w:hAnsi="Times New Roman" w:cs="Times New Roman"/>
          <w:sz w:val="24"/>
          <w:szCs w:val="24"/>
        </w:rPr>
        <w:t xml:space="preserve"> a Lei Federal nº </w:t>
      </w:r>
      <w:r w:rsidR="00A77056" w:rsidRPr="008B626B">
        <w:rPr>
          <w:rFonts w:ascii="Times New Roman" w:hAnsi="Times New Roman" w:cs="Times New Roman"/>
          <w:sz w:val="24"/>
          <w:szCs w:val="24"/>
        </w:rPr>
        <w:t>13.105, de 16 de março de 2015</w:t>
      </w:r>
      <w:r w:rsidRPr="008B626B">
        <w:rPr>
          <w:rFonts w:ascii="Times New Roman" w:hAnsi="Times New Roman" w:cs="Times New Roman"/>
          <w:sz w:val="24"/>
          <w:szCs w:val="24"/>
        </w:rPr>
        <w:t xml:space="preserve"> </w:t>
      </w:r>
      <w:r w:rsidR="006B2674" w:rsidRPr="008B626B">
        <w:rPr>
          <w:rFonts w:ascii="Times New Roman" w:hAnsi="Times New Roman" w:cs="Times New Roman"/>
          <w:sz w:val="24"/>
          <w:szCs w:val="24"/>
        </w:rPr>
        <w:t>(</w:t>
      </w:r>
      <w:r w:rsidRPr="008B626B">
        <w:rPr>
          <w:rFonts w:ascii="Times New Roman" w:hAnsi="Times New Roman" w:cs="Times New Roman"/>
          <w:sz w:val="24"/>
          <w:szCs w:val="24"/>
        </w:rPr>
        <w:t>Código de Processo Civil</w:t>
      </w:r>
      <w:r w:rsidR="006B2674" w:rsidRPr="008B626B">
        <w:rPr>
          <w:rFonts w:ascii="Times New Roman" w:hAnsi="Times New Roman" w:cs="Times New Roman"/>
          <w:sz w:val="24"/>
          <w:szCs w:val="24"/>
        </w:rPr>
        <w:t>)</w:t>
      </w:r>
      <w:r w:rsidR="00A77056" w:rsidRPr="008B626B">
        <w:rPr>
          <w:rFonts w:ascii="Times New Roman" w:hAnsi="Times New Roman" w:cs="Times New Roman"/>
          <w:sz w:val="24"/>
          <w:szCs w:val="24"/>
        </w:rPr>
        <w:t>-</w:t>
      </w:r>
      <w:r w:rsidRPr="008B626B">
        <w:rPr>
          <w:rFonts w:ascii="Times New Roman" w:hAnsi="Times New Roman" w:cs="Times New Roman"/>
          <w:sz w:val="24"/>
          <w:szCs w:val="24"/>
        </w:rPr>
        <w:t>, e alterações posteriores;</w:t>
      </w:r>
    </w:p>
    <w:p w:rsidR="00C04E7D" w:rsidRPr="008B626B" w:rsidRDefault="00C04E7D" w:rsidP="008B626B">
      <w:pPr>
        <w:spacing w:after="0" w:line="240" w:lineRule="auto"/>
        <w:ind w:firstLine="1418"/>
        <w:jc w:val="both"/>
        <w:rPr>
          <w:rFonts w:ascii="Times New Roman" w:hAnsi="Times New Roman" w:cs="Times New Roman"/>
          <w:sz w:val="24"/>
          <w:szCs w:val="24"/>
        </w:rPr>
      </w:pPr>
    </w:p>
    <w:p w:rsidR="00C04E7D" w:rsidRPr="008B626B" w:rsidRDefault="00C04E7D"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II </w:t>
      </w:r>
      <w:r w:rsidR="006B2674" w:rsidRPr="008B626B">
        <w:rPr>
          <w:rFonts w:ascii="Times New Roman" w:hAnsi="Times New Roman" w:cs="Times New Roman"/>
          <w:sz w:val="24"/>
          <w:szCs w:val="24"/>
        </w:rPr>
        <w:t>–</w:t>
      </w:r>
      <w:r w:rsidRPr="008B626B">
        <w:rPr>
          <w:rFonts w:ascii="Times New Roman" w:hAnsi="Times New Roman" w:cs="Times New Roman"/>
          <w:sz w:val="24"/>
          <w:szCs w:val="24"/>
        </w:rPr>
        <w:t xml:space="preserve"> a Lei Federal nº 10.406, de 10 de janeiro de 2002 </w:t>
      </w:r>
      <w:r w:rsidR="006B2674" w:rsidRPr="008B626B">
        <w:rPr>
          <w:rFonts w:ascii="Times New Roman" w:hAnsi="Times New Roman" w:cs="Times New Roman"/>
          <w:sz w:val="24"/>
          <w:szCs w:val="24"/>
        </w:rPr>
        <w:t>(</w:t>
      </w:r>
      <w:r w:rsidRPr="008B626B">
        <w:rPr>
          <w:rFonts w:ascii="Times New Roman" w:hAnsi="Times New Roman" w:cs="Times New Roman"/>
          <w:sz w:val="24"/>
          <w:szCs w:val="24"/>
        </w:rPr>
        <w:t>Código Civil Brasileiro</w:t>
      </w:r>
      <w:r w:rsidR="006B2674" w:rsidRPr="008B626B">
        <w:rPr>
          <w:rFonts w:ascii="Times New Roman" w:hAnsi="Times New Roman" w:cs="Times New Roman"/>
          <w:sz w:val="24"/>
          <w:szCs w:val="24"/>
        </w:rPr>
        <w:t>)</w:t>
      </w:r>
      <w:r w:rsidRPr="008B626B">
        <w:rPr>
          <w:rFonts w:ascii="Times New Roman" w:hAnsi="Times New Roman" w:cs="Times New Roman"/>
          <w:sz w:val="24"/>
          <w:szCs w:val="24"/>
        </w:rPr>
        <w:t xml:space="preserve">, e alterações posteriores; </w:t>
      </w:r>
      <w:proofErr w:type="gramStart"/>
      <w:r w:rsidRPr="008B626B">
        <w:rPr>
          <w:rFonts w:ascii="Times New Roman" w:hAnsi="Times New Roman" w:cs="Times New Roman"/>
          <w:sz w:val="24"/>
          <w:szCs w:val="24"/>
        </w:rPr>
        <w:t>e</w:t>
      </w:r>
      <w:proofErr w:type="gramEnd"/>
    </w:p>
    <w:p w:rsidR="00C04E7D" w:rsidRPr="008B626B" w:rsidRDefault="00C04E7D" w:rsidP="008B626B">
      <w:pPr>
        <w:spacing w:after="0" w:line="240" w:lineRule="auto"/>
        <w:ind w:firstLine="1418"/>
        <w:jc w:val="both"/>
        <w:rPr>
          <w:rFonts w:ascii="Times New Roman" w:hAnsi="Times New Roman" w:cs="Times New Roman"/>
          <w:sz w:val="24"/>
          <w:szCs w:val="24"/>
        </w:rPr>
      </w:pPr>
    </w:p>
    <w:p w:rsidR="00C04E7D" w:rsidRPr="008B626B" w:rsidRDefault="00C04E7D" w:rsidP="008B626B">
      <w:pPr>
        <w:spacing w:after="0" w:line="240" w:lineRule="auto"/>
        <w:ind w:firstLine="1418"/>
        <w:jc w:val="both"/>
        <w:rPr>
          <w:rFonts w:ascii="Times New Roman" w:hAnsi="Times New Roman" w:cs="Times New Roman"/>
          <w:sz w:val="24"/>
          <w:szCs w:val="24"/>
        </w:rPr>
      </w:pPr>
      <w:r w:rsidRPr="008B626B">
        <w:rPr>
          <w:rFonts w:ascii="Times New Roman" w:hAnsi="Times New Roman" w:cs="Times New Roman"/>
          <w:sz w:val="24"/>
          <w:szCs w:val="24"/>
        </w:rPr>
        <w:t xml:space="preserve">III </w:t>
      </w:r>
      <w:r w:rsidR="006B2674" w:rsidRPr="008B626B">
        <w:rPr>
          <w:rFonts w:ascii="Times New Roman" w:hAnsi="Times New Roman" w:cs="Times New Roman"/>
          <w:sz w:val="24"/>
          <w:szCs w:val="24"/>
        </w:rPr>
        <w:t>–</w:t>
      </w:r>
      <w:r w:rsidRPr="008B626B">
        <w:rPr>
          <w:rFonts w:ascii="Times New Roman" w:hAnsi="Times New Roman" w:cs="Times New Roman"/>
          <w:sz w:val="24"/>
          <w:szCs w:val="24"/>
        </w:rPr>
        <w:t xml:space="preserve"> a Lei Federal nº 12.527, de 18 de novembro de 2011 </w:t>
      </w:r>
      <w:r w:rsidR="006B2674" w:rsidRPr="008B626B">
        <w:rPr>
          <w:rFonts w:ascii="Times New Roman" w:hAnsi="Times New Roman" w:cs="Times New Roman"/>
          <w:sz w:val="24"/>
          <w:szCs w:val="24"/>
        </w:rPr>
        <w:t>(</w:t>
      </w:r>
      <w:r w:rsidRPr="008B626B">
        <w:rPr>
          <w:rFonts w:ascii="Times New Roman" w:hAnsi="Times New Roman" w:cs="Times New Roman"/>
          <w:sz w:val="24"/>
          <w:szCs w:val="24"/>
        </w:rPr>
        <w:t>Lei de Acesso à Informação</w:t>
      </w:r>
      <w:r w:rsidR="006B2674" w:rsidRPr="008B626B">
        <w:rPr>
          <w:rFonts w:ascii="Times New Roman" w:hAnsi="Times New Roman" w:cs="Times New Roman"/>
          <w:sz w:val="24"/>
          <w:szCs w:val="24"/>
        </w:rPr>
        <w:t>)</w:t>
      </w:r>
      <w:r w:rsidRPr="008B626B">
        <w:rPr>
          <w:rFonts w:ascii="Times New Roman" w:hAnsi="Times New Roman" w:cs="Times New Roman"/>
          <w:sz w:val="24"/>
          <w:szCs w:val="24"/>
        </w:rPr>
        <w:t>.</w:t>
      </w:r>
    </w:p>
    <w:p w:rsidR="00C04E7D" w:rsidRPr="008B626B" w:rsidRDefault="00C04E7D" w:rsidP="008B626B">
      <w:pPr>
        <w:spacing w:after="0" w:line="240" w:lineRule="auto"/>
        <w:ind w:firstLine="1418"/>
        <w:jc w:val="both"/>
        <w:rPr>
          <w:rFonts w:ascii="Times New Roman" w:hAnsi="Times New Roman" w:cs="Times New Roman"/>
          <w:sz w:val="24"/>
          <w:szCs w:val="24"/>
        </w:rPr>
      </w:pPr>
    </w:p>
    <w:p w:rsidR="00BE2C01" w:rsidRDefault="00C04E7D" w:rsidP="00BE2C01">
      <w:pPr>
        <w:spacing w:after="0" w:line="240" w:lineRule="auto"/>
        <w:ind w:firstLine="1418"/>
        <w:jc w:val="both"/>
        <w:rPr>
          <w:rFonts w:ascii="Times New Roman" w:hAnsi="Times New Roman" w:cs="Times New Roman"/>
          <w:b/>
          <w:sz w:val="24"/>
          <w:szCs w:val="24"/>
          <w:highlight w:val="yellow"/>
        </w:rPr>
      </w:pPr>
      <w:r w:rsidRPr="008B626B">
        <w:rPr>
          <w:rFonts w:ascii="Times New Roman" w:hAnsi="Times New Roman" w:cs="Times New Roman"/>
          <w:b/>
          <w:sz w:val="24"/>
          <w:szCs w:val="24"/>
        </w:rPr>
        <w:t xml:space="preserve">Art. </w:t>
      </w:r>
      <w:r w:rsidR="00AA4748" w:rsidRPr="008B626B">
        <w:rPr>
          <w:rFonts w:ascii="Times New Roman" w:hAnsi="Times New Roman" w:cs="Times New Roman"/>
          <w:b/>
          <w:sz w:val="24"/>
          <w:szCs w:val="24"/>
        </w:rPr>
        <w:t>2</w:t>
      </w:r>
      <w:r w:rsidR="00BE2C01">
        <w:rPr>
          <w:rFonts w:ascii="Times New Roman" w:hAnsi="Times New Roman" w:cs="Times New Roman"/>
          <w:b/>
          <w:sz w:val="24"/>
          <w:szCs w:val="24"/>
        </w:rPr>
        <w:t>1</w:t>
      </w:r>
      <w:r w:rsidR="006B2674" w:rsidRPr="008B626B">
        <w:rPr>
          <w:rFonts w:ascii="Times New Roman" w:hAnsi="Times New Roman" w:cs="Times New Roman"/>
          <w:b/>
          <w:sz w:val="24"/>
          <w:szCs w:val="24"/>
        </w:rPr>
        <w:t>.</w:t>
      </w:r>
      <w:r w:rsidR="00397B96" w:rsidRPr="008B626B">
        <w:rPr>
          <w:rFonts w:ascii="Times New Roman" w:hAnsi="Times New Roman" w:cs="Times New Roman"/>
          <w:b/>
          <w:sz w:val="24"/>
          <w:szCs w:val="24"/>
        </w:rPr>
        <w:t xml:space="preserve"> </w:t>
      </w:r>
      <w:r w:rsidR="000067B1" w:rsidRPr="008B626B">
        <w:rPr>
          <w:rFonts w:ascii="Times New Roman" w:hAnsi="Times New Roman" w:cs="Times New Roman"/>
          <w:sz w:val="24"/>
          <w:szCs w:val="24"/>
        </w:rPr>
        <w:t xml:space="preserve"> </w:t>
      </w:r>
      <w:r w:rsidRPr="008B626B">
        <w:rPr>
          <w:rFonts w:ascii="Times New Roman" w:hAnsi="Times New Roman" w:cs="Times New Roman"/>
          <w:sz w:val="24"/>
          <w:szCs w:val="24"/>
        </w:rPr>
        <w:t xml:space="preserve">Esta Lei entra em vigor </w:t>
      </w:r>
      <w:r w:rsidR="000067B1" w:rsidRPr="008B626B">
        <w:rPr>
          <w:rFonts w:ascii="Times New Roman" w:hAnsi="Times New Roman" w:cs="Times New Roman"/>
          <w:sz w:val="24"/>
          <w:szCs w:val="24"/>
        </w:rPr>
        <w:t xml:space="preserve">na </w:t>
      </w:r>
      <w:r w:rsidRPr="008B626B">
        <w:rPr>
          <w:rFonts w:ascii="Times New Roman" w:hAnsi="Times New Roman" w:cs="Times New Roman"/>
          <w:sz w:val="24"/>
          <w:szCs w:val="24"/>
        </w:rPr>
        <w:t>data de sua publicação.</w:t>
      </w:r>
    </w:p>
    <w:p w:rsidR="00BE2C01" w:rsidRDefault="00BE2C01" w:rsidP="00BE2C01">
      <w:pPr>
        <w:spacing w:after="0" w:line="240" w:lineRule="auto"/>
        <w:ind w:firstLine="1418"/>
        <w:jc w:val="both"/>
        <w:rPr>
          <w:rFonts w:ascii="Times New Roman" w:hAnsi="Times New Roman" w:cs="Times New Roman"/>
          <w:b/>
          <w:sz w:val="24"/>
          <w:szCs w:val="24"/>
          <w:highlight w:val="yellow"/>
        </w:rPr>
      </w:pPr>
    </w:p>
    <w:p w:rsidR="00BE2C01" w:rsidRPr="00BE2C01" w:rsidRDefault="00BE2C01" w:rsidP="00BE2C01">
      <w:pPr>
        <w:spacing w:after="0" w:line="240" w:lineRule="auto"/>
        <w:ind w:firstLine="1418"/>
        <w:jc w:val="both"/>
        <w:rPr>
          <w:rFonts w:ascii="Times New Roman" w:hAnsi="Times New Roman" w:cs="Times New Roman"/>
          <w:sz w:val="24"/>
          <w:szCs w:val="24"/>
        </w:rPr>
      </w:pPr>
      <w:r w:rsidRPr="00BE2C01">
        <w:rPr>
          <w:rFonts w:ascii="Times New Roman" w:hAnsi="Times New Roman" w:cs="Times New Roman"/>
          <w:b/>
          <w:sz w:val="24"/>
          <w:szCs w:val="24"/>
        </w:rPr>
        <w:t>Art. 22.</w:t>
      </w:r>
      <w:r w:rsidRPr="00BE2C01">
        <w:rPr>
          <w:rFonts w:ascii="Times New Roman" w:hAnsi="Times New Roman" w:cs="Times New Roman"/>
          <w:sz w:val="24"/>
          <w:szCs w:val="24"/>
        </w:rPr>
        <w:t xml:space="preserve">  Ficam revogados:</w:t>
      </w:r>
    </w:p>
    <w:p w:rsidR="00BE2C01" w:rsidRPr="00BE2C01" w:rsidRDefault="00BE2C01" w:rsidP="00BE2C01">
      <w:pPr>
        <w:spacing w:after="0" w:line="240" w:lineRule="auto"/>
        <w:ind w:firstLine="1418"/>
        <w:jc w:val="both"/>
        <w:rPr>
          <w:rFonts w:ascii="Times New Roman" w:hAnsi="Times New Roman" w:cs="Times New Roman"/>
          <w:sz w:val="24"/>
          <w:szCs w:val="24"/>
        </w:rPr>
      </w:pPr>
    </w:p>
    <w:p w:rsidR="00BE2C01" w:rsidRPr="00BE2C01" w:rsidRDefault="00BE2C01" w:rsidP="00BE2C01">
      <w:pPr>
        <w:spacing w:after="0" w:line="240" w:lineRule="auto"/>
        <w:ind w:firstLine="1418"/>
        <w:jc w:val="both"/>
        <w:rPr>
          <w:rFonts w:ascii="Times New Roman" w:hAnsi="Times New Roman" w:cs="Times New Roman"/>
          <w:sz w:val="24"/>
          <w:szCs w:val="24"/>
        </w:rPr>
      </w:pPr>
      <w:r w:rsidRPr="00BE2C01">
        <w:rPr>
          <w:rFonts w:ascii="Times New Roman" w:hAnsi="Times New Roman" w:cs="Times New Roman"/>
          <w:sz w:val="24"/>
          <w:szCs w:val="24"/>
        </w:rPr>
        <w:t xml:space="preserve">I – os </w:t>
      </w:r>
      <w:proofErr w:type="spellStart"/>
      <w:r w:rsidRPr="00BE2C01">
        <w:rPr>
          <w:rFonts w:ascii="Times New Roman" w:hAnsi="Times New Roman" w:cs="Times New Roman"/>
          <w:sz w:val="24"/>
          <w:szCs w:val="24"/>
        </w:rPr>
        <w:t>arts</w:t>
      </w:r>
      <w:proofErr w:type="spellEnd"/>
      <w:r w:rsidRPr="00BE2C01">
        <w:rPr>
          <w:rFonts w:ascii="Times New Roman" w:hAnsi="Times New Roman" w:cs="Times New Roman"/>
          <w:sz w:val="24"/>
          <w:szCs w:val="24"/>
        </w:rPr>
        <w:t>. 57, 58, 59, 60, 61, 64 e 65 da Lei nº 11.582, de 12 de fevereiro de 2014;</w:t>
      </w:r>
    </w:p>
    <w:p w:rsidR="00BE2C01" w:rsidRPr="00BE2C01" w:rsidRDefault="00BE2C01" w:rsidP="00BE2C01">
      <w:pPr>
        <w:spacing w:after="0" w:line="240" w:lineRule="auto"/>
        <w:ind w:firstLine="1418"/>
        <w:jc w:val="both"/>
        <w:rPr>
          <w:rFonts w:ascii="Times New Roman" w:hAnsi="Times New Roman" w:cs="Times New Roman"/>
          <w:sz w:val="24"/>
          <w:szCs w:val="24"/>
        </w:rPr>
      </w:pPr>
    </w:p>
    <w:p w:rsidR="00BE2C01" w:rsidRDefault="00BE2C01" w:rsidP="00BE2C01">
      <w:pPr>
        <w:spacing w:after="0" w:line="240" w:lineRule="auto"/>
        <w:ind w:firstLine="1418"/>
        <w:jc w:val="both"/>
        <w:rPr>
          <w:rFonts w:ascii="Times New Roman" w:hAnsi="Times New Roman" w:cs="Times New Roman"/>
          <w:sz w:val="24"/>
          <w:szCs w:val="24"/>
        </w:rPr>
      </w:pPr>
      <w:r w:rsidRPr="00BE2C01">
        <w:rPr>
          <w:rFonts w:ascii="Times New Roman" w:hAnsi="Times New Roman" w:cs="Times New Roman"/>
          <w:sz w:val="24"/>
          <w:szCs w:val="24"/>
        </w:rPr>
        <w:t xml:space="preserve">II – os </w:t>
      </w:r>
      <w:proofErr w:type="spellStart"/>
      <w:r w:rsidRPr="00BE2C01">
        <w:rPr>
          <w:rFonts w:ascii="Times New Roman" w:hAnsi="Times New Roman" w:cs="Times New Roman"/>
          <w:sz w:val="24"/>
          <w:szCs w:val="24"/>
        </w:rPr>
        <w:t>arts</w:t>
      </w:r>
      <w:proofErr w:type="spellEnd"/>
      <w:r w:rsidRPr="00BE2C01">
        <w:rPr>
          <w:rFonts w:ascii="Times New Roman" w:hAnsi="Times New Roman" w:cs="Times New Roman"/>
          <w:sz w:val="24"/>
          <w:szCs w:val="24"/>
        </w:rPr>
        <w:t xml:space="preserve">. 19 e 20 da Lei nº 12.162, de </w:t>
      </w:r>
      <w:proofErr w:type="gramStart"/>
      <w:r w:rsidRPr="00BE2C01">
        <w:rPr>
          <w:rFonts w:ascii="Times New Roman" w:hAnsi="Times New Roman" w:cs="Times New Roman"/>
          <w:sz w:val="24"/>
          <w:szCs w:val="24"/>
        </w:rPr>
        <w:t>9</w:t>
      </w:r>
      <w:proofErr w:type="gramEnd"/>
      <w:r w:rsidRPr="00BE2C01">
        <w:rPr>
          <w:rFonts w:ascii="Times New Roman" w:hAnsi="Times New Roman" w:cs="Times New Roman"/>
          <w:sz w:val="24"/>
          <w:szCs w:val="24"/>
        </w:rPr>
        <w:t xml:space="preserve"> de dezembro de 2016.</w:t>
      </w:r>
    </w:p>
    <w:p w:rsidR="004529FF" w:rsidRDefault="004529FF">
      <w:pPr>
        <w:rPr>
          <w:rFonts w:ascii="Times New Roman" w:hAnsi="Times New Roman" w:cs="Times New Roman"/>
          <w:sz w:val="24"/>
          <w:szCs w:val="24"/>
        </w:rPr>
      </w:pPr>
      <w:r>
        <w:rPr>
          <w:rFonts w:ascii="Times New Roman" w:hAnsi="Times New Roman" w:cs="Times New Roman"/>
          <w:sz w:val="24"/>
          <w:szCs w:val="24"/>
        </w:rPr>
        <w:br w:type="page"/>
      </w:r>
    </w:p>
    <w:p w:rsidR="004529FF" w:rsidRPr="004529FF" w:rsidRDefault="004529FF" w:rsidP="004529FF">
      <w:pPr>
        <w:pStyle w:val="textocorpo10justificadorecuoprimeiralinha"/>
        <w:spacing w:before="0" w:beforeAutospacing="0" w:after="0" w:afterAutospacing="0"/>
        <w:ind w:right="120"/>
        <w:jc w:val="center"/>
        <w:rPr>
          <w:b/>
          <w:color w:val="000000"/>
        </w:rPr>
      </w:pPr>
      <w:r w:rsidRPr="004529FF">
        <w:rPr>
          <w:b/>
          <w:color w:val="000000"/>
        </w:rPr>
        <w:lastRenderedPageBreak/>
        <w:t>J U S T I F I C A T I V A</w:t>
      </w:r>
    </w:p>
    <w:p w:rsidR="004529FF" w:rsidRDefault="004529FF" w:rsidP="005A66C6">
      <w:pPr>
        <w:pStyle w:val="textocorpo10justificadorecuoprimeiralinha"/>
        <w:spacing w:before="0" w:beforeAutospacing="0" w:after="0" w:afterAutospacing="0"/>
        <w:ind w:right="120"/>
        <w:jc w:val="both"/>
        <w:rPr>
          <w:color w:val="000000"/>
        </w:rPr>
      </w:pPr>
    </w:p>
    <w:p w:rsidR="005A66C6" w:rsidRDefault="005A66C6" w:rsidP="005A66C6">
      <w:pPr>
        <w:pStyle w:val="textocorpo10justificadorecuoprimeiralinha"/>
        <w:spacing w:before="0" w:beforeAutospacing="0" w:after="0" w:afterAutospacing="0"/>
        <w:ind w:right="-2"/>
        <w:jc w:val="both"/>
        <w:rPr>
          <w:color w:val="000000"/>
        </w:rPr>
      </w:pPr>
    </w:p>
    <w:p w:rsidR="004529FF" w:rsidRPr="004529FF" w:rsidRDefault="004529FF" w:rsidP="005A66C6">
      <w:pPr>
        <w:pStyle w:val="textocorpo10justificadorecuoprimeiralinha"/>
        <w:spacing w:before="0" w:beforeAutospacing="0" w:after="0" w:afterAutospacing="0"/>
        <w:ind w:right="-2" w:firstLine="2127"/>
        <w:jc w:val="both"/>
        <w:rPr>
          <w:color w:val="000000"/>
        </w:rPr>
      </w:pPr>
      <w:r w:rsidRPr="004529FF">
        <w:rPr>
          <w:color w:val="000000"/>
        </w:rPr>
        <w:t>O presente Projeto de Lei tem por intento estabelecer normas gerais para o processo administrativo e normas especiais para a constituição de dívida não tributária no âmbito da Empresa Pública de Transporte e Circulação (EPTC) e revogar legislação sobre o tema.</w:t>
      </w:r>
    </w:p>
    <w:p w:rsidR="004529FF" w:rsidRDefault="004529FF" w:rsidP="005A66C6">
      <w:pPr>
        <w:pStyle w:val="textocorpo10justificadorecuoprimeiralinha"/>
        <w:spacing w:before="0" w:beforeAutospacing="0" w:after="0" w:afterAutospacing="0"/>
        <w:ind w:right="-2" w:firstLine="2127"/>
        <w:jc w:val="both"/>
        <w:rPr>
          <w:color w:val="000000"/>
        </w:rPr>
      </w:pPr>
    </w:p>
    <w:p w:rsidR="004529FF" w:rsidRPr="004529FF" w:rsidRDefault="004529FF" w:rsidP="005A66C6">
      <w:pPr>
        <w:pStyle w:val="textocorpo10justificadorecuoprimeiralinha"/>
        <w:spacing w:before="0" w:beforeAutospacing="0" w:after="0" w:afterAutospacing="0"/>
        <w:ind w:right="-2" w:firstLine="2127"/>
        <w:jc w:val="both"/>
        <w:rPr>
          <w:color w:val="000000"/>
        </w:rPr>
      </w:pPr>
      <w:r w:rsidRPr="004529FF">
        <w:rPr>
          <w:color w:val="000000"/>
        </w:rPr>
        <w:t>Este projeto resulta diretamente da p</w:t>
      </w:r>
      <w:r>
        <w:rPr>
          <w:color w:val="000000"/>
        </w:rPr>
        <w:t>ublicação da Lei Complementar nº</w:t>
      </w:r>
      <w:r w:rsidRPr="004529FF">
        <w:rPr>
          <w:color w:val="000000"/>
        </w:rPr>
        <w:t xml:space="preserve"> 790, de 10 de fevereiro de 2016, que  estabeleceu normas similares para o processo administrativo e para a constituição de dívida no âmbito da Administração Direta, autárquica e fundacional.</w:t>
      </w:r>
    </w:p>
    <w:p w:rsidR="004529FF" w:rsidRPr="004529FF" w:rsidRDefault="004529FF" w:rsidP="005A66C6">
      <w:pPr>
        <w:pStyle w:val="textocorpo10justificadorecuoprimeiralinha"/>
        <w:spacing w:before="0" w:beforeAutospacing="0" w:after="0" w:afterAutospacing="0"/>
        <w:ind w:right="-2" w:firstLine="2127"/>
        <w:jc w:val="both"/>
        <w:rPr>
          <w:color w:val="000000"/>
        </w:rPr>
      </w:pPr>
    </w:p>
    <w:p w:rsidR="004529FF" w:rsidRPr="004529FF" w:rsidRDefault="004529FF" w:rsidP="005A66C6">
      <w:pPr>
        <w:pStyle w:val="textocorpo10justificadorecuoprimeiralinha"/>
        <w:spacing w:before="0" w:beforeAutospacing="0" w:after="0" w:afterAutospacing="0"/>
        <w:ind w:right="-2" w:firstLine="2127"/>
        <w:jc w:val="both"/>
        <w:rPr>
          <w:color w:val="000000"/>
        </w:rPr>
      </w:pPr>
      <w:r w:rsidRPr="004529FF">
        <w:rPr>
          <w:color w:val="000000"/>
        </w:rPr>
        <w:t>Ocorre que a Lei Complementar nº 790, de</w:t>
      </w:r>
      <w:r>
        <w:rPr>
          <w:color w:val="000000"/>
        </w:rPr>
        <w:t xml:space="preserve"> </w:t>
      </w:r>
      <w:r w:rsidRPr="004529FF">
        <w:rPr>
          <w:color w:val="000000"/>
        </w:rPr>
        <w:t>2016, não obstante o aperfeiçoamento dos procedimentos utilizados pela Administração Direta</w:t>
      </w:r>
      <w:proofErr w:type="gramStart"/>
      <w:r w:rsidRPr="004529FF">
        <w:rPr>
          <w:color w:val="000000"/>
        </w:rPr>
        <w:t>, gerou</w:t>
      </w:r>
      <w:proofErr w:type="gramEnd"/>
      <w:r w:rsidRPr="004529FF">
        <w:rPr>
          <w:color w:val="000000"/>
        </w:rPr>
        <w:t xml:space="preserve"> reflexos negativos na atuação fiscalizatória da EPTC, uma vez que revogou dispositivos processuais da Lei Complementar nº 12, de 7 de janeiro de 1975 (Código de Posturas) que aplicavam-se nas autuações do transporte coletivo por ônibus e do transporte clandestino.</w:t>
      </w:r>
    </w:p>
    <w:p w:rsidR="004529FF" w:rsidRPr="004529FF" w:rsidRDefault="004529FF" w:rsidP="005A66C6">
      <w:pPr>
        <w:pStyle w:val="textocorpo10justificadorecuoprimeiralinha"/>
        <w:spacing w:before="0" w:beforeAutospacing="0" w:after="0" w:afterAutospacing="0"/>
        <w:ind w:right="-2" w:firstLine="2127"/>
        <w:jc w:val="both"/>
        <w:rPr>
          <w:color w:val="000000"/>
        </w:rPr>
      </w:pPr>
    </w:p>
    <w:p w:rsidR="004529FF" w:rsidRPr="004529FF" w:rsidRDefault="004529FF" w:rsidP="005A66C6">
      <w:pPr>
        <w:pStyle w:val="textocorpo10justificadorecuoprimeiralinha"/>
        <w:spacing w:before="0" w:beforeAutospacing="0" w:after="0" w:afterAutospacing="0"/>
        <w:ind w:right="-2" w:firstLine="2127"/>
        <w:jc w:val="both"/>
        <w:rPr>
          <w:color w:val="000000"/>
        </w:rPr>
      </w:pPr>
      <w:r w:rsidRPr="004529FF">
        <w:rPr>
          <w:color w:val="000000"/>
        </w:rPr>
        <w:t xml:space="preserve">Assim, apresenta-se como o primeiro objetivo deste Projeto a edição de norma que volte a disciplinar o procedimentos de defesa e de recurso nas atividades </w:t>
      </w:r>
      <w:proofErr w:type="gramStart"/>
      <w:r w:rsidRPr="004529FF">
        <w:rPr>
          <w:color w:val="000000"/>
        </w:rPr>
        <w:t>supra referidas</w:t>
      </w:r>
      <w:proofErr w:type="gramEnd"/>
      <w:r w:rsidRPr="004529FF">
        <w:rPr>
          <w:color w:val="000000"/>
        </w:rPr>
        <w:t>.</w:t>
      </w:r>
    </w:p>
    <w:p w:rsidR="004529FF" w:rsidRPr="004529FF" w:rsidRDefault="004529FF" w:rsidP="005A66C6">
      <w:pPr>
        <w:pStyle w:val="textocorpo10justificadorecuoprimeiralinha"/>
        <w:spacing w:before="0" w:beforeAutospacing="0" w:after="0" w:afterAutospacing="0"/>
        <w:ind w:right="-2" w:firstLine="2127"/>
        <w:jc w:val="both"/>
        <w:rPr>
          <w:color w:val="000000"/>
        </w:rPr>
      </w:pPr>
    </w:p>
    <w:p w:rsidR="004529FF" w:rsidRPr="004529FF" w:rsidRDefault="004529FF" w:rsidP="005A66C6">
      <w:pPr>
        <w:pStyle w:val="textocorpo10justificadorecuoprimeiralinha"/>
        <w:spacing w:before="0" w:beforeAutospacing="0" w:after="0" w:afterAutospacing="0"/>
        <w:ind w:right="-2" w:firstLine="2127"/>
        <w:jc w:val="both"/>
        <w:rPr>
          <w:color w:val="000000"/>
        </w:rPr>
      </w:pPr>
      <w:r w:rsidRPr="004529FF">
        <w:rPr>
          <w:color w:val="000000"/>
        </w:rPr>
        <w:t xml:space="preserve">Mostra-se conveniente, ainda, aproveitar a presente oportunidade em que se está suprindo a lacuna legislativa acima para avançarmos no aperfeiçoamento da legislação aplicável à EPTC, objetivando uma atuação mais eficiente do Poder Público Municipal. Neste sentido, propõe-se unificar o procedimento de autuação, defesa e recurso em todos os modais de transporte remunerado (ônibus, lotação, táxi, escolar, clandestino e </w:t>
      </w:r>
      <w:proofErr w:type="spellStart"/>
      <w:r w:rsidRPr="004529FF">
        <w:rPr>
          <w:i/>
          <w:color w:val="000000"/>
        </w:rPr>
        <w:t>apps</w:t>
      </w:r>
      <w:proofErr w:type="spellEnd"/>
      <w:r w:rsidRPr="004529FF">
        <w:rPr>
          <w:color w:val="000000"/>
        </w:rPr>
        <w:t>), vez que atualmente cada modal possui legislação com procedimentos e prazos próprios. A unificação pretendida, pois, tanto tem o intento de facilitar à autoridade pública a aplicação da norma como, ainda, trata-se de uma questão de justiça e isonomia com os administrados.</w:t>
      </w:r>
    </w:p>
    <w:p w:rsidR="004529FF" w:rsidRPr="004529FF" w:rsidRDefault="004529FF" w:rsidP="005A66C6">
      <w:pPr>
        <w:pStyle w:val="textocorpo10justificadorecuoprimeiralinha"/>
        <w:spacing w:before="0" w:beforeAutospacing="0" w:after="0" w:afterAutospacing="0"/>
        <w:ind w:right="-2" w:firstLine="2127"/>
        <w:jc w:val="both"/>
        <w:rPr>
          <w:color w:val="000000"/>
        </w:rPr>
      </w:pPr>
    </w:p>
    <w:p w:rsidR="004529FF" w:rsidRPr="004529FF" w:rsidRDefault="004529FF" w:rsidP="005A66C6">
      <w:pPr>
        <w:pStyle w:val="textocorpo10justificadorecuoprimeiralinha"/>
        <w:spacing w:before="0" w:beforeAutospacing="0" w:after="0" w:afterAutospacing="0"/>
        <w:ind w:right="-2" w:firstLine="2127"/>
        <w:jc w:val="both"/>
        <w:rPr>
          <w:color w:val="000000"/>
        </w:rPr>
      </w:pPr>
      <w:r w:rsidRPr="004529FF">
        <w:rPr>
          <w:color w:val="000000"/>
        </w:rPr>
        <w:t>Dentre outras medidas propostas no Projeto se inserem a melhor descrição de direitos dos autuados, as medidas de celeridade processual (como a preferência pelas notificações por meio eletrônico) e o estabelecimento de deveres e prazos para a Administração.</w:t>
      </w:r>
    </w:p>
    <w:p w:rsidR="004529FF" w:rsidRPr="004529FF" w:rsidRDefault="004529FF" w:rsidP="005A66C6">
      <w:pPr>
        <w:pStyle w:val="textocorpo10justificadorecuoprimeiralinha"/>
        <w:spacing w:before="0" w:beforeAutospacing="0" w:after="0" w:afterAutospacing="0"/>
        <w:ind w:right="-2" w:firstLine="2127"/>
        <w:jc w:val="both"/>
        <w:rPr>
          <w:color w:val="000000"/>
        </w:rPr>
      </w:pPr>
    </w:p>
    <w:p w:rsidR="004529FF" w:rsidRPr="004529FF" w:rsidRDefault="004529FF" w:rsidP="005A66C6">
      <w:pPr>
        <w:pStyle w:val="textocorpo10justificadorecuoprimeiralinha"/>
        <w:spacing w:before="0" w:beforeAutospacing="0" w:after="0" w:afterAutospacing="0"/>
        <w:ind w:right="-2" w:firstLine="2127"/>
        <w:jc w:val="both"/>
        <w:rPr>
          <w:color w:val="000000"/>
        </w:rPr>
      </w:pPr>
      <w:r w:rsidRPr="004529FF">
        <w:rPr>
          <w:color w:val="000000"/>
        </w:rPr>
        <w:t xml:space="preserve">Sinale-se, ainda, que o presente Projeto de Lei foi elaborado tomando como referência a estrutura e os institutos dispostos na Lei Complementar nº 790, de 2016, efetuando, por certo, as adequações necessárias para ajustar o texto à realidade e à ação fiscalizatória da EPTC, vez que nesta prepondera </w:t>
      </w:r>
      <w:proofErr w:type="gramStart"/>
      <w:r w:rsidRPr="004529FF">
        <w:rPr>
          <w:color w:val="000000"/>
        </w:rPr>
        <w:t>a</w:t>
      </w:r>
      <w:proofErr w:type="gramEnd"/>
      <w:r w:rsidRPr="004529FF">
        <w:rPr>
          <w:color w:val="000000"/>
        </w:rPr>
        <w:t xml:space="preserve"> relação contratual entre Poder Público e prestadores de serviços públicos ou de utilidade pública, enquanto naquela lei complementar prepondera a relação entre Administração e administrados.</w:t>
      </w:r>
    </w:p>
    <w:p w:rsidR="004529FF" w:rsidRPr="004529FF" w:rsidRDefault="004529FF" w:rsidP="005A66C6">
      <w:pPr>
        <w:pStyle w:val="textocorpo10justificadorecuoprimeiralinha"/>
        <w:spacing w:before="0" w:beforeAutospacing="0" w:after="0" w:afterAutospacing="0"/>
        <w:ind w:right="-2" w:firstLine="2127"/>
        <w:jc w:val="both"/>
        <w:rPr>
          <w:color w:val="000000"/>
        </w:rPr>
      </w:pPr>
    </w:p>
    <w:p w:rsidR="005A66C6" w:rsidRDefault="005A66C6" w:rsidP="005A66C6">
      <w:pPr>
        <w:pStyle w:val="textocorpo10justificadorecuoprimeiralinha"/>
        <w:spacing w:before="0" w:beforeAutospacing="0" w:after="0" w:afterAutospacing="0"/>
        <w:ind w:right="-2" w:firstLine="2127"/>
        <w:jc w:val="both"/>
        <w:rPr>
          <w:color w:val="000000"/>
        </w:rPr>
      </w:pPr>
    </w:p>
    <w:p w:rsidR="004529FF" w:rsidRPr="004529FF" w:rsidRDefault="004529FF" w:rsidP="005A66C6">
      <w:pPr>
        <w:pStyle w:val="textocorpo10justificadorecuoprimeiralinha"/>
        <w:spacing w:before="0" w:beforeAutospacing="0" w:after="0" w:afterAutospacing="0"/>
        <w:ind w:right="-2" w:firstLine="2127"/>
        <w:jc w:val="both"/>
        <w:rPr>
          <w:color w:val="000000"/>
        </w:rPr>
      </w:pPr>
      <w:r w:rsidRPr="004529FF">
        <w:rPr>
          <w:color w:val="000000"/>
        </w:rPr>
        <w:lastRenderedPageBreak/>
        <w:t>Este Projeto de Lei Complementar se insere na perspectiva assentada pela Constituição da República, art. 5º, inc. LV, segundo o qual aos litigantes em processos administrativos e os acusados em geral são assegurados o contraditório e a ampla defesa, com os meios e recursos a ela inerentes.</w:t>
      </w:r>
    </w:p>
    <w:p w:rsidR="004529FF" w:rsidRPr="004529FF" w:rsidRDefault="004529FF" w:rsidP="005A66C6">
      <w:pPr>
        <w:pStyle w:val="textocorpo10justificadorecuoprimeiralinha"/>
        <w:spacing w:before="0" w:beforeAutospacing="0" w:after="0" w:afterAutospacing="0"/>
        <w:ind w:right="-2" w:firstLine="2127"/>
        <w:jc w:val="both"/>
        <w:rPr>
          <w:color w:val="000000"/>
        </w:rPr>
      </w:pPr>
    </w:p>
    <w:p w:rsidR="004529FF" w:rsidRPr="004529FF" w:rsidRDefault="004529FF" w:rsidP="005A66C6">
      <w:pPr>
        <w:pStyle w:val="textocorpo10justificadorecuoprimeiralinha"/>
        <w:spacing w:before="0" w:beforeAutospacing="0" w:after="0" w:afterAutospacing="0"/>
        <w:ind w:right="-2" w:firstLine="2127"/>
        <w:jc w:val="both"/>
        <w:rPr>
          <w:color w:val="000000"/>
        </w:rPr>
      </w:pPr>
      <w:r w:rsidRPr="004529FF">
        <w:rPr>
          <w:color w:val="000000"/>
        </w:rPr>
        <w:t>Esta é a proposição que nos cumpre apresentar, de modo a implantaremos um modelo de processo administrativo mais célere, eficaz, moderno e transparente, em prol de todos os cidadãos do Município de Porto Alegre.</w:t>
      </w:r>
    </w:p>
    <w:p w:rsidR="006117C2" w:rsidRDefault="006117C2" w:rsidP="005A66C6">
      <w:pPr>
        <w:spacing w:after="0" w:line="240" w:lineRule="auto"/>
        <w:ind w:right="-2" w:firstLine="2127"/>
        <w:jc w:val="both"/>
        <w:rPr>
          <w:rFonts w:ascii="Times New Roman" w:hAnsi="Times New Roman" w:cs="Times New Roman"/>
          <w:sz w:val="24"/>
          <w:szCs w:val="24"/>
        </w:rPr>
      </w:pPr>
    </w:p>
    <w:sectPr w:rsidR="006117C2" w:rsidSect="004529FF">
      <w:footerReference w:type="default" r:id="rId8"/>
      <w:pgSz w:w="11906" w:h="16838" w:code="9"/>
      <w:pgMar w:top="2665" w:right="851" w:bottom="1701" w:left="1701"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8E" w:rsidRDefault="00FB618E" w:rsidP="001324E7">
      <w:pPr>
        <w:spacing w:after="0" w:line="240" w:lineRule="auto"/>
      </w:pPr>
      <w:r>
        <w:separator/>
      </w:r>
    </w:p>
  </w:endnote>
  <w:endnote w:type="continuationSeparator" w:id="0">
    <w:p w:rsidR="00FB618E" w:rsidRDefault="00FB618E" w:rsidP="0013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331701"/>
      <w:docPartObj>
        <w:docPartGallery w:val="Page Numbers (Bottom of Page)"/>
        <w:docPartUnique/>
      </w:docPartObj>
    </w:sdtPr>
    <w:sdtEndPr/>
    <w:sdtContent>
      <w:p w:rsidR="008B626B" w:rsidRDefault="008B626B">
        <w:pPr>
          <w:pStyle w:val="Rodap"/>
          <w:jc w:val="right"/>
        </w:pPr>
        <w:r>
          <w:fldChar w:fldCharType="begin"/>
        </w:r>
        <w:r>
          <w:instrText>PAGE   \* MERGEFORMAT</w:instrText>
        </w:r>
        <w:r>
          <w:fldChar w:fldCharType="separate"/>
        </w:r>
        <w:r w:rsidR="00715AE3">
          <w:rPr>
            <w:noProof/>
          </w:rPr>
          <w:t>15</w:t>
        </w:r>
        <w:r>
          <w:fldChar w:fldCharType="end"/>
        </w:r>
      </w:p>
    </w:sdtContent>
  </w:sdt>
  <w:p w:rsidR="008B626B" w:rsidRDefault="008B626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8E" w:rsidRDefault="00FB618E" w:rsidP="001324E7">
      <w:pPr>
        <w:spacing w:after="0" w:line="240" w:lineRule="auto"/>
      </w:pPr>
      <w:r>
        <w:separator/>
      </w:r>
    </w:p>
  </w:footnote>
  <w:footnote w:type="continuationSeparator" w:id="0">
    <w:p w:rsidR="00FB618E" w:rsidRDefault="00FB618E" w:rsidP="001324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4B"/>
    <w:rsid w:val="000067B1"/>
    <w:rsid w:val="0001023E"/>
    <w:rsid w:val="0001187D"/>
    <w:rsid w:val="00021CCC"/>
    <w:rsid w:val="00025F65"/>
    <w:rsid w:val="0003413F"/>
    <w:rsid w:val="00045DE2"/>
    <w:rsid w:val="000476DC"/>
    <w:rsid w:val="000501C6"/>
    <w:rsid w:val="00054F5B"/>
    <w:rsid w:val="000617C3"/>
    <w:rsid w:val="0007022D"/>
    <w:rsid w:val="00070FF0"/>
    <w:rsid w:val="00073CD4"/>
    <w:rsid w:val="00074418"/>
    <w:rsid w:val="0008050A"/>
    <w:rsid w:val="000853FD"/>
    <w:rsid w:val="000869AD"/>
    <w:rsid w:val="000916D3"/>
    <w:rsid w:val="00091AFD"/>
    <w:rsid w:val="00092FA0"/>
    <w:rsid w:val="000A235F"/>
    <w:rsid w:val="000B24C7"/>
    <w:rsid w:val="000C56D6"/>
    <w:rsid w:val="000D2AAA"/>
    <w:rsid w:val="000E7221"/>
    <w:rsid w:val="000F2EBF"/>
    <w:rsid w:val="000F534B"/>
    <w:rsid w:val="001001CE"/>
    <w:rsid w:val="0010023D"/>
    <w:rsid w:val="00114862"/>
    <w:rsid w:val="00117512"/>
    <w:rsid w:val="0013137D"/>
    <w:rsid w:val="00131E43"/>
    <w:rsid w:val="001324E7"/>
    <w:rsid w:val="00134A39"/>
    <w:rsid w:val="001406C9"/>
    <w:rsid w:val="0014071A"/>
    <w:rsid w:val="001435E0"/>
    <w:rsid w:val="00146D5D"/>
    <w:rsid w:val="00151D38"/>
    <w:rsid w:val="0016235B"/>
    <w:rsid w:val="00162C97"/>
    <w:rsid w:val="0016333B"/>
    <w:rsid w:val="001635F0"/>
    <w:rsid w:val="001665EF"/>
    <w:rsid w:val="0016661A"/>
    <w:rsid w:val="00166F7D"/>
    <w:rsid w:val="001703BA"/>
    <w:rsid w:val="0017042A"/>
    <w:rsid w:val="0017181C"/>
    <w:rsid w:val="00176B80"/>
    <w:rsid w:val="00184284"/>
    <w:rsid w:val="00190149"/>
    <w:rsid w:val="0019088E"/>
    <w:rsid w:val="0019247E"/>
    <w:rsid w:val="00195EC4"/>
    <w:rsid w:val="001A00AC"/>
    <w:rsid w:val="001B13B1"/>
    <w:rsid w:val="001B6367"/>
    <w:rsid w:val="001C0ACA"/>
    <w:rsid w:val="001C1BA0"/>
    <w:rsid w:val="001C3734"/>
    <w:rsid w:val="001C40F0"/>
    <w:rsid w:val="001C5216"/>
    <w:rsid w:val="001C7C2B"/>
    <w:rsid w:val="001D2E7A"/>
    <w:rsid w:val="001D45CE"/>
    <w:rsid w:val="001D49A4"/>
    <w:rsid w:val="001D6C70"/>
    <w:rsid w:val="001D7E56"/>
    <w:rsid w:val="001E522A"/>
    <w:rsid w:val="001E760C"/>
    <w:rsid w:val="001F26A5"/>
    <w:rsid w:val="002019F8"/>
    <w:rsid w:val="00206126"/>
    <w:rsid w:val="002141DC"/>
    <w:rsid w:val="00215672"/>
    <w:rsid w:val="00216FB0"/>
    <w:rsid w:val="00224ACE"/>
    <w:rsid w:val="002351DE"/>
    <w:rsid w:val="0024034C"/>
    <w:rsid w:val="00243270"/>
    <w:rsid w:val="00246A04"/>
    <w:rsid w:val="0024787A"/>
    <w:rsid w:val="0026690F"/>
    <w:rsid w:val="002726EA"/>
    <w:rsid w:val="002734E9"/>
    <w:rsid w:val="00275379"/>
    <w:rsid w:val="00282CF1"/>
    <w:rsid w:val="0029042B"/>
    <w:rsid w:val="00295710"/>
    <w:rsid w:val="00296F61"/>
    <w:rsid w:val="002970B7"/>
    <w:rsid w:val="002A13E5"/>
    <w:rsid w:val="002B6028"/>
    <w:rsid w:val="002B6EBE"/>
    <w:rsid w:val="002C08F8"/>
    <w:rsid w:val="002E3AE6"/>
    <w:rsid w:val="002F1008"/>
    <w:rsid w:val="003044EA"/>
    <w:rsid w:val="00313A1B"/>
    <w:rsid w:val="00320A40"/>
    <w:rsid w:val="00332D4F"/>
    <w:rsid w:val="00350698"/>
    <w:rsid w:val="00364ACA"/>
    <w:rsid w:val="003773A7"/>
    <w:rsid w:val="00377DBA"/>
    <w:rsid w:val="00380351"/>
    <w:rsid w:val="00387A76"/>
    <w:rsid w:val="0039360E"/>
    <w:rsid w:val="003954FC"/>
    <w:rsid w:val="00397B96"/>
    <w:rsid w:val="003B076B"/>
    <w:rsid w:val="003B09E5"/>
    <w:rsid w:val="003B7AD7"/>
    <w:rsid w:val="003C2957"/>
    <w:rsid w:val="003C3594"/>
    <w:rsid w:val="003D3604"/>
    <w:rsid w:val="003D795E"/>
    <w:rsid w:val="003E2938"/>
    <w:rsid w:val="003E591E"/>
    <w:rsid w:val="003E5DD0"/>
    <w:rsid w:val="003E7E41"/>
    <w:rsid w:val="003F11E4"/>
    <w:rsid w:val="003F1C8F"/>
    <w:rsid w:val="003F43C8"/>
    <w:rsid w:val="003F54BA"/>
    <w:rsid w:val="00406E27"/>
    <w:rsid w:val="00421FB3"/>
    <w:rsid w:val="004318B9"/>
    <w:rsid w:val="004337C7"/>
    <w:rsid w:val="00436513"/>
    <w:rsid w:val="00441E8A"/>
    <w:rsid w:val="004477AA"/>
    <w:rsid w:val="004529FF"/>
    <w:rsid w:val="00452C37"/>
    <w:rsid w:val="00454926"/>
    <w:rsid w:val="004562A7"/>
    <w:rsid w:val="00456AFF"/>
    <w:rsid w:val="00461F77"/>
    <w:rsid w:val="00475382"/>
    <w:rsid w:val="004767E4"/>
    <w:rsid w:val="0048482A"/>
    <w:rsid w:val="00491653"/>
    <w:rsid w:val="00493248"/>
    <w:rsid w:val="004A106D"/>
    <w:rsid w:val="004A6D69"/>
    <w:rsid w:val="004B7899"/>
    <w:rsid w:val="004C17FA"/>
    <w:rsid w:val="004C5E27"/>
    <w:rsid w:val="004C628E"/>
    <w:rsid w:val="004D1BCC"/>
    <w:rsid w:val="004D783C"/>
    <w:rsid w:val="004E34F0"/>
    <w:rsid w:val="004E534E"/>
    <w:rsid w:val="004E7FBC"/>
    <w:rsid w:val="004F359D"/>
    <w:rsid w:val="004F73C6"/>
    <w:rsid w:val="00502072"/>
    <w:rsid w:val="0052487B"/>
    <w:rsid w:val="00537247"/>
    <w:rsid w:val="00541807"/>
    <w:rsid w:val="0054346D"/>
    <w:rsid w:val="00543D31"/>
    <w:rsid w:val="005447A0"/>
    <w:rsid w:val="005449AC"/>
    <w:rsid w:val="00557B99"/>
    <w:rsid w:val="00560EF2"/>
    <w:rsid w:val="005842BA"/>
    <w:rsid w:val="00584D1B"/>
    <w:rsid w:val="00584E01"/>
    <w:rsid w:val="005956DF"/>
    <w:rsid w:val="005A39F4"/>
    <w:rsid w:val="005A66C6"/>
    <w:rsid w:val="005B036C"/>
    <w:rsid w:val="005B5EEA"/>
    <w:rsid w:val="005C1FE8"/>
    <w:rsid w:val="005C44F3"/>
    <w:rsid w:val="005C4E25"/>
    <w:rsid w:val="005C4EFE"/>
    <w:rsid w:val="005D1AD3"/>
    <w:rsid w:val="005D44F9"/>
    <w:rsid w:val="005D5E74"/>
    <w:rsid w:val="005E3EE0"/>
    <w:rsid w:val="005E3F1A"/>
    <w:rsid w:val="005F38BF"/>
    <w:rsid w:val="005F66BA"/>
    <w:rsid w:val="00600400"/>
    <w:rsid w:val="00605C19"/>
    <w:rsid w:val="00605CFF"/>
    <w:rsid w:val="006117C2"/>
    <w:rsid w:val="006125F4"/>
    <w:rsid w:val="0061531D"/>
    <w:rsid w:val="00621A23"/>
    <w:rsid w:val="00623B39"/>
    <w:rsid w:val="006252D2"/>
    <w:rsid w:val="00625D7C"/>
    <w:rsid w:val="00632D90"/>
    <w:rsid w:val="006431B8"/>
    <w:rsid w:val="00663F9E"/>
    <w:rsid w:val="00670164"/>
    <w:rsid w:val="00681184"/>
    <w:rsid w:val="00682D07"/>
    <w:rsid w:val="00684AC2"/>
    <w:rsid w:val="006A1220"/>
    <w:rsid w:val="006A31C5"/>
    <w:rsid w:val="006A3212"/>
    <w:rsid w:val="006A6A4E"/>
    <w:rsid w:val="006B1837"/>
    <w:rsid w:val="006B2674"/>
    <w:rsid w:val="006B7FF2"/>
    <w:rsid w:val="006C4565"/>
    <w:rsid w:val="006C6ED3"/>
    <w:rsid w:val="006F6012"/>
    <w:rsid w:val="0070063E"/>
    <w:rsid w:val="00700B22"/>
    <w:rsid w:val="0071081A"/>
    <w:rsid w:val="00715AE3"/>
    <w:rsid w:val="00725664"/>
    <w:rsid w:val="00741BD7"/>
    <w:rsid w:val="0074505D"/>
    <w:rsid w:val="00745F72"/>
    <w:rsid w:val="00760246"/>
    <w:rsid w:val="007846E8"/>
    <w:rsid w:val="007A1CFD"/>
    <w:rsid w:val="007A23D1"/>
    <w:rsid w:val="007A592D"/>
    <w:rsid w:val="007B4298"/>
    <w:rsid w:val="007D108F"/>
    <w:rsid w:val="007D1F7F"/>
    <w:rsid w:val="007E0BD6"/>
    <w:rsid w:val="007E2DB3"/>
    <w:rsid w:val="007F241E"/>
    <w:rsid w:val="007F674C"/>
    <w:rsid w:val="00801480"/>
    <w:rsid w:val="00802224"/>
    <w:rsid w:val="008130D2"/>
    <w:rsid w:val="008273B9"/>
    <w:rsid w:val="00832363"/>
    <w:rsid w:val="0083385A"/>
    <w:rsid w:val="00836740"/>
    <w:rsid w:val="00846CCA"/>
    <w:rsid w:val="00860B83"/>
    <w:rsid w:val="0086387B"/>
    <w:rsid w:val="00863E50"/>
    <w:rsid w:val="008755EE"/>
    <w:rsid w:val="00876BBA"/>
    <w:rsid w:val="00883046"/>
    <w:rsid w:val="008863DF"/>
    <w:rsid w:val="00893282"/>
    <w:rsid w:val="00894352"/>
    <w:rsid w:val="00895962"/>
    <w:rsid w:val="008B1E90"/>
    <w:rsid w:val="008B5064"/>
    <w:rsid w:val="008B626B"/>
    <w:rsid w:val="008C21B7"/>
    <w:rsid w:val="008D0C58"/>
    <w:rsid w:val="008E2E7F"/>
    <w:rsid w:val="008E5ADB"/>
    <w:rsid w:val="008F7154"/>
    <w:rsid w:val="008F7F00"/>
    <w:rsid w:val="00917295"/>
    <w:rsid w:val="00941601"/>
    <w:rsid w:val="00942AA3"/>
    <w:rsid w:val="0094777C"/>
    <w:rsid w:val="00956A9D"/>
    <w:rsid w:val="00960484"/>
    <w:rsid w:val="00965BAD"/>
    <w:rsid w:val="00965BC4"/>
    <w:rsid w:val="009666F1"/>
    <w:rsid w:val="00967A6B"/>
    <w:rsid w:val="0097384E"/>
    <w:rsid w:val="00973D76"/>
    <w:rsid w:val="009769CC"/>
    <w:rsid w:val="00985D90"/>
    <w:rsid w:val="00993A9A"/>
    <w:rsid w:val="00997EBF"/>
    <w:rsid w:val="009A47AF"/>
    <w:rsid w:val="009A715D"/>
    <w:rsid w:val="009B3001"/>
    <w:rsid w:val="009B50BE"/>
    <w:rsid w:val="009B5360"/>
    <w:rsid w:val="009D196D"/>
    <w:rsid w:val="009D7217"/>
    <w:rsid w:val="009E172A"/>
    <w:rsid w:val="009E317A"/>
    <w:rsid w:val="009E3591"/>
    <w:rsid w:val="009E6B0C"/>
    <w:rsid w:val="009F1270"/>
    <w:rsid w:val="009F1BB6"/>
    <w:rsid w:val="00A0182E"/>
    <w:rsid w:val="00A14518"/>
    <w:rsid w:val="00A1536B"/>
    <w:rsid w:val="00A231BF"/>
    <w:rsid w:val="00A25784"/>
    <w:rsid w:val="00A4015D"/>
    <w:rsid w:val="00A47A14"/>
    <w:rsid w:val="00A5661B"/>
    <w:rsid w:val="00A64874"/>
    <w:rsid w:val="00A66732"/>
    <w:rsid w:val="00A77056"/>
    <w:rsid w:val="00A80D2F"/>
    <w:rsid w:val="00A82244"/>
    <w:rsid w:val="00A879A9"/>
    <w:rsid w:val="00AA4748"/>
    <w:rsid w:val="00AA6C9F"/>
    <w:rsid w:val="00AB29EE"/>
    <w:rsid w:val="00AB4BE5"/>
    <w:rsid w:val="00AC2699"/>
    <w:rsid w:val="00AC2B1D"/>
    <w:rsid w:val="00AC2C8B"/>
    <w:rsid w:val="00AE10A7"/>
    <w:rsid w:val="00AE3173"/>
    <w:rsid w:val="00AF5FAC"/>
    <w:rsid w:val="00B1273A"/>
    <w:rsid w:val="00B22AE3"/>
    <w:rsid w:val="00B306C6"/>
    <w:rsid w:val="00B37DD6"/>
    <w:rsid w:val="00B46506"/>
    <w:rsid w:val="00B53946"/>
    <w:rsid w:val="00B7248B"/>
    <w:rsid w:val="00B8070F"/>
    <w:rsid w:val="00B85E94"/>
    <w:rsid w:val="00B90C76"/>
    <w:rsid w:val="00B91121"/>
    <w:rsid w:val="00B92601"/>
    <w:rsid w:val="00B9756A"/>
    <w:rsid w:val="00B97C79"/>
    <w:rsid w:val="00BA1B71"/>
    <w:rsid w:val="00BA74D5"/>
    <w:rsid w:val="00BB7F81"/>
    <w:rsid w:val="00BE2C01"/>
    <w:rsid w:val="00BF0218"/>
    <w:rsid w:val="00BF1C69"/>
    <w:rsid w:val="00BF5244"/>
    <w:rsid w:val="00C0156C"/>
    <w:rsid w:val="00C04E7D"/>
    <w:rsid w:val="00C102D4"/>
    <w:rsid w:val="00C151D6"/>
    <w:rsid w:val="00C15D4C"/>
    <w:rsid w:val="00C2182D"/>
    <w:rsid w:val="00C27177"/>
    <w:rsid w:val="00C31F5C"/>
    <w:rsid w:val="00C51BB7"/>
    <w:rsid w:val="00C53D75"/>
    <w:rsid w:val="00C554E8"/>
    <w:rsid w:val="00C55514"/>
    <w:rsid w:val="00C74810"/>
    <w:rsid w:val="00C77517"/>
    <w:rsid w:val="00CA64DB"/>
    <w:rsid w:val="00CB0B4F"/>
    <w:rsid w:val="00CB46A1"/>
    <w:rsid w:val="00CC3EE7"/>
    <w:rsid w:val="00CD308E"/>
    <w:rsid w:val="00CD31B8"/>
    <w:rsid w:val="00CD5D05"/>
    <w:rsid w:val="00CD67F4"/>
    <w:rsid w:val="00CD7EA2"/>
    <w:rsid w:val="00CE679A"/>
    <w:rsid w:val="00CF229A"/>
    <w:rsid w:val="00CF296C"/>
    <w:rsid w:val="00CF5EBC"/>
    <w:rsid w:val="00D036F0"/>
    <w:rsid w:val="00D0639F"/>
    <w:rsid w:val="00D1038C"/>
    <w:rsid w:val="00D16132"/>
    <w:rsid w:val="00D1668A"/>
    <w:rsid w:val="00D25DC5"/>
    <w:rsid w:val="00D3668F"/>
    <w:rsid w:val="00D36C5B"/>
    <w:rsid w:val="00D422D3"/>
    <w:rsid w:val="00D4460D"/>
    <w:rsid w:val="00D44E5F"/>
    <w:rsid w:val="00D46E52"/>
    <w:rsid w:val="00D619F7"/>
    <w:rsid w:val="00D672EB"/>
    <w:rsid w:val="00D813A5"/>
    <w:rsid w:val="00D82D42"/>
    <w:rsid w:val="00D833D6"/>
    <w:rsid w:val="00D96A5E"/>
    <w:rsid w:val="00D97B41"/>
    <w:rsid w:val="00DB0135"/>
    <w:rsid w:val="00DB12AE"/>
    <w:rsid w:val="00DB1D8A"/>
    <w:rsid w:val="00DC248A"/>
    <w:rsid w:val="00DC6564"/>
    <w:rsid w:val="00DD037B"/>
    <w:rsid w:val="00DD19AE"/>
    <w:rsid w:val="00DD4BB1"/>
    <w:rsid w:val="00DD6A48"/>
    <w:rsid w:val="00DD6EFE"/>
    <w:rsid w:val="00DD7BE2"/>
    <w:rsid w:val="00DE3152"/>
    <w:rsid w:val="00DE60BE"/>
    <w:rsid w:val="00E04BBB"/>
    <w:rsid w:val="00E1021F"/>
    <w:rsid w:val="00E14F68"/>
    <w:rsid w:val="00E15BC5"/>
    <w:rsid w:val="00E304D2"/>
    <w:rsid w:val="00E33483"/>
    <w:rsid w:val="00E43185"/>
    <w:rsid w:val="00E46DB1"/>
    <w:rsid w:val="00E472AA"/>
    <w:rsid w:val="00E508D9"/>
    <w:rsid w:val="00E60EB7"/>
    <w:rsid w:val="00E61EF0"/>
    <w:rsid w:val="00E61EF5"/>
    <w:rsid w:val="00E653B3"/>
    <w:rsid w:val="00E702D7"/>
    <w:rsid w:val="00E91E92"/>
    <w:rsid w:val="00E93A43"/>
    <w:rsid w:val="00E93BC5"/>
    <w:rsid w:val="00EA1245"/>
    <w:rsid w:val="00EA212C"/>
    <w:rsid w:val="00EA338C"/>
    <w:rsid w:val="00EA3B7D"/>
    <w:rsid w:val="00EB1ACA"/>
    <w:rsid w:val="00EB628D"/>
    <w:rsid w:val="00EC0291"/>
    <w:rsid w:val="00EC2804"/>
    <w:rsid w:val="00EC2879"/>
    <w:rsid w:val="00EC4680"/>
    <w:rsid w:val="00EC65C6"/>
    <w:rsid w:val="00ED071D"/>
    <w:rsid w:val="00EE4DBF"/>
    <w:rsid w:val="00EE671C"/>
    <w:rsid w:val="00EE7FDC"/>
    <w:rsid w:val="00EF11E5"/>
    <w:rsid w:val="00EF4187"/>
    <w:rsid w:val="00EF718F"/>
    <w:rsid w:val="00EF7753"/>
    <w:rsid w:val="00F038AA"/>
    <w:rsid w:val="00F12B38"/>
    <w:rsid w:val="00F170B8"/>
    <w:rsid w:val="00F1768C"/>
    <w:rsid w:val="00F241BF"/>
    <w:rsid w:val="00F36E6D"/>
    <w:rsid w:val="00F42C46"/>
    <w:rsid w:val="00F45B4B"/>
    <w:rsid w:val="00F46921"/>
    <w:rsid w:val="00F54236"/>
    <w:rsid w:val="00F5795C"/>
    <w:rsid w:val="00F6030F"/>
    <w:rsid w:val="00F645B8"/>
    <w:rsid w:val="00F67AE0"/>
    <w:rsid w:val="00F70808"/>
    <w:rsid w:val="00F802F6"/>
    <w:rsid w:val="00F85939"/>
    <w:rsid w:val="00FA2268"/>
    <w:rsid w:val="00FA28C7"/>
    <w:rsid w:val="00FA546A"/>
    <w:rsid w:val="00FB4E57"/>
    <w:rsid w:val="00FB5905"/>
    <w:rsid w:val="00FB618E"/>
    <w:rsid w:val="00FB70B7"/>
    <w:rsid w:val="00FC740C"/>
    <w:rsid w:val="00FD0D5B"/>
    <w:rsid w:val="00FD7285"/>
    <w:rsid w:val="00FF6B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684A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684AC2"/>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684A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91AFD"/>
    <w:rPr>
      <w:b/>
      <w:bCs/>
    </w:rPr>
  </w:style>
  <w:style w:type="character" w:styleId="nfase">
    <w:name w:val="Emphasis"/>
    <w:basedOn w:val="Fontepargpadro"/>
    <w:uiPriority w:val="20"/>
    <w:qFormat/>
    <w:rsid w:val="00091AFD"/>
    <w:rPr>
      <w:i/>
      <w:iCs/>
    </w:rPr>
  </w:style>
  <w:style w:type="paragraph" w:styleId="Textodebalo">
    <w:name w:val="Balloon Text"/>
    <w:basedOn w:val="Normal"/>
    <w:link w:val="TextodebaloChar"/>
    <w:uiPriority w:val="99"/>
    <w:semiHidden/>
    <w:unhideWhenUsed/>
    <w:rsid w:val="00091A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1AFD"/>
    <w:rPr>
      <w:rFonts w:ascii="Tahoma" w:hAnsi="Tahoma" w:cs="Tahoma"/>
      <w:sz w:val="16"/>
      <w:szCs w:val="16"/>
    </w:rPr>
  </w:style>
  <w:style w:type="paragraph" w:styleId="Cabealho">
    <w:name w:val="header"/>
    <w:basedOn w:val="Normal"/>
    <w:link w:val="CabealhoChar"/>
    <w:uiPriority w:val="99"/>
    <w:unhideWhenUsed/>
    <w:rsid w:val="001324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24E7"/>
  </w:style>
  <w:style w:type="paragraph" w:styleId="Rodap">
    <w:name w:val="footer"/>
    <w:basedOn w:val="Normal"/>
    <w:link w:val="RodapChar"/>
    <w:uiPriority w:val="99"/>
    <w:unhideWhenUsed/>
    <w:rsid w:val="001324E7"/>
    <w:pPr>
      <w:tabs>
        <w:tab w:val="center" w:pos="4252"/>
        <w:tab w:val="right" w:pos="8504"/>
      </w:tabs>
      <w:spacing w:after="0" w:line="240" w:lineRule="auto"/>
    </w:pPr>
  </w:style>
  <w:style w:type="character" w:customStyle="1" w:styleId="RodapChar">
    <w:name w:val="Rodapé Char"/>
    <w:basedOn w:val="Fontepargpadro"/>
    <w:link w:val="Rodap"/>
    <w:uiPriority w:val="99"/>
    <w:rsid w:val="001324E7"/>
  </w:style>
  <w:style w:type="paragraph" w:customStyle="1" w:styleId="textocorpo10justificadorecuoprimeiralinha">
    <w:name w:val="texto_corpo_10_justificado_recuo_primeira_linha"/>
    <w:basedOn w:val="Normal"/>
    <w:rsid w:val="004529F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684A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684AC2"/>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684A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91AFD"/>
    <w:rPr>
      <w:b/>
      <w:bCs/>
    </w:rPr>
  </w:style>
  <w:style w:type="character" w:styleId="nfase">
    <w:name w:val="Emphasis"/>
    <w:basedOn w:val="Fontepargpadro"/>
    <w:uiPriority w:val="20"/>
    <w:qFormat/>
    <w:rsid w:val="00091AFD"/>
    <w:rPr>
      <w:i/>
      <w:iCs/>
    </w:rPr>
  </w:style>
  <w:style w:type="paragraph" w:styleId="Textodebalo">
    <w:name w:val="Balloon Text"/>
    <w:basedOn w:val="Normal"/>
    <w:link w:val="TextodebaloChar"/>
    <w:uiPriority w:val="99"/>
    <w:semiHidden/>
    <w:unhideWhenUsed/>
    <w:rsid w:val="00091A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1AFD"/>
    <w:rPr>
      <w:rFonts w:ascii="Tahoma" w:hAnsi="Tahoma" w:cs="Tahoma"/>
      <w:sz w:val="16"/>
      <w:szCs w:val="16"/>
    </w:rPr>
  </w:style>
  <w:style w:type="paragraph" w:styleId="Cabealho">
    <w:name w:val="header"/>
    <w:basedOn w:val="Normal"/>
    <w:link w:val="CabealhoChar"/>
    <w:uiPriority w:val="99"/>
    <w:unhideWhenUsed/>
    <w:rsid w:val="001324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24E7"/>
  </w:style>
  <w:style w:type="paragraph" w:styleId="Rodap">
    <w:name w:val="footer"/>
    <w:basedOn w:val="Normal"/>
    <w:link w:val="RodapChar"/>
    <w:uiPriority w:val="99"/>
    <w:unhideWhenUsed/>
    <w:rsid w:val="001324E7"/>
    <w:pPr>
      <w:tabs>
        <w:tab w:val="center" w:pos="4252"/>
        <w:tab w:val="right" w:pos="8504"/>
      </w:tabs>
      <w:spacing w:after="0" w:line="240" w:lineRule="auto"/>
    </w:pPr>
  </w:style>
  <w:style w:type="character" w:customStyle="1" w:styleId="RodapChar">
    <w:name w:val="Rodapé Char"/>
    <w:basedOn w:val="Fontepargpadro"/>
    <w:link w:val="Rodap"/>
    <w:uiPriority w:val="99"/>
    <w:rsid w:val="001324E7"/>
  </w:style>
  <w:style w:type="paragraph" w:customStyle="1" w:styleId="textocorpo10justificadorecuoprimeiralinha">
    <w:name w:val="texto_corpo_10_justificado_recuo_primeira_linha"/>
    <w:basedOn w:val="Normal"/>
    <w:rsid w:val="004529F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28724">
      <w:bodyDiv w:val="1"/>
      <w:marLeft w:val="0"/>
      <w:marRight w:val="0"/>
      <w:marTop w:val="0"/>
      <w:marBottom w:val="0"/>
      <w:divBdr>
        <w:top w:val="none" w:sz="0" w:space="0" w:color="auto"/>
        <w:left w:val="none" w:sz="0" w:space="0" w:color="auto"/>
        <w:bottom w:val="none" w:sz="0" w:space="0" w:color="auto"/>
        <w:right w:val="none" w:sz="0" w:space="0" w:color="auto"/>
      </w:divBdr>
    </w:div>
    <w:div w:id="266931114">
      <w:bodyDiv w:val="1"/>
      <w:marLeft w:val="0"/>
      <w:marRight w:val="0"/>
      <w:marTop w:val="0"/>
      <w:marBottom w:val="0"/>
      <w:divBdr>
        <w:top w:val="none" w:sz="0" w:space="0" w:color="auto"/>
        <w:left w:val="none" w:sz="0" w:space="0" w:color="auto"/>
        <w:bottom w:val="none" w:sz="0" w:space="0" w:color="auto"/>
        <w:right w:val="none" w:sz="0" w:space="0" w:color="auto"/>
      </w:divBdr>
    </w:div>
    <w:div w:id="528832739">
      <w:bodyDiv w:val="1"/>
      <w:marLeft w:val="0"/>
      <w:marRight w:val="0"/>
      <w:marTop w:val="0"/>
      <w:marBottom w:val="0"/>
      <w:divBdr>
        <w:top w:val="none" w:sz="0" w:space="0" w:color="auto"/>
        <w:left w:val="none" w:sz="0" w:space="0" w:color="auto"/>
        <w:bottom w:val="none" w:sz="0" w:space="0" w:color="auto"/>
        <w:right w:val="none" w:sz="0" w:space="0" w:color="auto"/>
      </w:divBdr>
    </w:div>
    <w:div w:id="638152253">
      <w:bodyDiv w:val="1"/>
      <w:marLeft w:val="0"/>
      <w:marRight w:val="0"/>
      <w:marTop w:val="0"/>
      <w:marBottom w:val="0"/>
      <w:divBdr>
        <w:top w:val="none" w:sz="0" w:space="0" w:color="auto"/>
        <w:left w:val="none" w:sz="0" w:space="0" w:color="auto"/>
        <w:bottom w:val="none" w:sz="0" w:space="0" w:color="auto"/>
        <w:right w:val="none" w:sz="0" w:space="0" w:color="auto"/>
      </w:divBdr>
    </w:div>
    <w:div w:id="900291533">
      <w:bodyDiv w:val="1"/>
      <w:marLeft w:val="0"/>
      <w:marRight w:val="0"/>
      <w:marTop w:val="0"/>
      <w:marBottom w:val="0"/>
      <w:divBdr>
        <w:top w:val="none" w:sz="0" w:space="0" w:color="auto"/>
        <w:left w:val="none" w:sz="0" w:space="0" w:color="auto"/>
        <w:bottom w:val="none" w:sz="0" w:space="0" w:color="auto"/>
        <w:right w:val="none" w:sz="0" w:space="0" w:color="auto"/>
      </w:divBdr>
    </w:div>
    <w:div w:id="903685927">
      <w:bodyDiv w:val="1"/>
      <w:marLeft w:val="0"/>
      <w:marRight w:val="0"/>
      <w:marTop w:val="0"/>
      <w:marBottom w:val="0"/>
      <w:divBdr>
        <w:top w:val="none" w:sz="0" w:space="0" w:color="auto"/>
        <w:left w:val="none" w:sz="0" w:space="0" w:color="auto"/>
        <w:bottom w:val="none" w:sz="0" w:space="0" w:color="auto"/>
        <w:right w:val="none" w:sz="0" w:space="0" w:color="auto"/>
      </w:divBdr>
    </w:div>
    <w:div w:id="1369798417">
      <w:bodyDiv w:val="1"/>
      <w:marLeft w:val="0"/>
      <w:marRight w:val="0"/>
      <w:marTop w:val="0"/>
      <w:marBottom w:val="0"/>
      <w:divBdr>
        <w:top w:val="none" w:sz="0" w:space="0" w:color="auto"/>
        <w:left w:val="none" w:sz="0" w:space="0" w:color="auto"/>
        <w:bottom w:val="none" w:sz="0" w:space="0" w:color="auto"/>
        <w:right w:val="none" w:sz="0" w:space="0" w:color="auto"/>
      </w:divBdr>
    </w:div>
    <w:div w:id="1465082790">
      <w:bodyDiv w:val="1"/>
      <w:marLeft w:val="0"/>
      <w:marRight w:val="0"/>
      <w:marTop w:val="0"/>
      <w:marBottom w:val="0"/>
      <w:divBdr>
        <w:top w:val="none" w:sz="0" w:space="0" w:color="auto"/>
        <w:left w:val="none" w:sz="0" w:space="0" w:color="auto"/>
        <w:bottom w:val="none" w:sz="0" w:space="0" w:color="auto"/>
        <w:right w:val="none" w:sz="0" w:space="0" w:color="auto"/>
      </w:divBdr>
    </w:div>
    <w:div w:id="1876885745">
      <w:bodyDiv w:val="1"/>
      <w:marLeft w:val="0"/>
      <w:marRight w:val="0"/>
      <w:marTop w:val="0"/>
      <w:marBottom w:val="0"/>
      <w:divBdr>
        <w:top w:val="none" w:sz="0" w:space="0" w:color="auto"/>
        <w:left w:val="none" w:sz="0" w:space="0" w:color="auto"/>
        <w:bottom w:val="none" w:sz="0" w:space="0" w:color="auto"/>
        <w:right w:val="none" w:sz="0" w:space="0" w:color="auto"/>
      </w:divBdr>
    </w:div>
    <w:div w:id="19341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758A-727E-4793-886C-B6661A16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15</Pages>
  <Words>4530</Words>
  <Characters>24468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PMPA</Company>
  <LinksUpToDate>false</LinksUpToDate>
  <CharactersWithSpaces>28941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EPTC</dc:creator>
  <cp:lastModifiedBy>Alexandra Worm Sampaio</cp:lastModifiedBy>
  <cp:revision>13</cp:revision>
  <cp:lastPrinted>2019-10-23T14:34:00Z</cp:lastPrinted>
  <dcterms:created xsi:type="dcterms:W3CDTF">2019-09-12T13:34:00Z</dcterms:created>
  <dcterms:modified xsi:type="dcterms:W3CDTF">2019-10-23T14:34:00Z</dcterms:modified>
</cp:coreProperties>
</file>