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03C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FFE0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66F3A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9DE186" w14:textId="0BE7147C" w:rsidR="004B6A59" w:rsidRDefault="00406949" w:rsidP="004B6A5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 xml:space="preserve">O </w:t>
      </w:r>
      <w:r w:rsidR="00214CFF">
        <w:rPr>
          <w:rFonts w:eastAsia="Calibri"/>
          <w:lang w:eastAsia="en-US"/>
        </w:rPr>
        <w:t>d</w:t>
      </w:r>
      <w:r w:rsidR="004B6A59" w:rsidRPr="004B6A59">
        <w:rPr>
          <w:rFonts w:eastAsia="Calibri"/>
          <w:lang w:eastAsia="en-US"/>
        </w:rPr>
        <w:t xml:space="preserve">ia </w:t>
      </w:r>
      <w:r w:rsidR="00214CFF">
        <w:rPr>
          <w:rFonts w:eastAsia="Calibri"/>
          <w:lang w:eastAsia="en-US"/>
        </w:rPr>
        <w:t>m</w:t>
      </w:r>
      <w:r w:rsidR="004B6A59" w:rsidRPr="004B6A59">
        <w:rPr>
          <w:rFonts w:eastAsia="Calibri"/>
          <w:lang w:eastAsia="en-US"/>
        </w:rPr>
        <w:t>undial d</w:t>
      </w:r>
      <w:r w:rsidR="00214CFF">
        <w:rPr>
          <w:rFonts w:eastAsia="Calibri"/>
          <w:lang w:eastAsia="en-US"/>
        </w:rPr>
        <w:t>e conscientização d</w:t>
      </w:r>
      <w:r w:rsidR="004B6A59" w:rsidRPr="004B6A59">
        <w:rPr>
          <w:rFonts w:eastAsia="Calibri"/>
          <w:lang w:eastAsia="en-US"/>
        </w:rPr>
        <w:t xml:space="preserve">a </w:t>
      </w:r>
      <w:r w:rsidR="00214CFF">
        <w:rPr>
          <w:rFonts w:eastAsia="Calibri"/>
          <w:lang w:eastAsia="en-US"/>
        </w:rPr>
        <w:t>e</w:t>
      </w:r>
      <w:r w:rsidR="004B6A59" w:rsidRPr="004B6A59">
        <w:rPr>
          <w:rFonts w:eastAsia="Calibri"/>
          <w:lang w:eastAsia="en-US"/>
        </w:rPr>
        <w:t xml:space="preserve">sclerose </w:t>
      </w:r>
      <w:r w:rsidR="00214CFF">
        <w:rPr>
          <w:rFonts w:eastAsia="Calibri"/>
          <w:lang w:eastAsia="en-US"/>
        </w:rPr>
        <w:t>m</w:t>
      </w:r>
      <w:r w:rsidR="004B6A59" w:rsidRPr="004B6A59">
        <w:rPr>
          <w:rFonts w:eastAsia="Calibri"/>
          <w:lang w:eastAsia="en-US"/>
        </w:rPr>
        <w:t>últipla</w:t>
      </w:r>
      <w:r w:rsidR="00214CFF">
        <w:rPr>
          <w:rFonts w:eastAsia="Calibri"/>
          <w:lang w:eastAsia="en-US"/>
        </w:rPr>
        <w:t xml:space="preserve"> (EM)</w:t>
      </w:r>
      <w:r w:rsidR="004B6A59" w:rsidRPr="004B6A59">
        <w:rPr>
          <w:rFonts w:eastAsia="Calibri"/>
          <w:lang w:eastAsia="en-US"/>
        </w:rPr>
        <w:t xml:space="preserve"> é comemorado oficialmente no dia 30 de maio de cada ano. Foi estabelecido pela primeira vez em 2009</w:t>
      </w:r>
      <w:r w:rsidR="00F82619">
        <w:rPr>
          <w:rFonts w:eastAsia="Calibri"/>
          <w:lang w:eastAsia="en-US"/>
        </w:rPr>
        <w:t>,</w:t>
      </w:r>
      <w:r w:rsidR="004B6A59" w:rsidRPr="004B6A59">
        <w:rPr>
          <w:rFonts w:eastAsia="Calibri"/>
          <w:lang w:eastAsia="en-US"/>
        </w:rPr>
        <w:t xml:space="preserve"> pela </w:t>
      </w:r>
      <w:r w:rsidR="004B6A59" w:rsidRPr="00F82619">
        <w:rPr>
          <w:rFonts w:eastAsia="Calibri"/>
          <w:lang w:eastAsia="en-US"/>
        </w:rPr>
        <w:t>Multiple Sclerosis International Federation</w:t>
      </w:r>
      <w:r w:rsidR="004B6A59" w:rsidRPr="004B6A59">
        <w:rPr>
          <w:rFonts w:eastAsia="Calibri"/>
          <w:lang w:eastAsia="en-US"/>
        </w:rPr>
        <w:t xml:space="preserve"> (MSIF).</w:t>
      </w:r>
    </w:p>
    <w:p w14:paraId="0D644D39" w14:textId="77777777" w:rsidR="00F82619" w:rsidRPr="004B6A59" w:rsidRDefault="00F82619" w:rsidP="004B6A59">
      <w:pPr>
        <w:ind w:firstLine="1418"/>
        <w:jc w:val="both"/>
        <w:rPr>
          <w:rFonts w:eastAsia="Calibri"/>
          <w:lang w:eastAsia="en-US"/>
        </w:rPr>
      </w:pPr>
    </w:p>
    <w:p w14:paraId="0DE1B0B1" w14:textId="031F2D3E" w:rsidR="004B6A59" w:rsidRDefault="004B6A59" w:rsidP="004B6A59">
      <w:pPr>
        <w:ind w:firstLine="1418"/>
        <w:jc w:val="both"/>
        <w:rPr>
          <w:rFonts w:eastAsia="Calibri"/>
          <w:lang w:eastAsia="en-US"/>
        </w:rPr>
      </w:pPr>
      <w:r w:rsidRPr="004B6A59">
        <w:rPr>
          <w:rFonts w:eastAsia="Calibri"/>
          <w:lang w:eastAsia="en-US"/>
        </w:rPr>
        <w:t>Desde então, o Dia Mundial da Esclerose Múltipla reun</w:t>
      </w:r>
      <w:r w:rsidR="00214CFF">
        <w:rPr>
          <w:rFonts w:eastAsia="Calibri"/>
          <w:lang w:eastAsia="en-US"/>
        </w:rPr>
        <w:t>e</w:t>
      </w:r>
      <w:r w:rsidRPr="004B6A59">
        <w:rPr>
          <w:rFonts w:eastAsia="Calibri"/>
          <w:lang w:eastAsia="en-US"/>
        </w:rPr>
        <w:t xml:space="preserve"> indivíduos, grupos e organizações no movimento global contra a patologia. </w:t>
      </w:r>
      <w:r w:rsidR="00214CFF">
        <w:rPr>
          <w:rFonts w:eastAsia="Calibri"/>
          <w:lang w:eastAsia="en-US"/>
        </w:rPr>
        <w:t>A cor l</w:t>
      </w:r>
      <w:r w:rsidRPr="004B6A59">
        <w:rPr>
          <w:rFonts w:eastAsia="Calibri"/>
          <w:lang w:eastAsia="en-US"/>
        </w:rPr>
        <w:t xml:space="preserve">aranja tem sido parte da identidade unificadora </w:t>
      </w:r>
      <w:r w:rsidR="00214CFF">
        <w:rPr>
          <w:rFonts w:eastAsia="Calibri"/>
          <w:lang w:eastAsia="en-US"/>
        </w:rPr>
        <w:t>des</w:t>
      </w:r>
      <w:r w:rsidR="00F82619">
        <w:rPr>
          <w:rFonts w:eastAsia="Calibri"/>
          <w:lang w:eastAsia="en-US"/>
        </w:rPr>
        <w:t>s</w:t>
      </w:r>
      <w:r w:rsidR="00214CFF">
        <w:rPr>
          <w:rFonts w:eastAsia="Calibri"/>
          <w:lang w:eastAsia="en-US"/>
        </w:rPr>
        <w:t>a data</w:t>
      </w:r>
      <w:r w:rsidRPr="004B6A59">
        <w:rPr>
          <w:rFonts w:eastAsia="Calibri"/>
          <w:lang w:eastAsia="en-US"/>
        </w:rPr>
        <w:t xml:space="preserve"> desde o </w:t>
      </w:r>
      <w:r w:rsidR="00214CFF">
        <w:rPr>
          <w:rFonts w:eastAsia="Calibri"/>
          <w:lang w:eastAsia="en-US"/>
        </w:rPr>
        <w:t xml:space="preserve">seu </w:t>
      </w:r>
      <w:r w:rsidRPr="004B6A59">
        <w:rPr>
          <w:rFonts w:eastAsia="Calibri"/>
          <w:lang w:eastAsia="en-US"/>
        </w:rPr>
        <w:t xml:space="preserve">início. </w:t>
      </w:r>
      <w:r w:rsidR="00214CFF">
        <w:rPr>
          <w:rFonts w:eastAsia="Calibri"/>
          <w:lang w:eastAsia="en-US"/>
        </w:rPr>
        <w:t xml:space="preserve">É </w:t>
      </w:r>
      <w:r w:rsidRPr="004B6A59">
        <w:rPr>
          <w:rFonts w:eastAsia="Calibri"/>
          <w:lang w:eastAsia="en-US"/>
        </w:rPr>
        <w:t>uma cor vibrante, que representa juventude, excitação e imaginação,</w:t>
      </w:r>
      <w:r w:rsidR="00F82619">
        <w:rPr>
          <w:rFonts w:eastAsia="Calibri"/>
          <w:lang w:eastAsia="en-US"/>
        </w:rPr>
        <w:t xml:space="preserve"> características de</w:t>
      </w:r>
      <w:r w:rsidRPr="004B6A59">
        <w:rPr>
          <w:rFonts w:eastAsia="Calibri"/>
          <w:lang w:eastAsia="en-US"/>
        </w:rPr>
        <w:t xml:space="preserve"> tod</w:t>
      </w:r>
      <w:r w:rsidR="00F82619">
        <w:rPr>
          <w:rFonts w:eastAsia="Calibri"/>
          <w:lang w:eastAsia="en-US"/>
        </w:rPr>
        <w:t>a</w:t>
      </w:r>
      <w:r w:rsidRPr="004B6A59">
        <w:rPr>
          <w:rFonts w:eastAsia="Calibri"/>
          <w:lang w:eastAsia="en-US"/>
        </w:rPr>
        <w:t>s</w:t>
      </w:r>
      <w:r w:rsidR="00A35732">
        <w:rPr>
          <w:rFonts w:eastAsia="Calibri"/>
          <w:lang w:eastAsia="en-US"/>
        </w:rPr>
        <w:t xml:space="preserve"> as pes</w:t>
      </w:r>
      <w:r w:rsidR="003160D9">
        <w:rPr>
          <w:rFonts w:eastAsia="Calibri"/>
          <w:lang w:eastAsia="en-US"/>
        </w:rPr>
        <w:t>s</w:t>
      </w:r>
      <w:r w:rsidR="00A35732">
        <w:rPr>
          <w:rFonts w:eastAsia="Calibri"/>
          <w:lang w:eastAsia="en-US"/>
        </w:rPr>
        <w:t>oas</w:t>
      </w:r>
      <w:r w:rsidRPr="004B6A59">
        <w:rPr>
          <w:rFonts w:eastAsia="Calibri"/>
          <w:lang w:eastAsia="en-US"/>
        </w:rPr>
        <w:t xml:space="preserve"> esclerosadas.</w:t>
      </w:r>
    </w:p>
    <w:p w14:paraId="77A50A7D" w14:textId="77777777" w:rsidR="00F82619" w:rsidRPr="004B6A59" w:rsidRDefault="00F82619" w:rsidP="004B6A59">
      <w:pPr>
        <w:ind w:firstLine="1418"/>
        <w:jc w:val="both"/>
        <w:rPr>
          <w:rFonts w:eastAsia="Calibri"/>
          <w:lang w:eastAsia="en-US"/>
        </w:rPr>
      </w:pPr>
    </w:p>
    <w:p w14:paraId="26443611" w14:textId="686008CD" w:rsidR="004B6A59" w:rsidRDefault="00214CFF" w:rsidP="004B6A5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cor </w:t>
      </w:r>
      <w:r w:rsidR="004B6A59" w:rsidRPr="004B6A59">
        <w:rPr>
          <w:rFonts w:eastAsia="Calibri"/>
          <w:lang w:eastAsia="en-US"/>
        </w:rPr>
        <w:t>laranja nos lembra a aurora e o pôr</w:t>
      </w:r>
      <w:r w:rsidR="00F82619">
        <w:rPr>
          <w:rFonts w:eastAsia="Calibri"/>
          <w:lang w:eastAsia="en-US"/>
        </w:rPr>
        <w:t xml:space="preserve"> </w:t>
      </w:r>
      <w:r w:rsidR="004B6A59" w:rsidRPr="004B6A59">
        <w:rPr>
          <w:rFonts w:eastAsia="Calibri"/>
          <w:lang w:eastAsia="en-US"/>
        </w:rPr>
        <w:t>do</w:t>
      </w:r>
      <w:r w:rsidR="00F82619">
        <w:rPr>
          <w:rFonts w:eastAsia="Calibri"/>
          <w:lang w:eastAsia="en-US"/>
        </w:rPr>
        <w:t xml:space="preserve"> </w:t>
      </w:r>
      <w:r w:rsidR="004B6A59" w:rsidRPr="004B6A59">
        <w:rPr>
          <w:rFonts w:eastAsia="Calibri"/>
          <w:lang w:eastAsia="en-US"/>
        </w:rPr>
        <w:t xml:space="preserve">sol, o fogo que alimenta a vida. E é por isso que essa foi a cor escolhida para representar a causa da </w:t>
      </w:r>
      <w:r>
        <w:rPr>
          <w:rFonts w:eastAsia="Calibri"/>
          <w:lang w:eastAsia="en-US"/>
        </w:rPr>
        <w:t>EM</w:t>
      </w:r>
      <w:r w:rsidR="004B6A59" w:rsidRPr="004B6A59">
        <w:rPr>
          <w:rFonts w:eastAsia="Calibri"/>
          <w:lang w:eastAsia="en-US"/>
        </w:rPr>
        <w:t xml:space="preserve"> no mundo todo. Por ser uma cor que desperta a espontaneidade, a imaginação</w:t>
      </w:r>
      <w:r w:rsidR="003160D9">
        <w:rPr>
          <w:rFonts w:eastAsia="Calibri"/>
          <w:lang w:eastAsia="en-US"/>
        </w:rPr>
        <w:t xml:space="preserve"> e</w:t>
      </w:r>
      <w:r w:rsidR="004B6A59" w:rsidRPr="004B6A59">
        <w:rPr>
          <w:rFonts w:eastAsia="Calibri"/>
          <w:lang w:eastAsia="en-US"/>
        </w:rPr>
        <w:t xml:space="preserve"> a vivacidade que temos que ter no nosso dia a dia.</w:t>
      </w:r>
    </w:p>
    <w:p w14:paraId="68E5D30E" w14:textId="77777777" w:rsidR="00F82619" w:rsidRPr="004B6A59" w:rsidRDefault="00F82619" w:rsidP="004B6A59">
      <w:pPr>
        <w:ind w:firstLine="1418"/>
        <w:jc w:val="both"/>
        <w:rPr>
          <w:rFonts w:eastAsia="Calibri"/>
          <w:lang w:eastAsia="en-US"/>
        </w:rPr>
      </w:pPr>
    </w:p>
    <w:p w14:paraId="21DAF3C2" w14:textId="18E27712" w:rsidR="004B6A59" w:rsidRDefault="004B6A59" w:rsidP="004B6A59">
      <w:pPr>
        <w:ind w:firstLine="1418"/>
        <w:jc w:val="both"/>
        <w:rPr>
          <w:rFonts w:eastAsia="Calibri"/>
          <w:lang w:eastAsia="en-US"/>
        </w:rPr>
      </w:pPr>
      <w:r w:rsidRPr="004B6A59">
        <w:rPr>
          <w:rFonts w:eastAsia="Calibri"/>
          <w:lang w:eastAsia="en-US"/>
        </w:rPr>
        <w:t xml:space="preserve">Pessoas </w:t>
      </w:r>
      <w:r w:rsidR="00214CFF">
        <w:rPr>
          <w:rFonts w:eastAsia="Calibri"/>
          <w:lang w:eastAsia="en-US"/>
        </w:rPr>
        <w:t>afetadas pela EM</w:t>
      </w:r>
      <w:r w:rsidRPr="004B6A59">
        <w:rPr>
          <w:rFonts w:eastAsia="Calibri"/>
          <w:lang w:eastAsia="en-US"/>
        </w:rPr>
        <w:t xml:space="preserve"> e </w:t>
      </w:r>
      <w:r w:rsidR="00214CFF">
        <w:rPr>
          <w:rFonts w:eastAsia="Calibri"/>
          <w:lang w:eastAsia="en-US"/>
        </w:rPr>
        <w:t xml:space="preserve">também as que </w:t>
      </w:r>
      <w:r w:rsidRPr="004B6A59">
        <w:rPr>
          <w:rFonts w:eastAsia="Calibri"/>
          <w:lang w:eastAsia="en-US"/>
        </w:rPr>
        <w:t>são afetad</w:t>
      </w:r>
      <w:r w:rsidR="00211C95">
        <w:rPr>
          <w:rFonts w:eastAsia="Calibri"/>
          <w:lang w:eastAsia="en-US"/>
        </w:rPr>
        <w:t>a</w:t>
      </w:r>
      <w:r w:rsidRPr="004B6A59">
        <w:rPr>
          <w:rFonts w:eastAsia="Calibri"/>
          <w:lang w:eastAsia="en-US"/>
        </w:rPr>
        <w:t>s p</w:t>
      </w:r>
      <w:r w:rsidR="00214CFF">
        <w:rPr>
          <w:rFonts w:eastAsia="Calibri"/>
          <w:lang w:eastAsia="en-US"/>
        </w:rPr>
        <w:t>ela esclerose lateral amiotrófica (</w:t>
      </w:r>
      <w:r w:rsidRPr="004B6A59">
        <w:rPr>
          <w:rFonts w:eastAsia="Calibri"/>
          <w:lang w:eastAsia="en-US"/>
        </w:rPr>
        <w:t>ELA</w:t>
      </w:r>
      <w:r w:rsidR="00214CFF">
        <w:rPr>
          <w:rFonts w:eastAsia="Calibri"/>
          <w:lang w:eastAsia="en-US"/>
        </w:rPr>
        <w:t>)</w:t>
      </w:r>
      <w:r w:rsidRPr="004B6A59">
        <w:rPr>
          <w:rFonts w:eastAsia="Calibri"/>
          <w:lang w:eastAsia="en-US"/>
        </w:rPr>
        <w:t xml:space="preserve"> escolhem mostrar a cor laranja em fitas, camisetas, balões e outros materiais para ajudar a difundir o perfil d</w:t>
      </w:r>
      <w:r w:rsidR="00214CFF">
        <w:rPr>
          <w:rFonts w:eastAsia="Calibri"/>
          <w:lang w:eastAsia="en-US"/>
        </w:rPr>
        <w:t xml:space="preserve">essas doenças </w:t>
      </w:r>
      <w:r w:rsidRPr="004B6A59">
        <w:rPr>
          <w:rFonts w:eastAsia="Calibri"/>
          <w:lang w:eastAsia="en-US"/>
        </w:rPr>
        <w:t>e unir-se em uma única voz global em todo o mundo.</w:t>
      </w:r>
    </w:p>
    <w:p w14:paraId="216FE07B" w14:textId="77777777" w:rsidR="00F82619" w:rsidRPr="004B6A59" w:rsidRDefault="00F82619" w:rsidP="004B6A59">
      <w:pPr>
        <w:ind w:firstLine="1418"/>
        <w:jc w:val="both"/>
        <w:rPr>
          <w:rFonts w:eastAsia="Calibri"/>
          <w:lang w:eastAsia="en-US"/>
        </w:rPr>
      </w:pPr>
    </w:p>
    <w:p w14:paraId="67C61B30" w14:textId="67F02E1E" w:rsidR="004B6A59" w:rsidRDefault="004B6A59" w:rsidP="004B6A59">
      <w:pPr>
        <w:ind w:firstLine="1418"/>
        <w:jc w:val="both"/>
        <w:rPr>
          <w:rFonts w:eastAsia="Calibri"/>
          <w:lang w:eastAsia="en-US"/>
        </w:rPr>
      </w:pPr>
      <w:r w:rsidRPr="004B6A59">
        <w:rPr>
          <w:rFonts w:eastAsia="Calibri"/>
          <w:lang w:eastAsia="en-US"/>
        </w:rPr>
        <w:t xml:space="preserve">Em 2017, </w:t>
      </w:r>
      <w:r w:rsidR="00214CFF">
        <w:rPr>
          <w:rFonts w:eastAsia="Calibri"/>
          <w:lang w:eastAsia="en-US"/>
        </w:rPr>
        <w:t xml:space="preserve">a cor </w:t>
      </w:r>
      <w:r w:rsidRPr="004B6A59">
        <w:rPr>
          <w:rFonts w:eastAsia="Calibri"/>
          <w:lang w:eastAsia="en-US"/>
        </w:rPr>
        <w:t>laranja foi adotad</w:t>
      </w:r>
      <w:r w:rsidR="00214CFF">
        <w:rPr>
          <w:rFonts w:eastAsia="Calibri"/>
          <w:lang w:eastAsia="en-US"/>
        </w:rPr>
        <w:t>a</w:t>
      </w:r>
      <w:r w:rsidRPr="004B6A59">
        <w:rPr>
          <w:rFonts w:eastAsia="Calibri"/>
          <w:lang w:eastAsia="en-US"/>
        </w:rPr>
        <w:t xml:space="preserve"> por indivíduos e organizações na maioria dos mais de </w:t>
      </w:r>
      <w:r w:rsidR="00F4527A">
        <w:rPr>
          <w:rFonts w:eastAsia="Calibri"/>
          <w:lang w:eastAsia="en-US"/>
        </w:rPr>
        <w:t>seiscentos</w:t>
      </w:r>
      <w:r w:rsidR="00F4527A" w:rsidRPr="004B6A59">
        <w:rPr>
          <w:rFonts w:eastAsia="Calibri"/>
          <w:lang w:eastAsia="en-US"/>
        </w:rPr>
        <w:t xml:space="preserve"> </w:t>
      </w:r>
      <w:r w:rsidRPr="004B6A59">
        <w:rPr>
          <w:rFonts w:eastAsia="Calibri"/>
          <w:lang w:eastAsia="en-US"/>
        </w:rPr>
        <w:t xml:space="preserve">eventos </w:t>
      </w:r>
      <w:r w:rsidR="00214CFF">
        <w:rPr>
          <w:rFonts w:eastAsia="Calibri"/>
          <w:lang w:eastAsia="en-US"/>
        </w:rPr>
        <w:t xml:space="preserve">realizados no </w:t>
      </w:r>
      <w:r w:rsidRPr="004B6A59">
        <w:rPr>
          <w:rFonts w:eastAsia="Calibri"/>
          <w:lang w:eastAsia="en-US"/>
        </w:rPr>
        <w:t>Dia Mundial da EM</w:t>
      </w:r>
      <w:r w:rsidR="00F4527A">
        <w:rPr>
          <w:rFonts w:eastAsia="Calibri"/>
          <w:lang w:eastAsia="en-US"/>
        </w:rPr>
        <w:t>,</w:t>
      </w:r>
      <w:r w:rsidRPr="004B6A59">
        <w:rPr>
          <w:rFonts w:eastAsia="Calibri"/>
          <w:lang w:eastAsia="en-US"/>
        </w:rPr>
        <w:t xml:space="preserve"> em 96 países.</w:t>
      </w:r>
    </w:p>
    <w:p w14:paraId="53DEB26D" w14:textId="77777777" w:rsidR="00F82619" w:rsidRPr="004B6A59" w:rsidRDefault="00F82619" w:rsidP="004B6A59">
      <w:pPr>
        <w:ind w:firstLine="1418"/>
        <w:jc w:val="both"/>
        <w:rPr>
          <w:rFonts w:eastAsia="Calibri"/>
          <w:lang w:eastAsia="en-US"/>
        </w:rPr>
      </w:pPr>
    </w:p>
    <w:p w14:paraId="360DE5BE" w14:textId="77777777" w:rsidR="00115D7B" w:rsidRPr="00115D7B" w:rsidRDefault="004B6A59" w:rsidP="00406949">
      <w:pPr>
        <w:ind w:firstLine="1418"/>
        <w:jc w:val="both"/>
        <w:rPr>
          <w:rFonts w:eastAsia="Calibri"/>
          <w:lang w:eastAsia="en-US"/>
        </w:rPr>
      </w:pPr>
      <w:r w:rsidRPr="004B6A59">
        <w:rPr>
          <w:rFonts w:eastAsia="Calibri"/>
          <w:lang w:eastAsia="en-US"/>
        </w:rPr>
        <w:t>Dessa forma, solicito o apoio dos nobres pares deste Legislativo Municipal para a aprovação do presente Projeto de Lei</w:t>
      </w:r>
      <w:r w:rsidR="00214CFF">
        <w:rPr>
          <w:rFonts w:eastAsia="Calibri"/>
          <w:lang w:eastAsia="en-US"/>
        </w:rPr>
        <w:t>,</w:t>
      </w:r>
      <w:r w:rsidRPr="004B6A59">
        <w:rPr>
          <w:rFonts w:eastAsia="Calibri"/>
          <w:lang w:eastAsia="en-US"/>
        </w:rPr>
        <w:t xml:space="preserve"> que possui o propósito de criar uma data de conscientização para </w:t>
      </w:r>
      <w:r w:rsidR="00214CFF">
        <w:rPr>
          <w:rFonts w:eastAsia="Calibri"/>
          <w:lang w:eastAsia="en-US"/>
        </w:rPr>
        <w:t>ess</w:t>
      </w:r>
      <w:r w:rsidRPr="004B6A59">
        <w:rPr>
          <w:rFonts w:eastAsia="Calibri"/>
          <w:lang w:eastAsia="en-US"/>
        </w:rPr>
        <w:t>a causa.</w:t>
      </w:r>
      <w:r>
        <w:rPr>
          <w:rFonts w:eastAsia="Calibri"/>
          <w:lang w:eastAsia="en-US"/>
        </w:rPr>
        <w:t xml:space="preserve"> </w:t>
      </w:r>
    </w:p>
    <w:p w14:paraId="4E3373A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6E9A2E5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00A81">
        <w:rPr>
          <w:rFonts w:eastAsia="Calibri"/>
          <w:lang w:eastAsia="en-US"/>
        </w:rPr>
        <w:t>4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00A81">
        <w:rPr>
          <w:rFonts w:eastAsia="Calibri"/>
          <w:lang w:eastAsia="en-US"/>
        </w:rPr>
        <w:t>dezembro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C1AE60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F6CB1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CDB29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D0E0D0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4D577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8214A25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00A81">
        <w:rPr>
          <w:rFonts w:eastAsia="Calibri"/>
          <w:lang w:eastAsia="en-US"/>
        </w:rPr>
        <w:t>MÁRCIO BINS ELY</w:t>
      </w:r>
    </w:p>
    <w:p w14:paraId="20264615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75B68E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D40E2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A2FDCD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937E273" w14:textId="7D7F5C8B"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406949">
        <w:rPr>
          <w:b/>
        </w:rPr>
        <w:t xml:space="preserve">Inclui a efeméride </w:t>
      </w:r>
      <w:r w:rsidR="004B6A59">
        <w:rPr>
          <w:b/>
        </w:rPr>
        <w:t>Mês da Conscientização</w:t>
      </w:r>
      <w:r w:rsidR="003160D9">
        <w:rPr>
          <w:b/>
        </w:rPr>
        <w:t xml:space="preserve"> sobre </w:t>
      </w:r>
      <w:r w:rsidR="004B6A59">
        <w:rPr>
          <w:b/>
        </w:rPr>
        <w:t xml:space="preserve">a Esclerose Múltipla – Agosto Laranja –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 xml:space="preserve">no </w:t>
      </w:r>
      <w:r w:rsidR="004B6A59">
        <w:rPr>
          <w:b/>
        </w:rPr>
        <w:t>mês de agost</w:t>
      </w:r>
      <w:r w:rsidRPr="00406949">
        <w:rPr>
          <w:b/>
        </w:rPr>
        <w:t>o.</w:t>
      </w:r>
    </w:p>
    <w:bookmarkEnd w:id="0"/>
    <w:p w14:paraId="5FF70E0C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3E2CC0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EB946E9" w14:textId="1A0E4340" w:rsidR="00406949" w:rsidRDefault="00B8636C" w:rsidP="0040694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06949">
        <w:t xml:space="preserve">Fica incluída a efeméride </w:t>
      </w:r>
      <w:r w:rsidR="004B6A59" w:rsidRPr="004B6A59">
        <w:t xml:space="preserve">Mês da Conscientização </w:t>
      </w:r>
      <w:r w:rsidR="003160D9">
        <w:t xml:space="preserve">sobre a </w:t>
      </w:r>
      <w:r w:rsidR="004B6A59" w:rsidRPr="004B6A59">
        <w:t xml:space="preserve">Esclerose Múltipla – Agosto Laranja – </w:t>
      </w:r>
      <w:r w:rsidR="00931174" w:rsidRPr="004B6A59">
        <w:t>no Anexo da Lei nº 10.90</w:t>
      </w:r>
      <w:r w:rsidR="00931174" w:rsidRPr="00931174">
        <w:t xml:space="preserve">4, de 31 de maio de 2010 – Calendário de Datas Comemorativas e de Conscientização do Município de Porto Alegre –, e alterações posteriores, no </w:t>
      </w:r>
      <w:r w:rsidR="004B6A59">
        <w:t>mês de agosto</w:t>
      </w:r>
      <w:r w:rsidR="00931174" w:rsidRPr="00931174">
        <w:t>.</w:t>
      </w:r>
    </w:p>
    <w:p w14:paraId="34E23ED9" w14:textId="77777777" w:rsidR="00406949" w:rsidRDefault="00406949" w:rsidP="00406949">
      <w:pPr>
        <w:ind w:firstLine="1418"/>
        <w:jc w:val="both"/>
      </w:pPr>
    </w:p>
    <w:p w14:paraId="6691DB61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499FC32" w14:textId="77777777" w:rsidR="009654CD" w:rsidRDefault="009654CD" w:rsidP="0017042C">
      <w:pPr>
        <w:ind w:firstLine="1418"/>
        <w:jc w:val="both"/>
      </w:pPr>
    </w:p>
    <w:p w14:paraId="226CC97B" w14:textId="77777777" w:rsidR="009654CD" w:rsidRDefault="009654CD" w:rsidP="0017042C">
      <w:pPr>
        <w:ind w:firstLine="1418"/>
        <w:jc w:val="both"/>
      </w:pPr>
    </w:p>
    <w:p w14:paraId="427A39D1" w14:textId="77777777" w:rsidR="009654CD" w:rsidRDefault="009654CD" w:rsidP="0017042C">
      <w:pPr>
        <w:ind w:firstLine="1418"/>
        <w:jc w:val="both"/>
      </w:pPr>
    </w:p>
    <w:p w14:paraId="6608E15D" w14:textId="77777777" w:rsidR="009654CD" w:rsidRDefault="009654CD" w:rsidP="0017042C">
      <w:pPr>
        <w:ind w:firstLine="1418"/>
        <w:jc w:val="both"/>
      </w:pPr>
    </w:p>
    <w:p w14:paraId="7DBA8FD6" w14:textId="77777777" w:rsidR="009654CD" w:rsidRDefault="009654CD" w:rsidP="0017042C">
      <w:pPr>
        <w:ind w:firstLine="1418"/>
        <w:jc w:val="both"/>
      </w:pPr>
    </w:p>
    <w:p w14:paraId="792D09E3" w14:textId="77777777" w:rsidR="009654CD" w:rsidRDefault="009654CD" w:rsidP="0017042C">
      <w:pPr>
        <w:ind w:firstLine="1418"/>
        <w:jc w:val="both"/>
      </w:pPr>
    </w:p>
    <w:p w14:paraId="4FE14120" w14:textId="77777777" w:rsidR="009654CD" w:rsidRDefault="009654CD" w:rsidP="0017042C">
      <w:pPr>
        <w:ind w:firstLine="1418"/>
        <w:jc w:val="both"/>
      </w:pPr>
    </w:p>
    <w:p w14:paraId="0F8C459D" w14:textId="77777777" w:rsidR="009654CD" w:rsidRDefault="009654CD" w:rsidP="0017042C">
      <w:pPr>
        <w:ind w:firstLine="1418"/>
        <w:jc w:val="both"/>
      </w:pPr>
    </w:p>
    <w:p w14:paraId="13575B79" w14:textId="77777777" w:rsidR="00191914" w:rsidRDefault="00191914" w:rsidP="0017042C">
      <w:pPr>
        <w:ind w:firstLine="1418"/>
        <w:jc w:val="both"/>
      </w:pPr>
    </w:p>
    <w:p w14:paraId="195CF6B8" w14:textId="77777777" w:rsidR="00191914" w:rsidRDefault="00191914" w:rsidP="0017042C">
      <w:pPr>
        <w:ind w:firstLine="1418"/>
        <w:jc w:val="both"/>
      </w:pPr>
    </w:p>
    <w:p w14:paraId="1E71A871" w14:textId="77777777" w:rsidR="00191914" w:rsidRDefault="00191914" w:rsidP="0017042C">
      <w:pPr>
        <w:ind w:firstLine="1418"/>
        <w:jc w:val="both"/>
      </w:pPr>
    </w:p>
    <w:p w14:paraId="0957C85A" w14:textId="77777777" w:rsidR="00191914" w:rsidRDefault="00191914" w:rsidP="0017042C">
      <w:pPr>
        <w:ind w:firstLine="1418"/>
        <w:jc w:val="both"/>
      </w:pPr>
    </w:p>
    <w:p w14:paraId="07ADDB3F" w14:textId="77777777" w:rsidR="00191914" w:rsidRDefault="00191914" w:rsidP="0017042C">
      <w:pPr>
        <w:ind w:firstLine="1418"/>
        <w:jc w:val="both"/>
      </w:pPr>
    </w:p>
    <w:p w14:paraId="33C0BC5B" w14:textId="77777777" w:rsidR="00191914" w:rsidRDefault="00191914" w:rsidP="0017042C">
      <w:pPr>
        <w:ind w:firstLine="1418"/>
        <w:jc w:val="both"/>
      </w:pPr>
    </w:p>
    <w:p w14:paraId="0406B8F1" w14:textId="77777777" w:rsidR="00191914" w:rsidRDefault="00191914" w:rsidP="0017042C">
      <w:pPr>
        <w:ind w:firstLine="1418"/>
        <w:jc w:val="both"/>
      </w:pPr>
    </w:p>
    <w:p w14:paraId="10F1ACC7" w14:textId="77777777" w:rsidR="00191914" w:rsidRDefault="00191914" w:rsidP="0017042C">
      <w:pPr>
        <w:ind w:firstLine="1418"/>
        <w:jc w:val="both"/>
      </w:pPr>
    </w:p>
    <w:p w14:paraId="227DFCC0" w14:textId="77777777" w:rsidR="00191914" w:rsidRDefault="00191914" w:rsidP="0017042C">
      <w:pPr>
        <w:ind w:firstLine="1418"/>
        <w:jc w:val="both"/>
      </w:pPr>
    </w:p>
    <w:p w14:paraId="56561CE7" w14:textId="77777777" w:rsidR="00191914" w:rsidRDefault="00191914" w:rsidP="0017042C">
      <w:pPr>
        <w:ind w:firstLine="1418"/>
        <w:jc w:val="both"/>
      </w:pPr>
    </w:p>
    <w:p w14:paraId="409FAAE0" w14:textId="77777777" w:rsidR="00191914" w:rsidRDefault="00191914" w:rsidP="0017042C">
      <w:pPr>
        <w:ind w:firstLine="1418"/>
        <w:jc w:val="both"/>
      </w:pPr>
    </w:p>
    <w:p w14:paraId="486B2EDD" w14:textId="77777777" w:rsidR="00191914" w:rsidRDefault="00191914" w:rsidP="0017042C">
      <w:pPr>
        <w:ind w:firstLine="1418"/>
        <w:jc w:val="both"/>
      </w:pPr>
    </w:p>
    <w:p w14:paraId="52F1A5CE" w14:textId="77777777" w:rsidR="00191914" w:rsidRDefault="00191914" w:rsidP="0017042C">
      <w:pPr>
        <w:ind w:firstLine="1418"/>
        <w:jc w:val="both"/>
      </w:pPr>
    </w:p>
    <w:p w14:paraId="1B72C1A8" w14:textId="77777777" w:rsidR="00191914" w:rsidRDefault="00191914" w:rsidP="0017042C">
      <w:pPr>
        <w:ind w:firstLine="1418"/>
        <w:jc w:val="both"/>
      </w:pPr>
    </w:p>
    <w:p w14:paraId="1C7BFA23" w14:textId="77777777" w:rsidR="009F2CAD" w:rsidRDefault="009F2CAD" w:rsidP="0017042C">
      <w:pPr>
        <w:ind w:firstLine="1418"/>
        <w:jc w:val="both"/>
      </w:pPr>
    </w:p>
    <w:p w14:paraId="5B37DBB7" w14:textId="77777777" w:rsidR="009F2CAD" w:rsidRDefault="009F2CAD" w:rsidP="0017042C">
      <w:pPr>
        <w:ind w:firstLine="1418"/>
        <w:jc w:val="both"/>
      </w:pPr>
    </w:p>
    <w:p w14:paraId="43571F88" w14:textId="77777777" w:rsidR="00DF538F" w:rsidRDefault="00DF538F" w:rsidP="0017042C">
      <w:pPr>
        <w:ind w:firstLine="1418"/>
        <w:jc w:val="both"/>
      </w:pPr>
    </w:p>
    <w:p w14:paraId="5BCCA2FD" w14:textId="77777777" w:rsidR="00191914" w:rsidRDefault="00191914" w:rsidP="0017042C">
      <w:pPr>
        <w:ind w:firstLine="1418"/>
        <w:jc w:val="both"/>
      </w:pPr>
    </w:p>
    <w:p w14:paraId="5495B188" w14:textId="77777777" w:rsidR="00214CFF" w:rsidRDefault="00214CFF" w:rsidP="0017042C">
      <w:pPr>
        <w:ind w:firstLine="1418"/>
        <w:jc w:val="both"/>
      </w:pPr>
    </w:p>
    <w:p w14:paraId="0DC87E48" w14:textId="77777777" w:rsidR="00BE065D" w:rsidRDefault="00BE065D" w:rsidP="0017042C">
      <w:pPr>
        <w:ind w:firstLine="1418"/>
        <w:jc w:val="both"/>
      </w:pPr>
    </w:p>
    <w:p w14:paraId="5FA15BC2" w14:textId="77777777" w:rsidR="00322580" w:rsidRPr="0017042C" w:rsidRDefault="00B00A8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A8C2" w14:textId="77777777" w:rsidR="00054914" w:rsidRDefault="00054914">
      <w:r>
        <w:separator/>
      </w:r>
    </w:p>
  </w:endnote>
  <w:endnote w:type="continuationSeparator" w:id="0">
    <w:p w14:paraId="03BEE5D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25D6" w14:textId="77777777" w:rsidR="00054914" w:rsidRDefault="00054914">
      <w:r>
        <w:separator/>
      </w:r>
    </w:p>
  </w:footnote>
  <w:footnote w:type="continuationSeparator" w:id="0">
    <w:p w14:paraId="3FF4823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F7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69046" wp14:editId="5AF9B0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DB2B5C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46E6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BF5910D" w14:textId="77777777" w:rsidR="00244AC2" w:rsidRDefault="00244AC2" w:rsidP="00244AC2">
    <w:pPr>
      <w:pStyle w:val="Cabealho"/>
      <w:jc w:val="right"/>
      <w:rPr>
        <w:b/>
        <w:bCs/>
      </w:rPr>
    </w:pPr>
  </w:p>
  <w:p w14:paraId="26CA8B3F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E45A5">
      <w:rPr>
        <w:b/>
        <w:bCs/>
      </w:rPr>
      <w:t>0</w:t>
    </w:r>
    <w:r w:rsidR="00B00A81">
      <w:rPr>
        <w:b/>
        <w:bCs/>
      </w:rPr>
      <w:t>62</w:t>
    </w:r>
    <w:r w:rsidR="006E45A5">
      <w:rPr>
        <w:b/>
        <w:bCs/>
      </w:rPr>
      <w:t>3</w:t>
    </w:r>
    <w:r w:rsidR="009339B1">
      <w:rPr>
        <w:b/>
        <w:bCs/>
      </w:rPr>
      <w:t>/</w:t>
    </w:r>
    <w:r w:rsidR="006E45A5">
      <w:rPr>
        <w:b/>
        <w:bCs/>
      </w:rPr>
      <w:t>19</w:t>
    </w:r>
  </w:p>
  <w:p w14:paraId="434CBC77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00A81">
      <w:rPr>
        <w:b/>
        <w:bCs/>
      </w:rPr>
      <w:t>263</w:t>
    </w:r>
    <w:r w:rsidR="009339B1">
      <w:rPr>
        <w:b/>
        <w:bCs/>
      </w:rPr>
      <w:t>/</w:t>
    </w:r>
    <w:r w:rsidR="006E45A5">
      <w:rPr>
        <w:b/>
        <w:bCs/>
      </w:rPr>
      <w:t>19</w:t>
    </w:r>
  </w:p>
  <w:p w14:paraId="71E6ED21" w14:textId="77777777" w:rsidR="00244AC2" w:rsidRDefault="00244AC2" w:rsidP="00244AC2">
    <w:pPr>
      <w:pStyle w:val="Cabealho"/>
      <w:jc w:val="right"/>
      <w:rPr>
        <w:b/>
        <w:bCs/>
      </w:rPr>
    </w:pPr>
  </w:p>
  <w:p w14:paraId="43240B44" w14:textId="77777777" w:rsidR="00244AC2" w:rsidRDefault="00244AC2" w:rsidP="00244AC2">
    <w:pPr>
      <w:pStyle w:val="Cabealho"/>
      <w:jc w:val="right"/>
      <w:rPr>
        <w:b/>
        <w:bCs/>
      </w:rPr>
    </w:pPr>
  </w:p>
  <w:p w14:paraId="58D10858" w14:textId="77777777" w:rsidR="00BE065D" w:rsidRDefault="00BE065D" w:rsidP="00244AC2">
    <w:pPr>
      <w:pStyle w:val="Cabealho"/>
      <w:jc w:val="right"/>
      <w:rPr>
        <w:b/>
        <w:bCs/>
      </w:rPr>
    </w:pPr>
  </w:p>
  <w:p w14:paraId="6639ED3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11C95"/>
    <w:rsid w:val="00214CFF"/>
    <w:rsid w:val="00221DD4"/>
    <w:rsid w:val="00244AC2"/>
    <w:rsid w:val="00254F83"/>
    <w:rsid w:val="00281135"/>
    <w:rsid w:val="00291447"/>
    <w:rsid w:val="002C2775"/>
    <w:rsid w:val="002E756C"/>
    <w:rsid w:val="00302A90"/>
    <w:rsid w:val="00315948"/>
    <w:rsid w:val="003160D9"/>
    <w:rsid w:val="0032174A"/>
    <w:rsid w:val="00322580"/>
    <w:rsid w:val="003363CE"/>
    <w:rsid w:val="003544CB"/>
    <w:rsid w:val="0036703E"/>
    <w:rsid w:val="00381F87"/>
    <w:rsid w:val="00390B76"/>
    <w:rsid w:val="0039795E"/>
    <w:rsid w:val="003A2F2A"/>
    <w:rsid w:val="003C0D52"/>
    <w:rsid w:val="003D35A4"/>
    <w:rsid w:val="003E3231"/>
    <w:rsid w:val="003E4786"/>
    <w:rsid w:val="00406949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59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153C0"/>
    <w:rsid w:val="00653B13"/>
    <w:rsid w:val="00665150"/>
    <w:rsid w:val="0069175B"/>
    <w:rsid w:val="006938C5"/>
    <w:rsid w:val="006951FF"/>
    <w:rsid w:val="006B2FE1"/>
    <w:rsid w:val="006B6B34"/>
    <w:rsid w:val="006D70CC"/>
    <w:rsid w:val="006E45A5"/>
    <w:rsid w:val="006F67D4"/>
    <w:rsid w:val="00714811"/>
    <w:rsid w:val="00721FE1"/>
    <w:rsid w:val="0074274A"/>
    <w:rsid w:val="00746E66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1174"/>
    <w:rsid w:val="009339B1"/>
    <w:rsid w:val="00943437"/>
    <w:rsid w:val="009479C2"/>
    <w:rsid w:val="009654CD"/>
    <w:rsid w:val="009862B4"/>
    <w:rsid w:val="00987893"/>
    <w:rsid w:val="009B5889"/>
    <w:rsid w:val="009C04EC"/>
    <w:rsid w:val="009F2CAD"/>
    <w:rsid w:val="009F6C1C"/>
    <w:rsid w:val="009F6E02"/>
    <w:rsid w:val="00A35732"/>
    <w:rsid w:val="00A52102"/>
    <w:rsid w:val="00A65CE6"/>
    <w:rsid w:val="00A74362"/>
    <w:rsid w:val="00A753D4"/>
    <w:rsid w:val="00A810BB"/>
    <w:rsid w:val="00AC2218"/>
    <w:rsid w:val="00B00A81"/>
    <w:rsid w:val="00B03454"/>
    <w:rsid w:val="00B11966"/>
    <w:rsid w:val="00B203DA"/>
    <w:rsid w:val="00B308CD"/>
    <w:rsid w:val="00B40877"/>
    <w:rsid w:val="00B4214A"/>
    <w:rsid w:val="00B8636C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538F"/>
    <w:rsid w:val="00DF6913"/>
    <w:rsid w:val="00E00B36"/>
    <w:rsid w:val="00E01F24"/>
    <w:rsid w:val="00E16809"/>
    <w:rsid w:val="00E251A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4527A"/>
    <w:rsid w:val="00F82619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8D0C0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14C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C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CF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C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D153-EDC4-49BB-AA3D-18CC0EE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</TotalTime>
  <Pages>2</Pages>
  <Words>369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2020-02-03T18:12:00Z</cp:lastPrinted>
  <dcterms:created xsi:type="dcterms:W3CDTF">2020-01-13T17:09:00Z</dcterms:created>
  <dcterms:modified xsi:type="dcterms:W3CDTF">2020-02-06T13:53:00Z</dcterms:modified>
</cp:coreProperties>
</file>