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DE3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34218F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C50F7B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F17A98C" w14:textId="77777777" w:rsidR="002E7DC1" w:rsidRPr="00C03878" w:rsidRDefault="002E7DC1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AB1B381" w14:textId="77777777" w:rsidR="00DF75A7" w:rsidRDefault="00DF75A7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 xml:space="preserve">O Instituto do Patrimônio e Histórico e </w:t>
      </w:r>
      <w:proofErr w:type="spellStart"/>
      <w:r w:rsidRPr="002E7DC1">
        <w:rPr>
          <w:rFonts w:eastAsia="Calibri"/>
          <w:lang w:eastAsia="en-US"/>
        </w:rPr>
        <w:t>Artísico</w:t>
      </w:r>
      <w:proofErr w:type="spellEnd"/>
      <w:r w:rsidRPr="002E7DC1">
        <w:rPr>
          <w:rFonts w:eastAsia="Calibri"/>
          <w:lang w:eastAsia="en-US"/>
        </w:rPr>
        <w:t xml:space="preserve"> Nacional (IPHAN) define como patrimônio imaterial:</w:t>
      </w:r>
    </w:p>
    <w:p w14:paraId="31C89C8D" w14:textId="77777777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33A6346E" w14:textId="7D81A820" w:rsidR="00DF75A7" w:rsidRPr="002E7DC1" w:rsidRDefault="00DF75A7" w:rsidP="002E7DC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E7DC1">
        <w:rPr>
          <w:rFonts w:eastAsia="Calibri"/>
          <w:sz w:val="20"/>
          <w:szCs w:val="20"/>
          <w:lang w:eastAsia="en-US"/>
        </w:rPr>
        <w:t xml:space="preserve">Os bens culturais que dizem respeito àquelas práticas e domínios da vida social que se manifestam em saberes, ofícios e modos de fazer; celebrações; formas de expressão cênicas, plásticas, musicais ou lúdicas; e nos lugares (como mercados, feiras e santuários que abrigam práticas culturais coletivas). A Constituição Federal de 1988, em seus artigos 215 e 216, ampliou a noção de patrimônio cultural ao reconhecer a existência de bens culturais de </w:t>
      </w:r>
      <w:r w:rsidR="002E7DC1">
        <w:rPr>
          <w:rFonts w:eastAsia="Calibri"/>
          <w:sz w:val="20"/>
          <w:szCs w:val="20"/>
          <w:lang w:eastAsia="en-US"/>
        </w:rPr>
        <w:t>natureza material e imaterial.</w:t>
      </w:r>
    </w:p>
    <w:p w14:paraId="34B8478A" w14:textId="17BE6C97" w:rsidR="00DF75A7" w:rsidRPr="00A9037C" w:rsidRDefault="00DF75A7" w:rsidP="002E7DC1">
      <w:pPr>
        <w:pStyle w:val="NormalWeb"/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A Constituição Federal de 1988 prevê, em seu art. 30, inc. IX, que compete aos municípios “promover a proteção do patrimônio histórico-cultural local, observada a legislação e a ação fiscalizadora federal e estadual”. Já o art. 216 define os elementos que compõem o patrimônio cultural brasileiro:</w:t>
      </w:r>
    </w:p>
    <w:p w14:paraId="58FB1DD8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Constituem patrimônio cultural brasileiro os bens de natureza material e imaterial, tomados individualmente ou em conjunto, portadores de referência à identidade, à ação, à memória dos diferentes grupos formadores da sociedade brasileira, nos quais se incluem:</w:t>
      </w:r>
    </w:p>
    <w:p w14:paraId="34B4DC5C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97676B0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 xml:space="preserve">I – </w:t>
      </w:r>
      <w:proofErr w:type="gramStart"/>
      <w:r w:rsidRPr="00B41390">
        <w:rPr>
          <w:rFonts w:eastAsia="Calibri"/>
          <w:sz w:val="20"/>
          <w:szCs w:val="20"/>
          <w:lang w:eastAsia="en-US"/>
        </w:rPr>
        <w:t>as</w:t>
      </w:r>
      <w:proofErr w:type="gramEnd"/>
      <w:r w:rsidRPr="00B41390">
        <w:rPr>
          <w:rFonts w:eastAsia="Calibri"/>
          <w:sz w:val="20"/>
          <w:szCs w:val="20"/>
          <w:lang w:eastAsia="en-US"/>
        </w:rPr>
        <w:t xml:space="preserve"> formas de expressão;</w:t>
      </w:r>
    </w:p>
    <w:p w14:paraId="70B3F96E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374D358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 xml:space="preserve">II – </w:t>
      </w:r>
      <w:proofErr w:type="gramStart"/>
      <w:r w:rsidRPr="00B41390">
        <w:rPr>
          <w:rFonts w:eastAsia="Calibri"/>
          <w:sz w:val="20"/>
          <w:szCs w:val="20"/>
          <w:lang w:eastAsia="en-US"/>
        </w:rPr>
        <w:t>os</w:t>
      </w:r>
      <w:proofErr w:type="gramEnd"/>
      <w:r w:rsidRPr="00B41390">
        <w:rPr>
          <w:rFonts w:eastAsia="Calibri"/>
          <w:sz w:val="20"/>
          <w:szCs w:val="20"/>
          <w:lang w:eastAsia="en-US"/>
        </w:rPr>
        <w:t xml:space="preserve"> modos de criar, fazer e viver;</w:t>
      </w:r>
    </w:p>
    <w:p w14:paraId="73DC9D79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192283C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III – as criações científicas, artísticas e tecnológicas;</w:t>
      </w:r>
    </w:p>
    <w:p w14:paraId="0F1E7A9D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F529368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 xml:space="preserve">IV – </w:t>
      </w:r>
      <w:proofErr w:type="gramStart"/>
      <w:r w:rsidRPr="00B41390">
        <w:rPr>
          <w:rFonts w:eastAsia="Calibri"/>
          <w:sz w:val="20"/>
          <w:szCs w:val="20"/>
          <w:lang w:eastAsia="en-US"/>
        </w:rPr>
        <w:t>as</w:t>
      </w:r>
      <w:proofErr w:type="gramEnd"/>
      <w:r w:rsidRPr="00B41390">
        <w:rPr>
          <w:rFonts w:eastAsia="Calibri"/>
          <w:sz w:val="20"/>
          <w:szCs w:val="20"/>
          <w:lang w:eastAsia="en-US"/>
        </w:rPr>
        <w:t xml:space="preserve"> obras, objetos, documentos, edificações e demais espaços destinados às manifestações artístico-culturais;</w:t>
      </w:r>
    </w:p>
    <w:p w14:paraId="3DEDC35D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56CA4AB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 xml:space="preserve">V – </w:t>
      </w:r>
      <w:proofErr w:type="gramStart"/>
      <w:r w:rsidRPr="00B41390">
        <w:rPr>
          <w:rFonts w:eastAsia="Calibri"/>
          <w:sz w:val="20"/>
          <w:szCs w:val="20"/>
          <w:lang w:eastAsia="en-US"/>
        </w:rPr>
        <w:t>os</w:t>
      </w:r>
      <w:proofErr w:type="gramEnd"/>
      <w:r w:rsidRPr="00B41390">
        <w:rPr>
          <w:rFonts w:eastAsia="Calibri"/>
          <w:sz w:val="20"/>
          <w:szCs w:val="20"/>
          <w:lang w:eastAsia="en-US"/>
        </w:rPr>
        <w:t xml:space="preserve"> conjuntos urbanos e sítios de valor histórico, paisagístico, artístico, arqueológico, paleontológico, ecológico e científico.</w:t>
      </w:r>
    </w:p>
    <w:p w14:paraId="13F624D1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4EF2098" w14:textId="77777777" w:rsidR="00DF75A7" w:rsidRPr="00B41390" w:rsidRDefault="00DF75A7" w:rsidP="00DF75A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[...]</w:t>
      </w:r>
    </w:p>
    <w:p w14:paraId="44C249AD" w14:textId="77777777" w:rsidR="00DF75A7" w:rsidRPr="00A9037C" w:rsidRDefault="00DF75A7" w:rsidP="00DF75A7">
      <w:pPr>
        <w:ind w:firstLine="1418"/>
        <w:jc w:val="both"/>
        <w:rPr>
          <w:rFonts w:eastAsia="Calibri"/>
          <w:lang w:eastAsia="en-US"/>
        </w:rPr>
      </w:pPr>
    </w:p>
    <w:p w14:paraId="3A23D64D" w14:textId="77777777" w:rsidR="00DF75A7" w:rsidRPr="002E7DC1" w:rsidRDefault="00DF75A7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Nesses artigos da Constituição, reconhece-se a inclusão, no patrimônio a ser preservado pelo Estado em parceria com a sociedade, dos bens culturais que sejam referências dos diferentes grupos formadores da sociedade brasileira. O patrimônio imaterial é transmitido de geração a geração, constantemente recriado pelas comunidades e grupos em função de seu ambiente, de sua interação com a natureza e de sua história, gerando um sentimento de identidade e continuidade, contribuindo para promover o respeito à diversidade cultural e à criatividade humana.</w:t>
      </w:r>
    </w:p>
    <w:p w14:paraId="721BD938" w14:textId="77777777" w:rsidR="002E7DC1" w:rsidRDefault="002E7DC1" w:rsidP="00DF75A7">
      <w:pPr>
        <w:ind w:firstLine="1418"/>
        <w:jc w:val="both"/>
        <w:rPr>
          <w:rFonts w:eastAsia="Calibri"/>
          <w:lang w:eastAsia="en-US"/>
        </w:rPr>
      </w:pPr>
    </w:p>
    <w:p w14:paraId="6C913F3F" w14:textId="77777777" w:rsidR="00DF75A7" w:rsidRPr="00A9037C" w:rsidRDefault="00DF75A7" w:rsidP="00DF75A7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O legislador definiu como patrimônio cultural brasileiro não apenas os bens materiais, mas também os de natureza imaterial. A Constituição Federal considera como merecedores de proteção os bens “[...] portadores de referência à identidade, à ação, à memória dos diferentes grupos formadores da sociedade brasileira [...]”.</w:t>
      </w:r>
    </w:p>
    <w:p w14:paraId="1B344614" w14:textId="77777777" w:rsidR="00DF75A7" w:rsidRDefault="00DF75A7" w:rsidP="00DF75A7">
      <w:pPr>
        <w:ind w:firstLine="1418"/>
        <w:jc w:val="both"/>
        <w:rPr>
          <w:rFonts w:eastAsia="Calibri"/>
          <w:lang w:eastAsia="en-US"/>
        </w:rPr>
      </w:pPr>
    </w:p>
    <w:p w14:paraId="4F0B7821" w14:textId="0BA66E1B" w:rsidR="00DF75A7" w:rsidRPr="002E7DC1" w:rsidRDefault="00DF75A7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lastRenderedPageBreak/>
        <w:t xml:space="preserve">A Organização das Nações Unidas para a Educação, a Ciência e a Cultura (UNESCO) define como patrimônio imaterial </w:t>
      </w:r>
      <w:r w:rsidR="000F46C7">
        <w:rPr>
          <w:rFonts w:eastAsia="Calibri"/>
          <w:lang w:eastAsia="en-US"/>
        </w:rPr>
        <w:t>“</w:t>
      </w:r>
      <w:r w:rsidRPr="002E7DC1">
        <w:rPr>
          <w:rFonts w:eastAsia="Calibri"/>
          <w:lang w:eastAsia="en-US"/>
        </w:rPr>
        <w:t>as práticas, representações, expressões,</w:t>
      </w:r>
      <w:r>
        <w:rPr>
          <w:color w:val="000000"/>
          <w:sz w:val="27"/>
          <w:szCs w:val="27"/>
        </w:rPr>
        <w:t xml:space="preserve"> </w:t>
      </w:r>
      <w:r w:rsidRPr="002E7DC1">
        <w:rPr>
          <w:rFonts w:eastAsia="Calibri"/>
          <w:lang w:eastAsia="en-US"/>
        </w:rPr>
        <w:t>conhecimentos e técnicas – com os instrumentos, objetos, artefatos e lugares culturais que lhes são associados - que as comunidades, os grupos e, em alguns casos os indivíduos, reconhecem como parte integrante de seu patrimônio cultural</w:t>
      </w:r>
      <w:r w:rsidR="000F46C7">
        <w:rPr>
          <w:rFonts w:eastAsia="Calibri"/>
          <w:lang w:eastAsia="en-US"/>
        </w:rPr>
        <w:t>”</w:t>
      </w:r>
      <w:r w:rsidR="00AE3F2B">
        <w:rPr>
          <w:rFonts w:eastAsia="Calibri"/>
          <w:lang w:eastAsia="en-US"/>
        </w:rPr>
        <w:t>.</w:t>
      </w:r>
      <w:r w:rsidRPr="002E7DC1">
        <w:rPr>
          <w:rFonts w:eastAsia="Calibri"/>
          <w:lang w:eastAsia="en-US"/>
        </w:rPr>
        <w:t xml:space="preserve"> Esta definição está de acordo com a Convenção da Unesco para a Salvaguarda do Patrimônio Cultural Imaterial, ratificada pelo Brasil em março de 2006.</w:t>
      </w:r>
    </w:p>
    <w:p w14:paraId="3E5DC89B" w14:textId="77777777" w:rsidR="000F46C7" w:rsidRDefault="000F46C7" w:rsidP="002E7DC1">
      <w:pPr>
        <w:ind w:firstLine="1418"/>
        <w:jc w:val="both"/>
        <w:rPr>
          <w:rFonts w:eastAsia="Calibri"/>
          <w:lang w:eastAsia="en-US"/>
        </w:rPr>
      </w:pPr>
    </w:p>
    <w:p w14:paraId="31B1D71A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O comando constitucional coloca como merecedores de proteção “os bens de natureza material e imaterial portadores de referências à identidade, à ação e à memória dos diferentes grupos formadores da sociedade rio-grandense”. Ou seja, a Constituição Estadual segue os princípios da Constituição Federal, definindo os bens merecedores de proteção como aqueles referentes à identidade dos grupos formadores da sociedade rio-grandense e brasileira.</w:t>
      </w:r>
    </w:p>
    <w:p w14:paraId="1D3EEB47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0A7A9F53" w14:textId="5F54053D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Já o art. 222 da Constituição Estadual elenca as formas pelas quais o Estado do Rio Grande do Sul protegerá esses bens, entre elas o tombamento: “O Poder Público, com a colaboração da comunidade, protegerá o patrimônio cultural, por meio de inventários, registros, vigilância, tombamentos, desapropriações e outras forma de acautelamento e prevenção”.</w:t>
      </w:r>
    </w:p>
    <w:p w14:paraId="56A81D58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043F999E" w14:textId="3C7DFC7F" w:rsidR="002E7DC1" w:rsidRPr="00A9037C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A Lei Orgânica do Município de Porto Alegre</w:t>
      </w:r>
      <w:r w:rsidR="00AE3F2B">
        <w:rPr>
          <w:rFonts w:eastAsia="Calibri"/>
          <w:lang w:eastAsia="en-US"/>
        </w:rPr>
        <w:t xml:space="preserve"> (</w:t>
      </w:r>
      <w:r w:rsidRPr="00A9037C">
        <w:rPr>
          <w:rFonts w:eastAsia="Calibri"/>
          <w:lang w:eastAsia="en-US"/>
        </w:rPr>
        <w:t>LOMPA</w:t>
      </w:r>
      <w:r w:rsidR="00AE3F2B">
        <w:rPr>
          <w:rFonts w:eastAsia="Calibri"/>
          <w:lang w:eastAsia="en-US"/>
        </w:rPr>
        <w:t>)</w:t>
      </w:r>
      <w:r w:rsidRPr="00A9037C">
        <w:rPr>
          <w:rFonts w:eastAsia="Calibri"/>
          <w:lang w:eastAsia="en-US"/>
        </w:rPr>
        <w:t xml:space="preserve"> estabelece o usufruto dos bens culturais como um direito dos cidadãos, colocando-o em pé de igualdade com o direito à saúde, ao transporte e ao trabalho, conforme o art. 147:</w:t>
      </w:r>
    </w:p>
    <w:p w14:paraId="16F4FB80" w14:textId="77777777" w:rsidR="002E7DC1" w:rsidRPr="00A9037C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4F611157" w14:textId="77777777" w:rsidR="002E7DC1" w:rsidRDefault="002E7DC1" w:rsidP="002E7DC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O Munícipio deve promover, nos termos das Constituição Federal e Estadual, e da Lei Orgânica, o direito à cidadania, à educação, à saúde, ao trabalho, ao lazer, ao usufruto dos bens culturais, a segurança, à previdência social, à proteção da maternidade e da infância, à assistência aos desamparados, ao transporte, à habilitação e ao meio ambiente equilibrado.</w:t>
      </w:r>
    </w:p>
    <w:p w14:paraId="53ADB616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048BE9B0" w14:textId="77777777" w:rsidR="002E7DC1" w:rsidRPr="00A9037C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O art. 196 da LOMPA define as formas de proteção ao patrimônio histórico e cultural do Município:</w:t>
      </w:r>
    </w:p>
    <w:p w14:paraId="0690AED4" w14:textId="77777777" w:rsidR="002E7DC1" w:rsidRPr="00B41390" w:rsidRDefault="002E7DC1" w:rsidP="002E7DC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O Município, com a colaboração da comunidade, protegerá o patrimônio cultural e histórico por meio de inventários, registros, vigilância, tombamentos, desapropriações e outras formas de acautelamento e preservação.</w:t>
      </w:r>
    </w:p>
    <w:p w14:paraId="778FAA90" w14:textId="77777777" w:rsidR="002E7DC1" w:rsidRPr="00B41390" w:rsidRDefault="002E7DC1" w:rsidP="002E7DC1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D8F5C38" w14:textId="77777777" w:rsidR="002E7DC1" w:rsidRPr="00B41390" w:rsidRDefault="002E7DC1" w:rsidP="002E7DC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§ 1º – O Município complementará o procedimento administrativo do tombamento na forma da lei.</w:t>
      </w:r>
    </w:p>
    <w:p w14:paraId="5FD1A9E2" w14:textId="77777777" w:rsidR="002E7DC1" w:rsidRPr="00B41390" w:rsidRDefault="002E7DC1" w:rsidP="002E7DC1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96F1F44" w14:textId="77777777" w:rsidR="002E7DC1" w:rsidRPr="00B41390" w:rsidRDefault="002E7DC1" w:rsidP="002E7DC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[...]</w:t>
      </w:r>
    </w:p>
    <w:p w14:paraId="7BF69F58" w14:textId="77777777" w:rsidR="002E7DC1" w:rsidRDefault="002E7DC1" w:rsidP="00DF75A7">
      <w:pPr>
        <w:ind w:firstLine="1418"/>
        <w:jc w:val="both"/>
        <w:rPr>
          <w:rFonts w:eastAsia="Calibri"/>
          <w:lang w:eastAsia="en-US"/>
        </w:rPr>
      </w:pPr>
    </w:p>
    <w:p w14:paraId="167C9D92" w14:textId="484C6DAD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 xml:space="preserve">Portanto, a Constituição Federal, a Constituição Estadual e a LOMPA preveem a possibilidade da proteção ao patrimônio cultural material e imaterial e têm como referência a importância desse patrimônio para a identidade social. A LOMPA cita, em seu art. 196, o tombamento como uma das formas de proteção do patrimônio cultural do Município de Porto Alegre. </w:t>
      </w:r>
      <w:r w:rsidRPr="002E7DC1">
        <w:rPr>
          <w:rFonts w:eastAsia="Calibri"/>
          <w:lang w:eastAsia="en-US"/>
        </w:rPr>
        <w:t xml:space="preserve">Essa é a base legal para o projeto que apresentamos, propondo o tombamento </w:t>
      </w:r>
      <w:r w:rsidR="000F46C7">
        <w:rPr>
          <w:rFonts w:eastAsia="Calibri"/>
          <w:lang w:eastAsia="en-US"/>
        </w:rPr>
        <w:t>i</w:t>
      </w:r>
      <w:r w:rsidRPr="002E7DC1">
        <w:rPr>
          <w:rFonts w:eastAsia="Calibri"/>
          <w:lang w:eastAsia="en-US"/>
        </w:rPr>
        <w:t>material do Mercado Público, cujo tombamento material do prédio já existe.</w:t>
      </w:r>
    </w:p>
    <w:p w14:paraId="3022C142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45B5AA07" w14:textId="265531D7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 xml:space="preserve">Esta Proposição busca salvaguardar esse patrimônio cultural de Porto Alegre, que, por sua história, deve ser caracterizado como espaço destinado a um hábito </w:t>
      </w:r>
      <w:proofErr w:type="spellStart"/>
      <w:r w:rsidRPr="002E7DC1">
        <w:rPr>
          <w:rFonts w:eastAsia="Calibri"/>
          <w:lang w:eastAsia="en-US"/>
        </w:rPr>
        <w:t>consumeiro</w:t>
      </w:r>
      <w:proofErr w:type="spellEnd"/>
      <w:r w:rsidRPr="002E7DC1">
        <w:rPr>
          <w:rFonts w:eastAsia="Calibri"/>
          <w:lang w:eastAsia="en-US"/>
        </w:rPr>
        <w:t xml:space="preserve"> enraizado </w:t>
      </w:r>
      <w:r w:rsidRPr="002E7DC1">
        <w:rPr>
          <w:rFonts w:eastAsia="Calibri"/>
          <w:lang w:eastAsia="en-US"/>
        </w:rPr>
        <w:lastRenderedPageBreak/>
        <w:t>na vida da cidade, com suas bancas</w:t>
      </w:r>
      <w:r w:rsidR="00652F7B">
        <w:rPr>
          <w:rFonts w:eastAsia="Calibri"/>
          <w:lang w:eastAsia="en-US"/>
        </w:rPr>
        <w:t>, que possuem</w:t>
      </w:r>
      <w:r w:rsidRPr="002E7DC1">
        <w:rPr>
          <w:rFonts w:eastAsia="Calibri"/>
          <w:lang w:eastAsia="en-US"/>
        </w:rPr>
        <w:t xml:space="preserve"> uma forma específica de expor</w:t>
      </w:r>
      <w:r w:rsidR="00652F7B">
        <w:rPr>
          <w:rFonts w:eastAsia="Calibri"/>
          <w:lang w:eastAsia="en-US"/>
        </w:rPr>
        <w:t>, e com a</w:t>
      </w:r>
      <w:r w:rsidRPr="002E7DC1">
        <w:rPr>
          <w:rFonts w:eastAsia="Calibri"/>
          <w:lang w:eastAsia="en-US"/>
        </w:rPr>
        <w:t xml:space="preserve"> variedade de alternativas que fazem do hábito do consumo uma questão eminentemente cultural naquele espaço.</w:t>
      </w:r>
    </w:p>
    <w:p w14:paraId="405CC10A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6548AD07" w14:textId="37186203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 xml:space="preserve">Tal medida faz-se ainda mais necessária nesse momento, em que debatido junto ao Executivo a possibilidade de concessão deste espaço e seu aproveitamento </w:t>
      </w:r>
      <w:r w:rsidR="004006D0">
        <w:rPr>
          <w:rFonts w:eastAsia="Calibri"/>
          <w:lang w:eastAsia="en-US"/>
        </w:rPr>
        <w:t>por meio</w:t>
      </w:r>
      <w:r w:rsidR="004006D0" w:rsidRPr="002E7DC1">
        <w:rPr>
          <w:rFonts w:eastAsia="Calibri"/>
          <w:lang w:eastAsia="en-US"/>
        </w:rPr>
        <w:t xml:space="preserve"> </w:t>
      </w:r>
      <w:r w:rsidRPr="002E7DC1">
        <w:rPr>
          <w:rFonts w:eastAsia="Calibri"/>
          <w:lang w:eastAsia="en-US"/>
        </w:rPr>
        <w:t>de Parceria Público Privada</w:t>
      </w:r>
      <w:r w:rsidR="004E1EC9">
        <w:rPr>
          <w:rFonts w:eastAsia="Calibri"/>
          <w:lang w:eastAsia="en-US"/>
        </w:rPr>
        <w:t xml:space="preserve"> (PPP)</w:t>
      </w:r>
      <w:r w:rsidRPr="002E7DC1">
        <w:rPr>
          <w:rFonts w:eastAsia="Calibri"/>
          <w:lang w:eastAsia="en-US"/>
        </w:rPr>
        <w:t>. Ressalte-se que ninguém é contra o progresso e a qualificação do espaço, entretanto, esta evolução tem que andar junto com a preservação de um patrimônio histórico e cultural que se construiu no local ao longo dos seus 150 anos.</w:t>
      </w:r>
    </w:p>
    <w:p w14:paraId="3F4BE622" w14:textId="77777777" w:rsidR="002E7DC1" w:rsidRDefault="002E7DC1" w:rsidP="00DF75A7">
      <w:pPr>
        <w:ind w:firstLine="1418"/>
        <w:jc w:val="both"/>
        <w:rPr>
          <w:rFonts w:eastAsia="Calibri"/>
          <w:lang w:eastAsia="en-US"/>
        </w:rPr>
      </w:pPr>
    </w:p>
    <w:p w14:paraId="3D6101AC" w14:textId="3D74D09A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A história da formação e desenvolvimento de Porto Alegre está estreitamente ligada às margens do Guaíba, ao porto</w:t>
      </w:r>
      <w:r w:rsidR="004E1EC9">
        <w:rPr>
          <w:rFonts w:eastAsia="Calibri"/>
          <w:lang w:eastAsia="en-US"/>
        </w:rPr>
        <w:t xml:space="preserve"> e</w:t>
      </w:r>
      <w:r w:rsidRPr="002E7DC1">
        <w:rPr>
          <w:rFonts w:eastAsia="Calibri"/>
          <w:lang w:eastAsia="en-US"/>
        </w:rPr>
        <w:t xml:space="preserve"> ao comércio.</w:t>
      </w:r>
    </w:p>
    <w:p w14:paraId="15DA273C" w14:textId="77777777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4D8A01BE" w14:textId="78B65052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A id</w:t>
      </w:r>
      <w:r w:rsidR="000F46C7">
        <w:rPr>
          <w:rFonts w:eastAsia="Calibri"/>
          <w:lang w:eastAsia="en-US"/>
        </w:rPr>
        <w:t>e</w:t>
      </w:r>
      <w:r w:rsidRPr="002E7DC1">
        <w:rPr>
          <w:rFonts w:eastAsia="Calibri"/>
          <w:lang w:eastAsia="en-US"/>
        </w:rPr>
        <w:t xml:space="preserve">ia de construir o Mercado Público Central começou a ser debatida em 1857, uma vez que o mercado anterior, construído em 1844, não correspondia às necessidades do estágio de desenvolvimento em que se encontrava a </w:t>
      </w:r>
      <w:r w:rsidR="004E1EC9">
        <w:rPr>
          <w:rFonts w:eastAsia="Calibri"/>
          <w:lang w:eastAsia="en-US"/>
        </w:rPr>
        <w:t>C</w:t>
      </w:r>
      <w:r w:rsidRPr="002E7DC1">
        <w:rPr>
          <w:rFonts w:eastAsia="Calibri"/>
          <w:lang w:eastAsia="en-US"/>
        </w:rPr>
        <w:t>idade.</w:t>
      </w:r>
    </w:p>
    <w:p w14:paraId="6D1FDA52" w14:textId="77777777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4271C332" w14:textId="053451D4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 xml:space="preserve">O projeto foi elaborado pelo arquiteto alemão Friedrich </w:t>
      </w:r>
      <w:proofErr w:type="spellStart"/>
      <w:r w:rsidRPr="002E7DC1">
        <w:rPr>
          <w:rFonts w:eastAsia="Calibri"/>
          <w:lang w:eastAsia="en-US"/>
        </w:rPr>
        <w:t>Heydtmann</w:t>
      </w:r>
      <w:proofErr w:type="spellEnd"/>
      <w:r w:rsidRPr="002E7DC1">
        <w:rPr>
          <w:rFonts w:eastAsia="Calibri"/>
          <w:lang w:eastAsia="en-US"/>
        </w:rPr>
        <w:t xml:space="preserve">. Concluído em 1869, o Mercado Público tornou-se o mais importante centro de abastecimento organizado da </w:t>
      </w:r>
      <w:r w:rsidR="004E1EC9">
        <w:rPr>
          <w:rFonts w:eastAsia="Calibri"/>
          <w:lang w:eastAsia="en-US"/>
        </w:rPr>
        <w:t>C</w:t>
      </w:r>
      <w:r w:rsidRPr="002E7DC1">
        <w:rPr>
          <w:rFonts w:eastAsia="Calibri"/>
          <w:lang w:eastAsia="en-US"/>
        </w:rPr>
        <w:t>idade.</w:t>
      </w:r>
    </w:p>
    <w:p w14:paraId="2494BD71" w14:textId="77777777" w:rsidR="001C2344" w:rsidRDefault="001C2344" w:rsidP="002E7DC1">
      <w:pPr>
        <w:ind w:firstLine="1418"/>
        <w:jc w:val="both"/>
        <w:rPr>
          <w:rFonts w:eastAsia="Calibri"/>
          <w:lang w:eastAsia="en-US"/>
        </w:rPr>
      </w:pPr>
    </w:p>
    <w:p w14:paraId="215A2198" w14:textId="5FEA1B3D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 xml:space="preserve">O Mercado sempre esteve sob a responsabilidade do </w:t>
      </w:r>
      <w:r w:rsidR="004006D0">
        <w:rPr>
          <w:rFonts w:eastAsia="Calibri"/>
          <w:lang w:eastAsia="en-US"/>
        </w:rPr>
        <w:t>P</w:t>
      </w:r>
      <w:r w:rsidRPr="002E7DC1">
        <w:rPr>
          <w:rFonts w:eastAsia="Calibri"/>
          <w:lang w:eastAsia="en-US"/>
        </w:rPr>
        <w:t xml:space="preserve">oder </w:t>
      </w:r>
      <w:r w:rsidR="004006D0">
        <w:rPr>
          <w:rFonts w:eastAsia="Calibri"/>
          <w:lang w:eastAsia="en-US"/>
        </w:rPr>
        <w:t>P</w:t>
      </w:r>
      <w:r w:rsidRPr="002E7DC1">
        <w:rPr>
          <w:rFonts w:eastAsia="Calibri"/>
          <w:lang w:eastAsia="en-US"/>
        </w:rPr>
        <w:t>úblico municipal. Esta construção de estilo neoclássico originalmente era constituída de um único pavimento, onde estavam abrigadas as mais diversas atividades: armazéns, bares, açougues, fruteiras, restaurantes, barbearias, companhia de seguro e hotéis.</w:t>
      </w:r>
    </w:p>
    <w:p w14:paraId="5BD513C5" w14:textId="77777777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19C78230" w14:textId="2D65C758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O prédio sofreu várias transformações ao longo do tempo. Entre 1871</w:t>
      </w:r>
      <w:r w:rsidR="004E1EC9">
        <w:rPr>
          <w:rFonts w:eastAsia="Calibri"/>
          <w:lang w:eastAsia="en-US"/>
        </w:rPr>
        <w:t xml:space="preserve"> e </w:t>
      </w:r>
      <w:r w:rsidR="004006D0">
        <w:rPr>
          <w:rFonts w:eastAsia="Calibri"/>
          <w:lang w:eastAsia="en-US"/>
        </w:rPr>
        <w:t>18</w:t>
      </w:r>
      <w:r w:rsidRPr="002E7DC1">
        <w:rPr>
          <w:rFonts w:eastAsia="Calibri"/>
          <w:lang w:eastAsia="en-US"/>
        </w:rPr>
        <w:t>73, o pátio interno foi calçado e arborizado. A discussão em torno da construção de um segundo pavimento começou no último quartel do século passado. Porém, antes de ser concluída a nova obra, outra alteração aconteceu no pátio central</w:t>
      </w:r>
      <w:r w:rsidR="00652F7B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em 1886: a construção de chalés de madeira, que eram utilizados como banca de vendas. Em 1912</w:t>
      </w:r>
      <w:r w:rsidR="004E1EC9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foi concluído o novo pavimento, destinado a escritórios comerciais e industriais, agência de representações e repartições públicas. N</w:t>
      </w:r>
      <w:r w:rsidR="00652F7B">
        <w:rPr>
          <w:rFonts w:eastAsia="Calibri"/>
          <w:lang w:eastAsia="en-US"/>
        </w:rPr>
        <w:t xml:space="preserve">aquele </w:t>
      </w:r>
      <w:r w:rsidRPr="002E7DC1">
        <w:rPr>
          <w:rFonts w:eastAsia="Calibri"/>
          <w:lang w:eastAsia="en-US"/>
        </w:rPr>
        <w:t>ano, um incêndio destruiu as bancas internas, mais tarde substituídas por outras, com estruturas metálicas.</w:t>
      </w:r>
    </w:p>
    <w:p w14:paraId="7DB4468F" w14:textId="4F8CED29" w:rsidR="002E7DC1" w:rsidRDefault="002E7DC1" w:rsidP="00652F7B">
      <w:pPr>
        <w:jc w:val="both"/>
        <w:rPr>
          <w:rFonts w:eastAsia="Calibri"/>
          <w:lang w:eastAsia="en-US"/>
        </w:rPr>
      </w:pPr>
    </w:p>
    <w:p w14:paraId="5E7EEF4B" w14:textId="349D4453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A construção do segundo pavimento implicou a alteração das fachadas dando ao edifício a feição que mantém até hoje. Em 1962, foi coberta a passagem interna em forma de cruz. Na sua história, o Mercado passou por momentos difíceis</w:t>
      </w:r>
      <w:r w:rsidR="004E1EC9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tais como a enchente de 1941, os incêndios de 1976 e 79 e as constantes id</w:t>
      </w:r>
      <w:r w:rsidR="004006D0">
        <w:rPr>
          <w:rFonts w:eastAsia="Calibri"/>
          <w:lang w:eastAsia="en-US"/>
        </w:rPr>
        <w:t>e</w:t>
      </w:r>
      <w:r w:rsidRPr="002E7DC1">
        <w:rPr>
          <w:rFonts w:eastAsia="Calibri"/>
          <w:lang w:eastAsia="en-US"/>
        </w:rPr>
        <w:t xml:space="preserve">ias </w:t>
      </w:r>
      <w:r w:rsidR="004E1EC9">
        <w:rPr>
          <w:rFonts w:eastAsia="Calibri"/>
          <w:lang w:eastAsia="en-US"/>
        </w:rPr>
        <w:t xml:space="preserve">em defesa </w:t>
      </w:r>
      <w:r w:rsidRPr="002E7DC1">
        <w:rPr>
          <w:rFonts w:eastAsia="Calibri"/>
          <w:lang w:eastAsia="en-US"/>
        </w:rPr>
        <w:t>d</w:t>
      </w:r>
      <w:r w:rsidR="004E1EC9">
        <w:rPr>
          <w:rFonts w:eastAsia="Calibri"/>
          <w:lang w:eastAsia="en-US"/>
        </w:rPr>
        <w:t>a sua</w:t>
      </w:r>
      <w:r w:rsidRPr="002E7DC1">
        <w:rPr>
          <w:rFonts w:eastAsia="Calibri"/>
          <w:lang w:eastAsia="en-US"/>
        </w:rPr>
        <w:t xml:space="preserve"> demolição. Contudo, o seu significado para a </w:t>
      </w:r>
      <w:r w:rsidR="004E1EC9">
        <w:rPr>
          <w:rFonts w:eastAsia="Calibri"/>
          <w:lang w:eastAsia="en-US"/>
        </w:rPr>
        <w:t>C</w:t>
      </w:r>
      <w:r w:rsidRPr="002E7DC1">
        <w:rPr>
          <w:rFonts w:eastAsia="Calibri"/>
          <w:lang w:eastAsia="en-US"/>
        </w:rPr>
        <w:t xml:space="preserve">idade transformou-o </w:t>
      </w:r>
      <w:r w:rsidR="00652F7B">
        <w:rPr>
          <w:rFonts w:eastAsia="Calibri"/>
          <w:lang w:eastAsia="en-US"/>
        </w:rPr>
        <w:t xml:space="preserve">em </w:t>
      </w:r>
      <w:r w:rsidRPr="002E7DC1">
        <w:rPr>
          <w:rFonts w:eastAsia="Calibri"/>
          <w:lang w:eastAsia="en-US"/>
        </w:rPr>
        <w:t>um símbolo de resistência.</w:t>
      </w:r>
    </w:p>
    <w:p w14:paraId="2FEE61BE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46AEF852" w14:textId="78DB8C7A" w:rsidR="002E7DC1" w:rsidRPr="002E7DC1" w:rsidRDefault="004E1EC9" w:rsidP="002E7DC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Por meio </w:t>
      </w:r>
      <w:r w:rsidR="002E7DC1" w:rsidRPr="002E7DC1">
        <w:rPr>
          <w:rFonts w:eastAsia="Calibri"/>
          <w:lang w:eastAsia="en-US"/>
        </w:rPr>
        <w:t xml:space="preserve">da Lei </w:t>
      </w:r>
      <w:r w:rsidR="004006D0">
        <w:rPr>
          <w:rFonts w:eastAsia="Calibri"/>
          <w:lang w:eastAsia="en-US"/>
        </w:rPr>
        <w:t xml:space="preserve">nº </w:t>
      </w:r>
      <w:r w:rsidR="002E7DC1" w:rsidRPr="002E7DC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="002E7DC1" w:rsidRPr="002E7DC1">
        <w:rPr>
          <w:rFonts w:eastAsia="Calibri"/>
          <w:lang w:eastAsia="en-US"/>
        </w:rPr>
        <w:t>317</w:t>
      </w:r>
      <w:r>
        <w:rPr>
          <w:rFonts w:eastAsia="Calibri"/>
          <w:lang w:eastAsia="en-US"/>
        </w:rPr>
        <w:t>, de 16 de setembro de 19</w:t>
      </w:r>
      <w:r w:rsidR="002E7DC1" w:rsidRPr="002E7DC1">
        <w:rPr>
          <w:rFonts w:eastAsia="Calibri"/>
          <w:lang w:eastAsia="en-US"/>
        </w:rPr>
        <w:t>77</w:t>
      </w:r>
      <w:r>
        <w:rPr>
          <w:rFonts w:eastAsia="Calibri"/>
          <w:lang w:eastAsia="en-US"/>
        </w:rPr>
        <w:t>,</w:t>
      </w:r>
      <w:r w:rsidR="002E7DC1" w:rsidRPr="002E7DC1">
        <w:rPr>
          <w:rFonts w:eastAsia="Calibri"/>
          <w:lang w:eastAsia="en-US"/>
        </w:rPr>
        <w:t xml:space="preserve"> o Mercado Público passou a ser Patrimônio Histórico Cultural de Porto Alegre.</w:t>
      </w:r>
    </w:p>
    <w:p w14:paraId="67288299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41794718" w14:textId="56F0D40D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 xml:space="preserve">A expansão da Capital fez com que o Mercado dividisse com outros estabelecimentos a função de abastecimento da população. Mas, sem dúvida, continua sendo o ponto mais característico e tradicional do comércio na </w:t>
      </w:r>
      <w:r w:rsidR="004E1EC9">
        <w:rPr>
          <w:rFonts w:eastAsia="Calibri"/>
          <w:lang w:eastAsia="en-US"/>
        </w:rPr>
        <w:t>C</w:t>
      </w:r>
      <w:r w:rsidRPr="002E7DC1">
        <w:rPr>
          <w:rFonts w:eastAsia="Calibri"/>
          <w:lang w:eastAsia="en-US"/>
        </w:rPr>
        <w:t xml:space="preserve">idade, </w:t>
      </w:r>
      <w:r w:rsidR="00652F7B">
        <w:rPr>
          <w:rFonts w:eastAsia="Calibri"/>
          <w:lang w:eastAsia="en-US"/>
        </w:rPr>
        <w:t>seja</w:t>
      </w:r>
      <w:r w:rsidRPr="002E7DC1">
        <w:rPr>
          <w:rFonts w:eastAsia="Calibri"/>
          <w:lang w:eastAsia="en-US"/>
        </w:rPr>
        <w:t xml:space="preserve"> pela preservação de suas peculiaridades</w:t>
      </w:r>
      <w:r w:rsidR="00652F7B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como a venda de especiarias, vendas à granel, venda do peixe e da erva-mate e </w:t>
      </w:r>
      <w:r w:rsidRPr="002E7DC1">
        <w:rPr>
          <w:rFonts w:eastAsia="Calibri"/>
          <w:lang w:eastAsia="en-US"/>
        </w:rPr>
        <w:lastRenderedPageBreak/>
        <w:t>atendimento personalizado</w:t>
      </w:r>
      <w:r w:rsidR="00652F7B">
        <w:rPr>
          <w:rFonts w:eastAsia="Calibri"/>
          <w:lang w:eastAsia="en-US"/>
        </w:rPr>
        <w:t>, ou seja</w:t>
      </w:r>
      <w:r w:rsidRPr="002E7DC1">
        <w:rPr>
          <w:rFonts w:eastAsia="Calibri"/>
          <w:lang w:eastAsia="en-US"/>
        </w:rPr>
        <w:t xml:space="preserve"> p</w:t>
      </w:r>
      <w:r w:rsidR="001C2344">
        <w:rPr>
          <w:rFonts w:eastAsia="Calibri"/>
          <w:lang w:eastAsia="en-US"/>
        </w:rPr>
        <w:t xml:space="preserve">ela </w:t>
      </w:r>
      <w:r w:rsidRPr="002E7DC1">
        <w:rPr>
          <w:rFonts w:eastAsia="Calibri"/>
          <w:lang w:eastAsia="en-US"/>
        </w:rPr>
        <w:t>man</w:t>
      </w:r>
      <w:r w:rsidR="001C2344">
        <w:rPr>
          <w:rFonts w:eastAsia="Calibri"/>
          <w:lang w:eastAsia="en-US"/>
        </w:rPr>
        <w:t>utenção de</w:t>
      </w:r>
      <w:r w:rsidRPr="002E7DC1">
        <w:rPr>
          <w:rFonts w:eastAsia="Calibri"/>
          <w:lang w:eastAsia="en-US"/>
        </w:rPr>
        <w:t xml:space="preserve"> algu</w:t>
      </w:r>
      <w:r w:rsidR="001C2344">
        <w:rPr>
          <w:rFonts w:eastAsia="Calibri"/>
          <w:lang w:eastAsia="en-US"/>
        </w:rPr>
        <w:t>mas características</w:t>
      </w:r>
      <w:bookmarkStart w:id="0" w:name="_GoBack"/>
      <w:bookmarkEnd w:id="0"/>
      <w:r w:rsidRPr="002E7DC1">
        <w:rPr>
          <w:rFonts w:eastAsia="Calibri"/>
          <w:lang w:eastAsia="en-US"/>
        </w:rPr>
        <w:t xml:space="preserve"> que ultrapassam esse limite, como a significação religiosa, o espaço comunitário e a convivência permanente, que atravessa os anos.</w:t>
      </w:r>
    </w:p>
    <w:p w14:paraId="182719DA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64A92D5F" w14:textId="36177888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No que diz respeito ao caráter religioso que envolve o prédio, especialmente para a população negra ligada às religiões afro-brasileiras</w:t>
      </w:r>
      <w:r w:rsidR="00462622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consta que, no miolo do mercado</w:t>
      </w:r>
      <w:r w:rsidR="00462622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foi </w:t>
      </w:r>
      <w:r w:rsidR="004006D0">
        <w:rPr>
          <w:rFonts w:eastAsia="Calibri"/>
          <w:lang w:eastAsia="en-US"/>
        </w:rPr>
        <w:t>“</w:t>
      </w:r>
      <w:r w:rsidRPr="002E7DC1">
        <w:rPr>
          <w:rFonts w:eastAsia="Calibri"/>
          <w:lang w:eastAsia="en-US"/>
        </w:rPr>
        <w:t>assentado</w:t>
      </w:r>
      <w:r w:rsidR="004006D0">
        <w:rPr>
          <w:rFonts w:eastAsia="Calibri"/>
          <w:lang w:eastAsia="en-US"/>
        </w:rPr>
        <w:t>”</w:t>
      </w:r>
      <w:r w:rsidRPr="002E7DC1">
        <w:rPr>
          <w:rFonts w:eastAsia="Calibri"/>
          <w:lang w:eastAsia="en-US"/>
        </w:rPr>
        <w:t xml:space="preserve"> um orixá denominado </w:t>
      </w:r>
      <w:proofErr w:type="spellStart"/>
      <w:r w:rsidRPr="002E7DC1">
        <w:rPr>
          <w:rFonts w:eastAsia="Calibri"/>
          <w:lang w:eastAsia="en-US"/>
        </w:rPr>
        <w:t>Bará</w:t>
      </w:r>
      <w:proofErr w:type="spellEnd"/>
      <w:r w:rsidRPr="002E7DC1">
        <w:rPr>
          <w:rFonts w:eastAsia="Calibri"/>
          <w:lang w:eastAsia="en-US"/>
        </w:rPr>
        <w:t>, cujo símbolo representa a fartura, o trabalho, a abertura e o fechamento do</w:t>
      </w:r>
      <w:r w:rsidR="004E1EC9">
        <w:rPr>
          <w:rFonts w:eastAsia="Calibri"/>
          <w:lang w:eastAsia="en-US"/>
        </w:rPr>
        <w:t>s</w:t>
      </w:r>
      <w:r w:rsidRPr="002E7DC1">
        <w:rPr>
          <w:rFonts w:eastAsia="Calibri"/>
          <w:lang w:eastAsia="en-US"/>
        </w:rPr>
        <w:t xml:space="preserve"> caminhos. É provável que tenha sido feita pelos negros na época da construção do edifício. A passagem ritual pelo prédio significa receber o axé do </w:t>
      </w:r>
      <w:proofErr w:type="spellStart"/>
      <w:r w:rsidRPr="002E7DC1">
        <w:rPr>
          <w:rFonts w:eastAsia="Calibri"/>
          <w:lang w:eastAsia="en-US"/>
        </w:rPr>
        <w:t>Bará</w:t>
      </w:r>
      <w:proofErr w:type="spellEnd"/>
      <w:r w:rsidRPr="002E7DC1">
        <w:rPr>
          <w:rFonts w:eastAsia="Calibri"/>
          <w:lang w:eastAsia="en-US"/>
        </w:rPr>
        <w:t>.</w:t>
      </w:r>
    </w:p>
    <w:p w14:paraId="2F1773BF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493E848E" w14:textId="2A8B6834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Algumas atividades foram abandonadas, como, por exemplo, a função hoteleira e os escritórios de representação, além das lojas de miudezas, sapatarias, alfaiatarias e lojas de aviamento e venda de fazendas e armarinhos. Outras foram adquiridas</w:t>
      </w:r>
      <w:r w:rsidR="004E1EC9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como os centros lotéricos e </w:t>
      </w:r>
      <w:proofErr w:type="spellStart"/>
      <w:r w:rsidRPr="002E7DC1">
        <w:rPr>
          <w:rFonts w:eastAsia="Calibri"/>
          <w:lang w:eastAsia="en-US"/>
        </w:rPr>
        <w:t>lancherias</w:t>
      </w:r>
      <w:proofErr w:type="spellEnd"/>
      <w:r w:rsidRPr="002E7DC1">
        <w:rPr>
          <w:rFonts w:eastAsia="Calibri"/>
          <w:lang w:eastAsia="en-US"/>
        </w:rPr>
        <w:t>. No entanto, a maior parte de suas características sobrevive ao longo do tempo.</w:t>
      </w:r>
    </w:p>
    <w:p w14:paraId="31C03F07" w14:textId="77777777" w:rsidR="002E7DC1" w:rsidRDefault="002E7DC1" w:rsidP="002E7DC1">
      <w:pPr>
        <w:ind w:firstLine="1418"/>
        <w:jc w:val="both"/>
        <w:rPr>
          <w:rFonts w:eastAsia="Calibri"/>
          <w:lang w:eastAsia="en-US"/>
        </w:rPr>
      </w:pPr>
    </w:p>
    <w:p w14:paraId="7E701CC4" w14:textId="450B684E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 xml:space="preserve">Uma das principais qualidades do Mercado Público é ser um ponto de encontro e de vivências sem comparação em toda a </w:t>
      </w:r>
      <w:r w:rsidR="004E1EC9">
        <w:rPr>
          <w:rFonts w:eastAsia="Calibri"/>
          <w:lang w:eastAsia="en-US"/>
        </w:rPr>
        <w:t>C</w:t>
      </w:r>
      <w:r w:rsidRPr="002E7DC1">
        <w:rPr>
          <w:rFonts w:eastAsia="Calibri"/>
          <w:lang w:eastAsia="en-US"/>
        </w:rPr>
        <w:t>idade. Nele</w:t>
      </w:r>
      <w:r w:rsidR="004E1EC9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podemos observar as famílias freq</w:t>
      </w:r>
      <w:r w:rsidR="00462622">
        <w:rPr>
          <w:rFonts w:eastAsia="Calibri"/>
          <w:lang w:eastAsia="en-US"/>
        </w:rPr>
        <w:t>u</w:t>
      </w:r>
      <w:r w:rsidRPr="002E7DC1">
        <w:rPr>
          <w:rFonts w:eastAsia="Calibri"/>
          <w:lang w:eastAsia="en-US"/>
        </w:rPr>
        <w:t>entando as sorveterias</w:t>
      </w:r>
      <w:r w:rsidR="00652F7B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os amigos recentes e antigos </w:t>
      </w:r>
      <w:r w:rsidR="00462622">
        <w:rPr>
          <w:rFonts w:eastAsia="Calibri"/>
          <w:lang w:eastAsia="en-US"/>
        </w:rPr>
        <w:t>“</w:t>
      </w:r>
      <w:r w:rsidRPr="002E7DC1">
        <w:rPr>
          <w:rFonts w:eastAsia="Calibri"/>
          <w:lang w:eastAsia="en-US"/>
        </w:rPr>
        <w:t>batendo ponto</w:t>
      </w:r>
      <w:r w:rsidR="00462622">
        <w:rPr>
          <w:rFonts w:eastAsia="Calibri"/>
          <w:lang w:eastAsia="en-US"/>
        </w:rPr>
        <w:t>”</w:t>
      </w:r>
      <w:r w:rsidRPr="002E7DC1">
        <w:rPr>
          <w:rFonts w:eastAsia="Calibri"/>
          <w:lang w:eastAsia="en-US"/>
        </w:rPr>
        <w:t xml:space="preserve"> em seus variados bares e restaurantes, trocando histórias e dando vida ao espaço</w:t>
      </w:r>
      <w:r w:rsidR="00652F7B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os que vêm em busca de trabalho</w:t>
      </w:r>
      <w:r w:rsidR="00652F7B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as prostitutas</w:t>
      </w:r>
      <w:r w:rsidR="00652F7B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o solitário que</w:t>
      </w:r>
      <w:r w:rsidR="00DB66E9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diariamente ou quase, vem beber o seu </w:t>
      </w:r>
      <w:r w:rsidR="00462622">
        <w:rPr>
          <w:rFonts w:eastAsia="Calibri"/>
          <w:lang w:eastAsia="en-US"/>
        </w:rPr>
        <w:t>“</w:t>
      </w:r>
      <w:proofErr w:type="spellStart"/>
      <w:r w:rsidRPr="002E7DC1">
        <w:rPr>
          <w:rFonts w:eastAsia="Calibri"/>
          <w:lang w:eastAsia="en-US"/>
        </w:rPr>
        <w:t>traguinho</w:t>
      </w:r>
      <w:proofErr w:type="spellEnd"/>
      <w:r w:rsidR="00462622">
        <w:rPr>
          <w:rFonts w:eastAsia="Calibri"/>
          <w:lang w:eastAsia="en-US"/>
        </w:rPr>
        <w:t>”</w:t>
      </w:r>
      <w:r w:rsidR="00652F7B">
        <w:rPr>
          <w:rFonts w:eastAsia="Calibri"/>
          <w:lang w:eastAsia="en-US"/>
        </w:rPr>
        <w:t>,</w:t>
      </w:r>
      <w:r w:rsidRPr="002E7DC1">
        <w:rPr>
          <w:rFonts w:eastAsia="Calibri"/>
          <w:lang w:eastAsia="en-US"/>
        </w:rPr>
        <w:t xml:space="preserve"> enfim, os que estão de passagem e os que tornaram o Mercado parte do seu cotidiano.</w:t>
      </w:r>
    </w:p>
    <w:p w14:paraId="492306FB" w14:textId="77777777" w:rsidR="008F4705" w:rsidRDefault="008F4705" w:rsidP="002E7DC1">
      <w:pPr>
        <w:ind w:firstLine="1418"/>
        <w:jc w:val="both"/>
        <w:rPr>
          <w:rFonts w:eastAsia="Calibri"/>
          <w:lang w:eastAsia="en-US"/>
        </w:rPr>
      </w:pPr>
    </w:p>
    <w:p w14:paraId="2E0C7B99" w14:textId="77777777" w:rsidR="002E7DC1" w:rsidRPr="002E7DC1" w:rsidRDefault="002E7DC1" w:rsidP="002E7DC1">
      <w:pPr>
        <w:ind w:firstLine="1418"/>
        <w:jc w:val="both"/>
        <w:rPr>
          <w:rFonts w:eastAsia="Calibri"/>
          <w:lang w:eastAsia="en-US"/>
        </w:rPr>
      </w:pPr>
      <w:r w:rsidRPr="002E7DC1">
        <w:rPr>
          <w:rFonts w:eastAsia="Calibri"/>
          <w:lang w:eastAsia="en-US"/>
        </w:rPr>
        <w:t>No caso ora proposto, o tombamento é imprescindível, pois a referida área é parte integrante da história cultural de Porto Alegre e do Rio Grande do Sul.</w:t>
      </w:r>
    </w:p>
    <w:p w14:paraId="5FCFADDD" w14:textId="77777777" w:rsidR="008F4705" w:rsidRDefault="008F4705" w:rsidP="00A9037C">
      <w:pPr>
        <w:ind w:firstLine="1418"/>
        <w:jc w:val="both"/>
        <w:rPr>
          <w:rFonts w:eastAsia="Calibri"/>
          <w:lang w:eastAsia="en-US"/>
        </w:rPr>
      </w:pPr>
    </w:p>
    <w:p w14:paraId="623985BF" w14:textId="1FBDE3B1" w:rsidR="003D5FD4" w:rsidRDefault="002E7DC1" w:rsidP="00A9037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Diante dos </w:t>
      </w:r>
      <w:r w:rsidR="00A9037C" w:rsidRPr="00A9037C">
        <w:rPr>
          <w:rFonts w:eastAsia="Calibri"/>
          <w:lang w:eastAsia="en-US"/>
        </w:rPr>
        <w:t>argumentos expostos, apresento este Projeto de Lei e solicito aos nobres pares que deliberem pela sua aprovação.</w:t>
      </w:r>
    </w:p>
    <w:p w14:paraId="461BCEC2" w14:textId="77777777" w:rsidR="00A9037C" w:rsidRPr="00115D7B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4FA8FE8E" w14:textId="49AA38D8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A1216">
        <w:rPr>
          <w:rFonts w:eastAsia="Calibri"/>
          <w:lang w:eastAsia="en-US"/>
        </w:rPr>
        <w:t>19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A1216">
        <w:rPr>
          <w:rFonts w:eastAsia="Calibri"/>
          <w:lang w:eastAsia="en-US"/>
        </w:rPr>
        <w:t>dezembro</w:t>
      </w:r>
      <w:r w:rsidR="00A9037C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13A60E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A47D8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703DF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06271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C16689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2B7040D" w14:textId="5FA1A88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EA1216">
        <w:rPr>
          <w:rFonts w:eastAsia="Calibri"/>
          <w:lang w:eastAsia="en-US"/>
        </w:rPr>
        <w:t xml:space="preserve"> MAURO ZACHER</w:t>
      </w:r>
    </w:p>
    <w:p w14:paraId="222364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D1880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CAF9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C80F8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AA34A56" w14:textId="5848C184" w:rsidR="00BE065D" w:rsidRDefault="00A9037C" w:rsidP="003D5FD4">
      <w:pPr>
        <w:autoSpaceDE w:val="0"/>
        <w:autoSpaceDN w:val="0"/>
        <w:adjustRightInd w:val="0"/>
        <w:ind w:left="4253"/>
        <w:jc w:val="both"/>
        <w:rPr>
          <w:b/>
        </w:rPr>
      </w:pPr>
      <w:r w:rsidRPr="00A9037C">
        <w:rPr>
          <w:b/>
        </w:rPr>
        <w:t xml:space="preserve">Tomba como patrimônio </w:t>
      </w:r>
      <w:r w:rsidR="000161C1">
        <w:rPr>
          <w:b/>
        </w:rPr>
        <w:t>histórico-</w:t>
      </w:r>
      <w:r w:rsidRPr="00A9037C">
        <w:rPr>
          <w:b/>
        </w:rPr>
        <w:t xml:space="preserve">cultural </w:t>
      </w:r>
      <w:r w:rsidR="00D44CCF">
        <w:rPr>
          <w:b/>
        </w:rPr>
        <w:t>i</w:t>
      </w:r>
      <w:r w:rsidRPr="00A9037C">
        <w:rPr>
          <w:b/>
        </w:rPr>
        <w:t xml:space="preserve">material do Município de Porto Alegre o </w:t>
      </w:r>
      <w:r w:rsidR="00506100">
        <w:rPr>
          <w:b/>
        </w:rPr>
        <w:t>Mercado Público Central</w:t>
      </w:r>
      <w:r w:rsidRPr="00A9037C">
        <w:rPr>
          <w:b/>
        </w:rPr>
        <w:t>.</w:t>
      </w:r>
    </w:p>
    <w:p w14:paraId="6A75C768" w14:textId="77777777" w:rsidR="003D5FD4" w:rsidRPr="00C03878" w:rsidRDefault="003D5FD4" w:rsidP="003D5FD4">
      <w:pPr>
        <w:autoSpaceDE w:val="0"/>
        <w:autoSpaceDN w:val="0"/>
        <w:adjustRightInd w:val="0"/>
        <w:ind w:left="4253"/>
        <w:jc w:val="both"/>
      </w:pPr>
    </w:p>
    <w:p w14:paraId="5567875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C11B1FF" w14:textId="777F2291" w:rsidR="003D5FD4" w:rsidRDefault="00D954D3" w:rsidP="00A9037C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A9037C" w:rsidRPr="00A9037C">
        <w:t>Fica</w:t>
      </w:r>
      <w:proofErr w:type="gramEnd"/>
      <w:r w:rsidR="00A9037C" w:rsidRPr="00A9037C">
        <w:t xml:space="preserve"> tombad</w:t>
      </w:r>
      <w:r w:rsidR="00D44CCF">
        <w:t>o</w:t>
      </w:r>
      <w:r w:rsidR="00A9037C" w:rsidRPr="00A9037C">
        <w:t xml:space="preserve"> como patrimônio </w:t>
      </w:r>
      <w:r w:rsidR="000161C1">
        <w:t>histórico-</w:t>
      </w:r>
      <w:r w:rsidR="00A9037C" w:rsidRPr="00A9037C">
        <w:t xml:space="preserve">cultural </w:t>
      </w:r>
      <w:r w:rsidR="00D44CCF">
        <w:t>i</w:t>
      </w:r>
      <w:r w:rsidR="00A9037C" w:rsidRPr="00A9037C">
        <w:t xml:space="preserve">material do Município de Porto Alegre o </w:t>
      </w:r>
      <w:r w:rsidR="00506100">
        <w:t xml:space="preserve">Mercado Público </w:t>
      </w:r>
      <w:r w:rsidR="00A9037C" w:rsidRPr="00A9037C">
        <w:t>Centr</w:t>
      </w:r>
      <w:r w:rsidR="00506100">
        <w:t>al</w:t>
      </w:r>
      <w:r w:rsidR="00A9037C" w:rsidRPr="00A9037C">
        <w:t>.</w:t>
      </w:r>
    </w:p>
    <w:p w14:paraId="4C40A82A" w14:textId="77777777" w:rsidR="00A9037C" w:rsidRDefault="00A9037C" w:rsidP="00A9037C">
      <w:pPr>
        <w:ind w:firstLine="1418"/>
        <w:jc w:val="both"/>
        <w:rPr>
          <w:b/>
        </w:rPr>
      </w:pPr>
    </w:p>
    <w:p w14:paraId="64117558" w14:textId="3A0CF83D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A9037C">
        <w:rPr>
          <w:b/>
        </w:rPr>
        <w:t>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CCF9E41" w14:textId="77777777" w:rsidR="009654CD" w:rsidRDefault="009654CD" w:rsidP="0017042C">
      <w:pPr>
        <w:ind w:firstLine="1418"/>
        <w:jc w:val="both"/>
      </w:pPr>
    </w:p>
    <w:p w14:paraId="13F6E75A" w14:textId="77777777" w:rsidR="009654CD" w:rsidRDefault="009654CD" w:rsidP="0017042C">
      <w:pPr>
        <w:ind w:firstLine="1418"/>
        <w:jc w:val="both"/>
      </w:pPr>
    </w:p>
    <w:p w14:paraId="021622F8" w14:textId="77777777" w:rsidR="009654CD" w:rsidRDefault="009654CD" w:rsidP="0017042C">
      <w:pPr>
        <w:ind w:firstLine="1418"/>
        <w:jc w:val="both"/>
      </w:pPr>
    </w:p>
    <w:p w14:paraId="721ACF8C" w14:textId="77777777" w:rsidR="00EB6490" w:rsidRDefault="00EB6490" w:rsidP="00506100">
      <w:pPr>
        <w:jc w:val="both"/>
      </w:pPr>
    </w:p>
    <w:p w14:paraId="0999284C" w14:textId="77777777" w:rsidR="00EB6490" w:rsidRDefault="00EB6490" w:rsidP="0017042C">
      <w:pPr>
        <w:ind w:firstLine="1418"/>
        <w:jc w:val="both"/>
      </w:pPr>
    </w:p>
    <w:p w14:paraId="53AB9797" w14:textId="77777777" w:rsidR="00EB6490" w:rsidRDefault="00EB6490" w:rsidP="0017042C">
      <w:pPr>
        <w:ind w:firstLine="1418"/>
        <w:jc w:val="both"/>
      </w:pPr>
    </w:p>
    <w:p w14:paraId="78E36D98" w14:textId="77777777" w:rsidR="009654CD" w:rsidRDefault="009654CD" w:rsidP="0017042C">
      <w:pPr>
        <w:ind w:firstLine="1418"/>
        <w:jc w:val="both"/>
      </w:pPr>
    </w:p>
    <w:p w14:paraId="47F05615" w14:textId="77777777" w:rsidR="00191914" w:rsidRDefault="00191914" w:rsidP="0017042C">
      <w:pPr>
        <w:ind w:firstLine="1418"/>
        <w:jc w:val="both"/>
      </w:pPr>
    </w:p>
    <w:p w14:paraId="6361C8A1" w14:textId="77777777" w:rsidR="00D954D3" w:rsidRDefault="00D954D3" w:rsidP="0017042C">
      <w:pPr>
        <w:ind w:firstLine="1418"/>
        <w:jc w:val="both"/>
      </w:pPr>
    </w:p>
    <w:p w14:paraId="395AAB9F" w14:textId="77777777" w:rsidR="00D954D3" w:rsidRDefault="00D954D3" w:rsidP="0017042C">
      <w:pPr>
        <w:ind w:firstLine="1418"/>
        <w:jc w:val="both"/>
      </w:pPr>
    </w:p>
    <w:p w14:paraId="6676B226" w14:textId="77777777" w:rsidR="00B75DBB" w:rsidRDefault="00B75DBB" w:rsidP="0017042C">
      <w:pPr>
        <w:ind w:firstLine="1418"/>
        <w:jc w:val="both"/>
      </w:pPr>
    </w:p>
    <w:p w14:paraId="7E2BCC84" w14:textId="77777777" w:rsidR="00D94B88" w:rsidRDefault="00D94B88" w:rsidP="0017042C">
      <w:pPr>
        <w:ind w:firstLine="1418"/>
        <w:jc w:val="both"/>
      </w:pPr>
    </w:p>
    <w:p w14:paraId="729D4F44" w14:textId="77777777" w:rsidR="00B75DBB" w:rsidRDefault="00B75DBB" w:rsidP="0017042C">
      <w:pPr>
        <w:ind w:firstLine="1418"/>
        <w:jc w:val="both"/>
      </w:pPr>
    </w:p>
    <w:p w14:paraId="17F6E063" w14:textId="77777777" w:rsidR="00D954D3" w:rsidRDefault="00D954D3" w:rsidP="0017042C">
      <w:pPr>
        <w:ind w:firstLine="1418"/>
        <w:jc w:val="both"/>
      </w:pPr>
    </w:p>
    <w:p w14:paraId="750AF307" w14:textId="77777777" w:rsidR="00D954D3" w:rsidRDefault="00D954D3" w:rsidP="0017042C">
      <w:pPr>
        <w:ind w:firstLine="1418"/>
        <w:jc w:val="both"/>
      </w:pPr>
    </w:p>
    <w:p w14:paraId="7F4A3E5C" w14:textId="77777777" w:rsidR="003D5FD4" w:rsidRDefault="003D5FD4" w:rsidP="0017042C">
      <w:pPr>
        <w:ind w:firstLine="1418"/>
        <w:jc w:val="both"/>
      </w:pPr>
    </w:p>
    <w:p w14:paraId="76BF1833" w14:textId="77777777" w:rsidR="003D5FD4" w:rsidRDefault="003D5FD4" w:rsidP="0017042C">
      <w:pPr>
        <w:ind w:firstLine="1418"/>
        <w:jc w:val="both"/>
      </w:pPr>
    </w:p>
    <w:p w14:paraId="1C10491A" w14:textId="77777777" w:rsidR="003D5FD4" w:rsidRDefault="003D5FD4" w:rsidP="0017042C">
      <w:pPr>
        <w:ind w:firstLine="1418"/>
        <w:jc w:val="both"/>
      </w:pPr>
    </w:p>
    <w:p w14:paraId="568F25F7" w14:textId="77777777" w:rsidR="003D5FD4" w:rsidRDefault="003D5FD4" w:rsidP="0017042C">
      <w:pPr>
        <w:ind w:firstLine="1418"/>
        <w:jc w:val="both"/>
      </w:pPr>
    </w:p>
    <w:p w14:paraId="63D3EB24" w14:textId="77777777" w:rsidR="003C6DAC" w:rsidRDefault="003C6DAC" w:rsidP="0017042C">
      <w:pPr>
        <w:ind w:firstLine="1418"/>
        <w:jc w:val="both"/>
      </w:pPr>
    </w:p>
    <w:p w14:paraId="53F0C0E8" w14:textId="77777777" w:rsidR="003C6DAC" w:rsidRDefault="003C6DAC" w:rsidP="0017042C">
      <w:pPr>
        <w:ind w:firstLine="1418"/>
        <w:jc w:val="both"/>
      </w:pPr>
    </w:p>
    <w:p w14:paraId="4CB05FF4" w14:textId="77777777" w:rsidR="003D5FD4" w:rsidRDefault="003D5FD4" w:rsidP="0017042C">
      <w:pPr>
        <w:ind w:firstLine="1418"/>
        <w:jc w:val="both"/>
      </w:pPr>
    </w:p>
    <w:p w14:paraId="255DEAB6" w14:textId="77777777" w:rsidR="003D5FD4" w:rsidRDefault="003D5FD4" w:rsidP="0017042C">
      <w:pPr>
        <w:ind w:firstLine="1418"/>
        <w:jc w:val="both"/>
      </w:pPr>
    </w:p>
    <w:p w14:paraId="1F01FE25" w14:textId="77777777" w:rsidR="003D5FD4" w:rsidRDefault="003D5FD4" w:rsidP="0017042C">
      <w:pPr>
        <w:ind w:firstLine="1418"/>
        <w:jc w:val="both"/>
      </w:pPr>
    </w:p>
    <w:p w14:paraId="2A7F837F" w14:textId="77777777" w:rsidR="003D5FD4" w:rsidRDefault="003D5FD4" w:rsidP="0017042C">
      <w:pPr>
        <w:ind w:firstLine="1418"/>
        <w:jc w:val="both"/>
      </w:pPr>
    </w:p>
    <w:p w14:paraId="78E45F7F" w14:textId="77777777" w:rsidR="003D5FD4" w:rsidRDefault="003D5FD4" w:rsidP="0017042C">
      <w:pPr>
        <w:ind w:firstLine="1418"/>
        <w:jc w:val="both"/>
      </w:pPr>
    </w:p>
    <w:p w14:paraId="017B779D" w14:textId="77777777" w:rsidR="00506100" w:rsidRDefault="00506100" w:rsidP="0017042C">
      <w:pPr>
        <w:ind w:firstLine="1418"/>
        <w:jc w:val="both"/>
      </w:pPr>
    </w:p>
    <w:p w14:paraId="78A8743C" w14:textId="77777777" w:rsidR="00506100" w:rsidRDefault="00506100" w:rsidP="0017042C">
      <w:pPr>
        <w:ind w:firstLine="1418"/>
        <w:jc w:val="both"/>
      </w:pPr>
    </w:p>
    <w:p w14:paraId="71801675" w14:textId="77777777" w:rsidR="00506100" w:rsidRDefault="00506100" w:rsidP="0017042C">
      <w:pPr>
        <w:ind w:firstLine="1418"/>
        <w:jc w:val="both"/>
      </w:pPr>
    </w:p>
    <w:p w14:paraId="59EA8B33" w14:textId="77777777" w:rsidR="00506100" w:rsidRDefault="00506100" w:rsidP="0017042C">
      <w:pPr>
        <w:ind w:firstLine="1418"/>
        <w:jc w:val="both"/>
      </w:pPr>
    </w:p>
    <w:p w14:paraId="15EB17BE" w14:textId="77777777" w:rsidR="00506100" w:rsidRDefault="00506100" w:rsidP="0017042C">
      <w:pPr>
        <w:ind w:firstLine="1418"/>
        <w:jc w:val="both"/>
      </w:pPr>
    </w:p>
    <w:p w14:paraId="401A552B" w14:textId="77777777" w:rsidR="00D954D3" w:rsidRDefault="00D954D3" w:rsidP="0017042C">
      <w:pPr>
        <w:ind w:firstLine="1418"/>
        <w:jc w:val="both"/>
      </w:pPr>
    </w:p>
    <w:p w14:paraId="4D4235C0" w14:textId="7DBC76DF" w:rsidR="00322580" w:rsidRPr="0017042C" w:rsidRDefault="00EA121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5FA5" w14:textId="77777777" w:rsidR="00054914" w:rsidRDefault="00054914">
      <w:r>
        <w:separator/>
      </w:r>
    </w:p>
  </w:endnote>
  <w:endnote w:type="continuationSeparator" w:id="0">
    <w:p w14:paraId="752B915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0473" w14:textId="77777777" w:rsidR="00054914" w:rsidRDefault="00054914">
      <w:r>
        <w:separator/>
      </w:r>
    </w:p>
  </w:footnote>
  <w:footnote w:type="continuationSeparator" w:id="0">
    <w:p w14:paraId="1090B64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9D3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C0799" wp14:editId="1AEC2D2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4BAB00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C2344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FF12D2" w14:textId="77777777" w:rsidR="00244AC2" w:rsidRDefault="00244AC2" w:rsidP="00244AC2">
    <w:pPr>
      <w:pStyle w:val="Cabealho"/>
      <w:jc w:val="right"/>
      <w:rPr>
        <w:b/>
        <w:bCs/>
      </w:rPr>
    </w:pPr>
  </w:p>
  <w:p w14:paraId="0C81D0D1" w14:textId="0E02B11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1216">
      <w:rPr>
        <w:b/>
        <w:bCs/>
      </w:rPr>
      <w:t>0650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6B34A330" w14:textId="0DE5E5A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EA1216">
      <w:rPr>
        <w:b/>
        <w:bCs/>
      </w:rPr>
      <w:t>277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5D654A4B" w14:textId="77777777" w:rsidR="00244AC2" w:rsidRDefault="00244AC2" w:rsidP="00244AC2">
    <w:pPr>
      <w:pStyle w:val="Cabealho"/>
      <w:jc w:val="right"/>
      <w:rPr>
        <w:b/>
        <w:bCs/>
      </w:rPr>
    </w:pPr>
  </w:p>
  <w:p w14:paraId="11E001C8" w14:textId="77777777" w:rsidR="00244AC2" w:rsidRDefault="00244AC2" w:rsidP="00244AC2">
    <w:pPr>
      <w:pStyle w:val="Cabealho"/>
      <w:jc w:val="right"/>
      <w:rPr>
        <w:b/>
        <w:bCs/>
      </w:rPr>
    </w:pPr>
  </w:p>
  <w:p w14:paraId="59B103A9" w14:textId="77777777" w:rsidR="00BE065D" w:rsidRDefault="00BE065D" w:rsidP="00244AC2">
    <w:pPr>
      <w:pStyle w:val="Cabealho"/>
      <w:jc w:val="right"/>
      <w:rPr>
        <w:b/>
        <w:bCs/>
      </w:rPr>
    </w:pPr>
  </w:p>
  <w:p w14:paraId="76E6587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61C1"/>
    <w:rsid w:val="00026618"/>
    <w:rsid w:val="0004214F"/>
    <w:rsid w:val="00052D81"/>
    <w:rsid w:val="00054914"/>
    <w:rsid w:val="000925F6"/>
    <w:rsid w:val="000962D6"/>
    <w:rsid w:val="000B14F8"/>
    <w:rsid w:val="000B5093"/>
    <w:rsid w:val="000F46C7"/>
    <w:rsid w:val="000F535A"/>
    <w:rsid w:val="00107096"/>
    <w:rsid w:val="00115D7B"/>
    <w:rsid w:val="00135C15"/>
    <w:rsid w:val="0015472C"/>
    <w:rsid w:val="0017042C"/>
    <w:rsid w:val="00191914"/>
    <w:rsid w:val="00192984"/>
    <w:rsid w:val="00194410"/>
    <w:rsid w:val="00195990"/>
    <w:rsid w:val="001C2344"/>
    <w:rsid w:val="001D1F06"/>
    <w:rsid w:val="001D4042"/>
    <w:rsid w:val="001D6044"/>
    <w:rsid w:val="001E3D3B"/>
    <w:rsid w:val="0020384D"/>
    <w:rsid w:val="0021739D"/>
    <w:rsid w:val="00223C48"/>
    <w:rsid w:val="00244AC2"/>
    <w:rsid w:val="00254F83"/>
    <w:rsid w:val="00281135"/>
    <w:rsid w:val="00291447"/>
    <w:rsid w:val="0029395B"/>
    <w:rsid w:val="002B433C"/>
    <w:rsid w:val="002C2775"/>
    <w:rsid w:val="002D3A31"/>
    <w:rsid w:val="002E5EF1"/>
    <w:rsid w:val="002E756C"/>
    <w:rsid w:val="002E7DC1"/>
    <w:rsid w:val="002F5399"/>
    <w:rsid w:val="00315948"/>
    <w:rsid w:val="0032174A"/>
    <w:rsid w:val="00322580"/>
    <w:rsid w:val="003363CE"/>
    <w:rsid w:val="003433D7"/>
    <w:rsid w:val="003544CB"/>
    <w:rsid w:val="0036703E"/>
    <w:rsid w:val="00370B1A"/>
    <w:rsid w:val="00381F87"/>
    <w:rsid w:val="00383DEE"/>
    <w:rsid w:val="0039795E"/>
    <w:rsid w:val="003C0D52"/>
    <w:rsid w:val="003C4593"/>
    <w:rsid w:val="003C6DAC"/>
    <w:rsid w:val="003D35A4"/>
    <w:rsid w:val="003D5FD4"/>
    <w:rsid w:val="003E3231"/>
    <w:rsid w:val="003E4786"/>
    <w:rsid w:val="003F29EB"/>
    <w:rsid w:val="004006D0"/>
    <w:rsid w:val="00414169"/>
    <w:rsid w:val="0042580E"/>
    <w:rsid w:val="00426579"/>
    <w:rsid w:val="00446F25"/>
    <w:rsid w:val="00453B81"/>
    <w:rsid w:val="00462622"/>
    <w:rsid w:val="0046365B"/>
    <w:rsid w:val="00474B06"/>
    <w:rsid w:val="00484022"/>
    <w:rsid w:val="00487D8A"/>
    <w:rsid w:val="004A5493"/>
    <w:rsid w:val="004B6A9E"/>
    <w:rsid w:val="004C1E11"/>
    <w:rsid w:val="004D2C22"/>
    <w:rsid w:val="004E1EC9"/>
    <w:rsid w:val="004F273F"/>
    <w:rsid w:val="00504671"/>
    <w:rsid w:val="00506100"/>
    <w:rsid w:val="00520A30"/>
    <w:rsid w:val="005530F5"/>
    <w:rsid w:val="00555551"/>
    <w:rsid w:val="00556572"/>
    <w:rsid w:val="00566A9E"/>
    <w:rsid w:val="005952E7"/>
    <w:rsid w:val="005B0B39"/>
    <w:rsid w:val="005C19E8"/>
    <w:rsid w:val="005E3C2B"/>
    <w:rsid w:val="005E63AE"/>
    <w:rsid w:val="00607207"/>
    <w:rsid w:val="00652F7B"/>
    <w:rsid w:val="00665150"/>
    <w:rsid w:val="0069175B"/>
    <w:rsid w:val="006938C5"/>
    <w:rsid w:val="006951FF"/>
    <w:rsid w:val="006B2FE1"/>
    <w:rsid w:val="006B6B34"/>
    <w:rsid w:val="006C5DE4"/>
    <w:rsid w:val="006F67D4"/>
    <w:rsid w:val="0071382A"/>
    <w:rsid w:val="00714811"/>
    <w:rsid w:val="00721FE1"/>
    <w:rsid w:val="0074274A"/>
    <w:rsid w:val="00772B09"/>
    <w:rsid w:val="007846FD"/>
    <w:rsid w:val="007953F9"/>
    <w:rsid w:val="007A3921"/>
    <w:rsid w:val="007E6343"/>
    <w:rsid w:val="007F5959"/>
    <w:rsid w:val="00802AFD"/>
    <w:rsid w:val="00817C3C"/>
    <w:rsid w:val="00831400"/>
    <w:rsid w:val="00837E3C"/>
    <w:rsid w:val="00847E49"/>
    <w:rsid w:val="00855B81"/>
    <w:rsid w:val="00855D59"/>
    <w:rsid w:val="0089741A"/>
    <w:rsid w:val="008A28C8"/>
    <w:rsid w:val="008C3A1B"/>
    <w:rsid w:val="008E04D4"/>
    <w:rsid w:val="008F4705"/>
    <w:rsid w:val="00911F9B"/>
    <w:rsid w:val="00912F08"/>
    <w:rsid w:val="0092403E"/>
    <w:rsid w:val="009339B1"/>
    <w:rsid w:val="00933FCE"/>
    <w:rsid w:val="00943437"/>
    <w:rsid w:val="009479C2"/>
    <w:rsid w:val="00953D5D"/>
    <w:rsid w:val="009654CD"/>
    <w:rsid w:val="009862B4"/>
    <w:rsid w:val="00987893"/>
    <w:rsid w:val="009A5220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9037C"/>
    <w:rsid w:val="00AC2218"/>
    <w:rsid w:val="00AE3F2B"/>
    <w:rsid w:val="00AE4E58"/>
    <w:rsid w:val="00B03454"/>
    <w:rsid w:val="00B203DA"/>
    <w:rsid w:val="00B308CD"/>
    <w:rsid w:val="00B402F7"/>
    <w:rsid w:val="00B40877"/>
    <w:rsid w:val="00B41390"/>
    <w:rsid w:val="00B4214A"/>
    <w:rsid w:val="00B46385"/>
    <w:rsid w:val="00B75DBB"/>
    <w:rsid w:val="00B93804"/>
    <w:rsid w:val="00B93FF9"/>
    <w:rsid w:val="00BE065D"/>
    <w:rsid w:val="00C03878"/>
    <w:rsid w:val="00C174AC"/>
    <w:rsid w:val="00C2017B"/>
    <w:rsid w:val="00C72428"/>
    <w:rsid w:val="00CA0680"/>
    <w:rsid w:val="00CA5C69"/>
    <w:rsid w:val="00CB02AD"/>
    <w:rsid w:val="00CB4EF9"/>
    <w:rsid w:val="00CD757F"/>
    <w:rsid w:val="00CD7A70"/>
    <w:rsid w:val="00D00992"/>
    <w:rsid w:val="00D03911"/>
    <w:rsid w:val="00D44CCF"/>
    <w:rsid w:val="00D47542"/>
    <w:rsid w:val="00D63064"/>
    <w:rsid w:val="00D71299"/>
    <w:rsid w:val="00D77489"/>
    <w:rsid w:val="00D84060"/>
    <w:rsid w:val="00D903DD"/>
    <w:rsid w:val="00D94B88"/>
    <w:rsid w:val="00D954D3"/>
    <w:rsid w:val="00DA55DD"/>
    <w:rsid w:val="00DB66E9"/>
    <w:rsid w:val="00DD59F3"/>
    <w:rsid w:val="00DD69B4"/>
    <w:rsid w:val="00DE419F"/>
    <w:rsid w:val="00DF5AB8"/>
    <w:rsid w:val="00DF6913"/>
    <w:rsid w:val="00DF75A7"/>
    <w:rsid w:val="00E00B36"/>
    <w:rsid w:val="00E01F24"/>
    <w:rsid w:val="00E16809"/>
    <w:rsid w:val="00E2694F"/>
    <w:rsid w:val="00E31D59"/>
    <w:rsid w:val="00E35A27"/>
    <w:rsid w:val="00E7431A"/>
    <w:rsid w:val="00E74E7C"/>
    <w:rsid w:val="00E8628A"/>
    <w:rsid w:val="00E94358"/>
    <w:rsid w:val="00EA1192"/>
    <w:rsid w:val="00EA1216"/>
    <w:rsid w:val="00EB5245"/>
    <w:rsid w:val="00EB6490"/>
    <w:rsid w:val="00EC0C7A"/>
    <w:rsid w:val="00EC2F16"/>
    <w:rsid w:val="00EE3E86"/>
    <w:rsid w:val="00EF3D40"/>
    <w:rsid w:val="00F05832"/>
    <w:rsid w:val="00F432AC"/>
    <w:rsid w:val="00F55331"/>
    <w:rsid w:val="00F86E7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98E8E5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17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4329-B6F0-4539-9546-36443BA7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146</TotalTime>
  <Pages>5</Pages>
  <Words>1628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13</cp:revision>
  <cp:lastPrinted>2020-03-09T19:29:00Z</cp:lastPrinted>
  <dcterms:created xsi:type="dcterms:W3CDTF">2020-01-21T20:31:00Z</dcterms:created>
  <dcterms:modified xsi:type="dcterms:W3CDTF">2020-03-09T19:34:00Z</dcterms:modified>
</cp:coreProperties>
</file>