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05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F9BB1F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06D6A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F847F4C" w14:textId="2218E110" w:rsidR="007F61B6" w:rsidRPr="007F61B6" w:rsidRDefault="007F61B6" w:rsidP="007F61B6">
      <w:pPr>
        <w:ind w:firstLine="1418"/>
        <w:jc w:val="both"/>
        <w:rPr>
          <w:rFonts w:eastAsia="Calibri"/>
          <w:lang w:eastAsia="en-US"/>
        </w:rPr>
      </w:pPr>
      <w:r w:rsidRPr="007F61B6">
        <w:rPr>
          <w:rFonts w:eastAsia="Calibri"/>
          <w:lang w:eastAsia="en-US"/>
        </w:rPr>
        <w:t>Porto Alegre é a capital brasileira com maior percentual de idosos</w:t>
      </w:r>
      <w:r w:rsidR="00E07B2F">
        <w:rPr>
          <w:rFonts w:eastAsia="Calibri"/>
          <w:lang w:eastAsia="en-US"/>
        </w:rPr>
        <w:t>,</w:t>
      </w:r>
      <w:r w:rsidRPr="007F61B6">
        <w:rPr>
          <w:rFonts w:eastAsia="Calibri"/>
          <w:lang w:eastAsia="en-US"/>
        </w:rPr>
        <w:t xml:space="preserve"> identificado pelo último Censo do IBGE de 2010</w:t>
      </w:r>
      <w:r w:rsidR="009F0D1C">
        <w:rPr>
          <w:rFonts w:eastAsia="Calibri"/>
          <w:lang w:eastAsia="en-US"/>
        </w:rPr>
        <w:t xml:space="preserve"> </w:t>
      </w:r>
      <w:r w:rsidR="009F0D1C" w:rsidRPr="007F61B6">
        <w:rPr>
          <w:rFonts w:eastAsia="Calibri"/>
          <w:lang w:eastAsia="en-US"/>
        </w:rPr>
        <w:t>(15% da população)</w:t>
      </w:r>
      <w:r w:rsidRPr="007F61B6">
        <w:rPr>
          <w:rFonts w:eastAsia="Calibri"/>
          <w:lang w:eastAsia="en-US"/>
        </w:rPr>
        <w:t>.                                  </w:t>
      </w:r>
    </w:p>
    <w:p w14:paraId="5C73A226" w14:textId="77777777" w:rsidR="007F61B6" w:rsidRDefault="007F61B6" w:rsidP="007F61B6">
      <w:pPr>
        <w:ind w:firstLine="1418"/>
        <w:jc w:val="both"/>
        <w:rPr>
          <w:rFonts w:eastAsia="Calibri"/>
          <w:lang w:eastAsia="en-US"/>
        </w:rPr>
      </w:pPr>
    </w:p>
    <w:p w14:paraId="09145FA1" w14:textId="022CB6F5" w:rsidR="007F61B6" w:rsidRPr="007F61B6" w:rsidRDefault="007F61B6" w:rsidP="007F61B6">
      <w:pPr>
        <w:ind w:firstLine="1418"/>
        <w:jc w:val="both"/>
        <w:rPr>
          <w:rFonts w:eastAsia="Calibri"/>
          <w:lang w:eastAsia="en-US"/>
        </w:rPr>
      </w:pPr>
      <w:r w:rsidRPr="007F61B6">
        <w:rPr>
          <w:rFonts w:eastAsia="Calibri"/>
          <w:lang w:eastAsia="en-US"/>
        </w:rPr>
        <w:t xml:space="preserve">Com a </w:t>
      </w:r>
      <w:r w:rsidR="009F0D1C">
        <w:rPr>
          <w:rFonts w:eastAsia="Calibri"/>
          <w:lang w:eastAsia="en-US"/>
        </w:rPr>
        <w:t>p</w:t>
      </w:r>
      <w:r w:rsidRPr="007F61B6">
        <w:rPr>
          <w:rFonts w:eastAsia="Calibri"/>
          <w:lang w:eastAsia="en-US"/>
        </w:rPr>
        <w:t xml:space="preserve">andemia causada pelo </w:t>
      </w:r>
      <w:r w:rsidR="00E07B2F">
        <w:rPr>
          <w:rFonts w:eastAsia="Calibri"/>
          <w:lang w:eastAsia="en-US"/>
        </w:rPr>
        <w:t xml:space="preserve">novo </w:t>
      </w:r>
      <w:r w:rsidRPr="007F61B6">
        <w:rPr>
          <w:rFonts w:eastAsia="Calibri"/>
          <w:lang w:eastAsia="en-US"/>
        </w:rPr>
        <w:t xml:space="preserve">Coronavírus, surgiu a necessidade de os idosos ficarem em seus domicílios, pois </w:t>
      </w:r>
      <w:r w:rsidR="006B0451">
        <w:rPr>
          <w:rFonts w:eastAsia="Calibri"/>
          <w:lang w:eastAsia="en-US"/>
        </w:rPr>
        <w:t>são</w:t>
      </w:r>
      <w:r w:rsidRPr="007F61B6">
        <w:rPr>
          <w:rFonts w:eastAsia="Calibri"/>
          <w:lang w:eastAsia="en-US"/>
        </w:rPr>
        <w:t xml:space="preserve"> parte </w:t>
      </w:r>
      <w:r w:rsidR="00916A4E">
        <w:rPr>
          <w:rFonts w:eastAsia="Calibri"/>
          <w:lang w:eastAsia="en-US"/>
        </w:rPr>
        <w:t>do grupo de risco e apresentam a</w:t>
      </w:r>
      <w:bookmarkStart w:id="0" w:name="_GoBack"/>
      <w:bookmarkEnd w:id="0"/>
      <w:r w:rsidRPr="007F61B6">
        <w:rPr>
          <w:rFonts w:eastAsia="Calibri"/>
          <w:lang w:eastAsia="en-US"/>
        </w:rPr>
        <w:t xml:space="preserve"> maior </w:t>
      </w:r>
      <w:r w:rsidR="00E07B2F">
        <w:rPr>
          <w:rFonts w:eastAsia="Calibri"/>
          <w:lang w:eastAsia="en-US"/>
        </w:rPr>
        <w:t>taxa</w:t>
      </w:r>
      <w:r w:rsidR="00E07B2F" w:rsidRPr="007F61B6">
        <w:rPr>
          <w:rFonts w:eastAsia="Calibri"/>
          <w:lang w:eastAsia="en-US"/>
        </w:rPr>
        <w:t xml:space="preserve"> </w:t>
      </w:r>
      <w:r w:rsidRPr="007F61B6">
        <w:rPr>
          <w:rFonts w:eastAsia="Calibri"/>
          <w:lang w:eastAsia="en-US"/>
        </w:rPr>
        <w:t xml:space="preserve">de mortalidade. A imunidade dessa faixa etária tem bem menor eficiência quando comparado aos mais jovens, fazendo com que os idosos tenham risco maior de </w:t>
      </w:r>
      <w:r w:rsidR="006B0451">
        <w:rPr>
          <w:rFonts w:eastAsia="Calibri"/>
          <w:lang w:eastAsia="en-US"/>
        </w:rPr>
        <w:t xml:space="preserve">apresentar </w:t>
      </w:r>
      <w:r w:rsidRPr="007F61B6">
        <w:rPr>
          <w:rFonts w:eastAsia="Calibri"/>
          <w:lang w:eastAsia="en-US"/>
        </w:rPr>
        <w:t>quadro respiratório grave e</w:t>
      </w:r>
      <w:r w:rsidR="006B0451">
        <w:rPr>
          <w:rFonts w:eastAsia="Calibri"/>
          <w:lang w:eastAsia="en-US"/>
        </w:rPr>
        <w:t>,</w:t>
      </w:r>
      <w:r w:rsidRPr="007F61B6">
        <w:rPr>
          <w:rFonts w:eastAsia="Calibri"/>
          <w:lang w:eastAsia="en-US"/>
        </w:rPr>
        <w:t xml:space="preserve"> consequentemente</w:t>
      </w:r>
      <w:r w:rsidR="006B0451">
        <w:rPr>
          <w:rFonts w:eastAsia="Calibri"/>
          <w:lang w:eastAsia="en-US"/>
        </w:rPr>
        <w:t>,</w:t>
      </w:r>
      <w:r w:rsidRPr="007F61B6">
        <w:rPr>
          <w:rFonts w:eastAsia="Calibri"/>
          <w:lang w:eastAsia="en-US"/>
        </w:rPr>
        <w:t xml:space="preserve"> ocupar leitos de unidades intensivas. Visando </w:t>
      </w:r>
      <w:r w:rsidR="006B0451">
        <w:rPr>
          <w:rFonts w:eastAsia="Calibri"/>
          <w:lang w:eastAsia="en-US"/>
        </w:rPr>
        <w:t xml:space="preserve">a </w:t>
      </w:r>
      <w:r w:rsidRPr="007F61B6">
        <w:rPr>
          <w:rFonts w:eastAsia="Calibri"/>
          <w:lang w:eastAsia="en-US"/>
        </w:rPr>
        <w:t>fomentar mais comodidade aos idosos que necessitam de um cuidado especial do Estado, vê-se a necessidade da criação do presente Projeto de Lei</w:t>
      </w:r>
      <w:r w:rsidR="000F17E7">
        <w:rPr>
          <w:rFonts w:eastAsia="Calibri"/>
          <w:lang w:eastAsia="en-US"/>
        </w:rPr>
        <w:t>.</w:t>
      </w:r>
    </w:p>
    <w:p w14:paraId="31E18E41" w14:textId="77777777" w:rsidR="00A9676C" w:rsidRPr="00672927" w:rsidRDefault="00A9676C" w:rsidP="00672927">
      <w:pPr>
        <w:ind w:firstLine="1418"/>
        <w:jc w:val="both"/>
        <w:rPr>
          <w:rFonts w:eastAsia="Calibri"/>
          <w:lang w:eastAsia="en-US"/>
        </w:rPr>
      </w:pPr>
    </w:p>
    <w:p w14:paraId="351B1507" w14:textId="13723EA9" w:rsidR="00672927" w:rsidRPr="00672927" w:rsidRDefault="00672927" w:rsidP="00672927">
      <w:pPr>
        <w:ind w:firstLine="1418"/>
        <w:jc w:val="both"/>
        <w:rPr>
          <w:rFonts w:eastAsia="Calibri"/>
          <w:lang w:eastAsia="en-US"/>
        </w:rPr>
      </w:pPr>
      <w:r w:rsidRPr="00672927">
        <w:rPr>
          <w:rFonts w:eastAsia="Calibri"/>
          <w:lang w:eastAsia="en-US"/>
        </w:rPr>
        <w:t xml:space="preserve">Sala das Sessões, </w:t>
      </w:r>
      <w:r w:rsidR="007F61B6">
        <w:rPr>
          <w:rFonts w:eastAsia="Calibri"/>
          <w:lang w:eastAsia="en-US"/>
        </w:rPr>
        <w:t>15</w:t>
      </w:r>
      <w:r w:rsidRPr="00672927">
        <w:rPr>
          <w:rFonts w:eastAsia="Calibri"/>
          <w:lang w:eastAsia="en-US"/>
        </w:rPr>
        <w:t xml:space="preserve"> de julho de 2020.</w:t>
      </w:r>
    </w:p>
    <w:p w14:paraId="448C566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6DC565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E9DB3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8AC37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97A6056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D7A51BB" w14:textId="21506C2C" w:rsidR="00AF6BF1" w:rsidRPr="00AF6BF1" w:rsidRDefault="00504671" w:rsidP="00AF6BF1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7F61B6">
        <w:rPr>
          <w:rFonts w:eastAsia="Calibri"/>
          <w:lang w:eastAsia="en-US"/>
        </w:rPr>
        <w:t>CASSIÁ CARPES</w:t>
      </w:r>
    </w:p>
    <w:p w14:paraId="5EE30682" w14:textId="52B82543" w:rsidR="00E16809" w:rsidRPr="00847E49" w:rsidRDefault="00847E49" w:rsidP="00E16809">
      <w:pPr>
        <w:jc w:val="center"/>
        <w:rPr>
          <w:b/>
          <w:bCs/>
        </w:rPr>
      </w:pPr>
      <w:r w:rsidRPr="00AF6BF1"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67D889C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8EEAB47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D9E2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C1841F1" w14:textId="70422B68" w:rsidR="00BE065D" w:rsidRDefault="008D754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Determina a</w:t>
      </w:r>
      <w:r w:rsidR="00AF6BF1" w:rsidRPr="00AF6BF1">
        <w:rPr>
          <w:b/>
        </w:rPr>
        <w:t xml:space="preserve"> prioridade de atendimento </w:t>
      </w:r>
      <w:r>
        <w:rPr>
          <w:b/>
        </w:rPr>
        <w:t xml:space="preserve">a </w:t>
      </w:r>
      <w:r w:rsidR="00E07B2F">
        <w:rPr>
          <w:b/>
        </w:rPr>
        <w:t xml:space="preserve">pessoas </w:t>
      </w:r>
      <w:r>
        <w:rPr>
          <w:b/>
        </w:rPr>
        <w:t>idos</w:t>
      </w:r>
      <w:r w:rsidR="00E07B2F">
        <w:rPr>
          <w:b/>
        </w:rPr>
        <w:t>a</w:t>
      </w:r>
      <w:r>
        <w:rPr>
          <w:b/>
        </w:rPr>
        <w:t xml:space="preserve">s nos serviços de </w:t>
      </w:r>
      <w:r w:rsidRPr="00916A4E">
        <w:rPr>
          <w:b/>
          <w:i/>
        </w:rPr>
        <w:t>delivery</w:t>
      </w:r>
      <w:r w:rsidR="00672927" w:rsidRPr="00672927">
        <w:rPr>
          <w:b/>
        </w:rPr>
        <w:t>.</w:t>
      </w:r>
    </w:p>
    <w:p w14:paraId="19A667E3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FEC1ED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776EA44" w14:textId="58D85E04" w:rsidR="00672927" w:rsidRDefault="00C149C8" w:rsidP="008E7FA8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8E7FA8" w:rsidRPr="008E7FA8">
        <w:t xml:space="preserve">Fica </w:t>
      </w:r>
      <w:r w:rsidR="008D754E">
        <w:t>determinada</w:t>
      </w:r>
      <w:r w:rsidR="008D754E" w:rsidRPr="008E7FA8">
        <w:t xml:space="preserve"> </w:t>
      </w:r>
      <w:r w:rsidR="008E7FA8" w:rsidRPr="008E7FA8">
        <w:t xml:space="preserve">a prioridade de atendimento </w:t>
      </w:r>
      <w:r w:rsidR="008D754E">
        <w:t xml:space="preserve">a </w:t>
      </w:r>
      <w:r w:rsidR="00E07B2F">
        <w:t xml:space="preserve">pessoas </w:t>
      </w:r>
      <w:r w:rsidR="008D754E">
        <w:t>idos</w:t>
      </w:r>
      <w:r w:rsidR="00E07B2F">
        <w:t>as</w:t>
      </w:r>
      <w:r w:rsidR="008D754E">
        <w:t xml:space="preserve"> nos</w:t>
      </w:r>
      <w:r w:rsidR="008E7FA8" w:rsidRPr="008E7FA8">
        <w:t xml:space="preserve"> serviço</w:t>
      </w:r>
      <w:r w:rsidR="008D754E">
        <w:t>s</w:t>
      </w:r>
      <w:r w:rsidR="008E7FA8" w:rsidRPr="008E7FA8">
        <w:t xml:space="preserve"> de </w:t>
      </w:r>
      <w:r w:rsidR="008E7FA8" w:rsidRPr="00916A4E">
        <w:rPr>
          <w:i/>
        </w:rPr>
        <w:t>delivery</w:t>
      </w:r>
      <w:r w:rsidR="00672927">
        <w:t>.</w:t>
      </w:r>
    </w:p>
    <w:p w14:paraId="6805F949" w14:textId="235F160D" w:rsidR="00672927" w:rsidRDefault="00672927" w:rsidP="00672927">
      <w:pPr>
        <w:ind w:firstLine="1418"/>
        <w:jc w:val="both"/>
      </w:pPr>
    </w:p>
    <w:p w14:paraId="48394368" w14:textId="2A5F8525" w:rsidR="00672927" w:rsidRDefault="00C149C8" w:rsidP="00672927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8E7FA8" w:rsidRPr="008E7FA8">
        <w:t xml:space="preserve">Para os efeitos </w:t>
      </w:r>
      <w:r w:rsidR="00D00AA0">
        <w:t>desta Lei</w:t>
      </w:r>
      <w:r w:rsidR="008E7FA8" w:rsidRPr="008E7FA8">
        <w:t>, considera</w:t>
      </w:r>
      <w:r w:rsidR="00E07B2F">
        <w:t>m</w:t>
      </w:r>
      <w:r w:rsidR="008E7FA8" w:rsidRPr="008E7FA8">
        <w:t xml:space="preserve">-se idosas </w:t>
      </w:r>
      <w:r w:rsidR="00D00AA0">
        <w:t xml:space="preserve">as </w:t>
      </w:r>
      <w:r w:rsidR="008E7FA8" w:rsidRPr="008E7FA8">
        <w:t>pessoas com idade igual ou superior a 60 (sessenta) anos</w:t>
      </w:r>
      <w:r w:rsidR="00672927">
        <w:t>.</w:t>
      </w:r>
    </w:p>
    <w:p w14:paraId="76FD4A1F" w14:textId="77777777" w:rsidR="0074274A" w:rsidRDefault="0074274A" w:rsidP="0017042C">
      <w:pPr>
        <w:ind w:firstLine="1418"/>
        <w:jc w:val="both"/>
      </w:pPr>
    </w:p>
    <w:p w14:paraId="6E118091" w14:textId="501868B2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897211" w:rsidRPr="00897211">
        <w:t xml:space="preserve">O descumprimento </w:t>
      </w:r>
      <w:r w:rsidR="00D90A7A">
        <w:t>a</w:t>
      </w:r>
      <w:r w:rsidR="00897211" w:rsidRPr="00897211">
        <w:t>o disposto no art</w:t>
      </w:r>
      <w:r w:rsidR="00D90A7A">
        <w:t>.</w:t>
      </w:r>
      <w:r w:rsidR="00897211" w:rsidRPr="00897211">
        <w:t xml:space="preserve"> 1º desta </w:t>
      </w:r>
      <w:r w:rsidR="00F311E8">
        <w:t>L</w:t>
      </w:r>
      <w:r w:rsidR="00897211" w:rsidRPr="00897211">
        <w:t xml:space="preserve">ei sujeitará </w:t>
      </w:r>
      <w:r w:rsidR="006830C3">
        <w:t>o infrator</w:t>
      </w:r>
      <w:r w:rsidR="00897211" w:rsidRPr="00897211">
        <w:t xml:space="preserve"> </w:t>
      </w:r>
      <w:r w:rsidR="006830C3">
        <w:t>à</w:t>
      </w:r>
      <w:r w:rsidR="00897211" w:rsidRPr="00897211">
        <w:t xml:space="preserve"> aplicação de multa de 300 </w:t>
      </w:r>
      <w:r w:rsidR="006830C3">
        <w:t xml:space="preserve">(trezentas) </w:t>
      </w:r>
      <w:r w:rsidR="000004DD">
        <w:t xml:space="preserve">a </w:t>
      </w:r>
      <w:r w:rsidR="00897211" w:rsidRPr="00897211">
        <w:t>3.000</w:t>
      </w:r>
      <w:r w:rsidR="006830C3">
        <w:t xml:space="preserve"> (três mil)</w:t>
      </w:r>
      <w:r w:rsidR="00897211" w:rsidRPr="00897211">
        <w:t xml:space="preserve"> Unidade</w:t>
      </w:r>
      <w:r w:rsidR="00D90A7A">
        <w:t>s</w:t>
      </w:r>
      <w:r w:rsidR="00897211" w:rsidRPr="00897211">
        <w:t xml:space="preserve"> Financeira</w:t>
      </w:r>
      <w:r w:rsidR="00D90A7A">
        <w:t>s</w:t>
      </w:r>
      <w:r w:rsidR="00897211" w:rsidRPr="00897211">
        <w:t xml:space="preserve"> Municipa</w:t>
      </w:r>
      <w:r w:rsidR="00D90A7A">
        <w:t>is (</w:t>
      </w:r>
      <w:r w:rsidR="00897211" w:rsidRPr="00897211">
        <w:t>UFM</w:t>
      </w:r>
      <w:r w:rsidR="00D90A7A">
        <w:t>s)</w:t>
      </w:r>
      <w:r w:rsidR="00474B06" w:rsidRPr="00C92F44">
        <w:t>.</w:t>
      </w:r>
    </w:p>
    <w:p w14:paraId="029124FA" w14:textId="15443CCD" w:rsidR="00CF1A23" w:rsidRDefault="00CF1A23" w:rsidP="0017042C">
      <w:pPr>
        <w:ind w:firstLine="1418"/>
        <w:jc w:val="both"/>
      </w:pPr>
    </w:p>
    <w:p w14:paraId="439B63BC" w14:textId="57235318" w:rsidR="00CF1A23" w:rsidRDefault="00CF1A23" w:rsidP="00CF1A23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897211" w:rsidRPr="00897211">
        <w:t>No caso de reincidência</w:t>
      </w:r>
      <w:r w:rsidR="006830C3">
        <w:t>, os</w:t>
      </w:r>
      <w:r w:rsidR="00897211" w:rsidRPr="00897211">
        <w:t xml:space="preserve"> valores </w:t>
      </w:r>
      <w:r w:rsidR="00F311E8">
        <w:t xml:space="preserve">definidos </w:t>
      </w:r>
      <w:r w:rsidR="00897211" w:rsidRPr="00897211">
        <w:t xml:space="preserve">no </w:t>
      </w:r>
      <w:r w:rsidR="00897211" w:rsidRPr="00916A4E">
        <w:rPr>
          <w:i/>
          <w:iCs/>
        </w:rPr>
        <w:t xml:space="preserve">caput </w:t>
      </w:r>
      <w:r w:rsidR="00897211" w:rsidRPr="00897211">
        <w:t>deste artigo poderão ser aplicados em dobro</w:t>
      </w:r>
      <w:r>
        <w:t>.</w:t>
      </w:r>
    </w:p>
    <w:p w14:paraId="20CD1877" w14:textId="77305097" w:rsidR="00CF1A23" w:rsidRDefault="00CF1A23" w:rsidP="0017042C">
      <w:pPr>
        <w:ind w:firstLine="1418"/>
        <w:jc w:val="both"/>
      </w:pPr>
    </w:p>
    <w:p w14:paraId="2CD7ACF6" w14:textId="01379F2E" w:rsidR="00CF1A23" w:rsidRDefault="00CF1A23" w:rsidP="00CF1A23">
      <w:pPr>
        <w:ind w:firstLine="1418"/>
        <w:jc w:val="both"/>
      </w:pPr>
      <w:r>
        <w:rPr>
          <w:b/>
        </w:rPr>
        <w:t xml:space="preserve">Art. 3º </w:t>
      </w:r>
      <w:r>
        <w:t xml:space="preserve"> </w:t>
      </w:r>
      <w:r w:rsidR="00FB5538" w:rsidRPr="00FB5538">
        <w:t xml:space="preserve">O valor arrecadado com as multas será destinado ao Fundo Municipal dos Direitos Difusos </w:t>
      </w:r>
      <w:r w:rsidR="006B61AA">
        <w:t>(</w:t>
      </w:r>
      <w:r w:rsidR="00FB5538" w:rsidRPr="00FB5538">
        <w:t>FMDD</w:t>
      </w:r>
      <w:r w:rsidR="006B61AA">
        <w:t>)</w:t>
      </w:r>
      <w:r w:rsidRPr="00C92F44">
        <w:t>.</w:t>
      </w:r>
    </w:p>
    <w:p w14:paraId="13909603" w14:textId="691311DC" w:rsidR="00CF1A23" w:rsidRDefault="00CF1A23" w:rsidP="0017042C">
      <w:pPr>
        <w:ind w:firstLine="1418"/>
        <w:jc w:val="both"/>
      </w:pPr>
    </w:p>
    <w:p w14:paraId="162510C4" w14:textId="74DA20DB" w:rsidR="00CF1A23" w:rsidRDefault="00CF1A23" w:rsidP="00CF1A23">
      <w:pPr>
        <w:ind w:firstLine="1418"/>
        <w:jc w:val="both"/>
      </w:pPr>
      <w:r>
        <w:rPr>
          <w:b/>
        </w:rPr>
        <w:t xml:space="preserve">Art. 4º </w:t>
      </w:r>
      <w:r>
        <w:t xml:space="preserve"> </w:t>
      </w:r>
      <w:r w:rsidRPr="00C92F44">
        <w:t xml:space="preserve">Esta </w:t>
      </w:r>
      <w:r>
        <w:t>L</w:t>
      </w:r>
      <w:r w:rsidRPr="00C92F44">
        <w:t>ei</w:t>
      </w:r>
      <w:r>
        <w:t xml:space="preserve"> </w:t>
      </w:r>
      <w:r w:rsidRPr="00C92F44">
        <w:t>entra em vigor na data de sua publicação.</w:t>
      </w:r>
    </w:p>
    <w:p w14:paraId="58963967" w14:textId="77777777" w:rsidR="00CF1A23" w:rsidRDefault="00CF1A23" w:rsidP="0017042C">
      <w:pPr>
        <w:ind w:firstLine="1418"/>
        <w:jc w:val="both"/>
      </w:pPr>
    </w:p>
    <w:p w14:paraId="307E3DE0" w14:textId="77777777" w:rsidR="009654CD" w:rsidRDefault="009654CD" w:rsidP="0017042C">
      <w:pPr>
        <w:ind w:firstLine="1418"/>
        <w:jc w:val="both"/>
      </w:pPr>
    </w:p>
    <w:p w14:paraId="284B5008" w14:textId="77777777" w:rsidR="00911ECA" w:rsidRPr="00911ECA" w:rsidRDefault="00911ECA" w:rsidP="00911ECA">
      <w:pPr>
        <w:ind w:firstLine="1418"/>
        <w:jc w:val="both"/>
      </w:pPr>
    </w:p>
    <w:p w14:paraId="72269E17" w14:textId="77777777" w:rsidR="00911ECA" w:rsidRDefault="00911ECA" w:rsidP="00911ECA">
      <w:pPr>
        <w:ind w:firstLine="1418"/>
        <w:jc w:val="both"/>
      </w:pPr>
    </w:p>
    <w:p w14:paraId="65254186" w14:textId="77777777" w:rsidR="009654CD" w:rsidRDefault="009654CD" w:rsidP="0017042C">
      <w:pPr>
        <w:ind w:firstLine="1418"/>
        <w:jc w:val="both"/>
      </w:pPr>
    </w:p>
    <w:p w14:paraId="614F9854" w14:textId="77777777" w:rsidR="009654CD" w:rsidRDefault="009654CD" w:rsidP="0017042C">
      <w:pPr>
        <w:ind w:firstLine="1418"/>
        <w:jc w:val="both"/>
      </w:pPr>
    </w:p>
    <w:p w14:paraId="4593C8E0" w14:textId="77777777" w:rsidR="009654CD" w:rsidRDefault="009654CD" w:rsidP="0017042C">
      <w:pPr>
        <w:ind w:firstLine="1418"/>
        <w:jc w:val="both"/>
      </w:pPr>
    </w:p>
    <w:p w14:paraId="518E049A" w14:textId="77777777" w:rsidR="009654CD" w:rsidRDefault="009654CD" w:rsidP="0017042C">
      <w:pPr>
        <w:ind w:firstLine="1418"/>
        <w:jc w:val="both"/>
      </w:pPr>
    </w:p>
    <w:p w14:paraId="50536FDF" w14:textId="77777777" w:rsidR="009654CD" w:rsidRDefault="009654CD" w:rsidP="0017042C">
      <w:pPr>
        <w:ind w:firstLine="1418"/>
        <w:jc w:val="both"/>
      </w:pPr>
    </w:p>
    <w:p w14:paraId="2BF79561" w14:textId="77777777" w:rsidR="009654CD" w:rsidRDefault="009654CD" w:rsidP="0017042C">
      <w:pPr>
        <w:ind w:firstLine="1418"/>
        <w:jc w:val="both"/>
      </w:pPr>
    </w:p>
    <w:p w14:paraId="542A7C22" w14:textId="77777777" w:rsidR="009654CD" w:rsidRDefault="009654CD" w:rsidP="0017042C">
      <w:pPr>
        <w:ind w:firstLine="1418"/>
        <w:jc w:val="both"/>
      </w:pPr>
    </w:p>
    <w:p w14:paraId="7CE912A5" w14:textId="77777777" w:rsidR="00191914" w:rsidRDefault="00191914" w:rsidP="0017042C">
      <w:pPr>
        <w:ind w:firstLine="1418"/>
        <w:jc w:val="both"/>
      </w:pPr>
    </w:p>
    <w:p w14:paraId="147D2C2B" w14:textId="77777777" w:rsidR="00191914" w:rsidRDefault="00191914" w:rsidP="0017042C">
      <w:pPr>
        <w:ind w:firstLine="1418"/>
        <w:jc w:val="both"/>
      </w:pPr>
    </w:p>
    <w:p w14:paraId="21143A93" w14:textId="77777777" w:rsidR="00191914" w:rsidRDefault="00191914" w:rsidP="0017042C">
      <w:pPr>
        <w:ind w:firstLine="1418"/>
        <w:jc w:val="both"/>
      </w:pPr>
    </w:p>
    <w:p w14:paraId="2017E1C9" w14:textId="77777777" w:rsidR="00191914" w:rsidRDefault="00191914" w:rsidP="0017042C">
      <w:pPr>
        <w:ind w:firstLine="1418"/>
        <w:jc w:val="both"/>
      </w:pPr>
    </w:p>
    <w:p w14:paraId="4F3DA154" w14:textId="77777777" w:rsidR="00191914" w:rsidRDefault="00191914" w:rsidP="0017042C">
      <w:pPr>
        <w:ind w:firstLine="1418"/>
        <w:jc w:val="both"/>
      </w:pPr>
    </w:p>
    <w:p w14:paraId="3857E786" w14:textId="77777777" w:rsidR="00191914" w:rsidRDefault="00191914" w:rsidP="0017042C">
      <w:pPr>
        <w:ind w:firstLine="1418"/>
        <w:jc w:val="both"/>
      </w:pPr>
    </w:p>
    <w:p w14:paraId="3A3D7264" w14:textId="77777777" w:rsidR="00191914" w:rsidRDefault="00191914" w:rsidP="0017042C">
      <w:pPr>
        <w:ind w:firstLine="1418"/>
        <w:jc w:val="both"/>
      </w:pPr>
    </w:p>
    <w:p w14:paraId="625A2737" w14:textId="77777777" w:rsidR="00191914" w:rsidRDefault="00191914" w:rsidP="0017042C">
      <w:pPr>
        <w:ind w:firstLine="1418"/>
        <w:jc w:val="both"/>
      </w:pPr>
    </w:p>
    <w:p w14:paraId="379F4E5C" w14:textId="77777777" w:rsidR="00191914" w:rsidRDefault="00191914" w:rsidP="0017042C">
      <w:pPr>
        <w:ind w:firstLine="1418"/>
        <w:jc w:val="both"/>
      </w:pPr>
    </w:p>
    <w:p w14:paraId="758DF00B" w14:textId="77777777" w:rsidR="00BE065D" w:rsidRDefault="00BE065D" w:rsidP="0017042C">
      <w:pPr>
        <w:ind w:firstLine="1418"/>
        <w:jc w:val="both"/>
      </w:pPr>
    </w:p>
    <w:p w14:paraId="613EC0EB" w14:textId="4390E5A8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CF1A23">
        <w:rPr>
          <w:bCs/>
          <w:sz w:val="20"/>
          <w:szCs w:val="20"/>
        </w:rPr>
        <w:t>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4266" w16cex:dateUtc="2020-08-17T02:40:00Z"/>
  <w16cex:commentExtensible w16cex:durableId="22E42A4B" w16cex:dateUtc="2020-08-17T00:57:00Z"/>
  <w16cex:commentExtensible w16cex:durableId="22F95572" w16cex:dateUtc="2020-09-02T0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E3B8C9" w16cid:durableId="22E44266"/>
  <w16cid:commentId w16cid:paraId="52B8D094" w16cid:durableId="22E42A4B"/>
  <w16cid:commentId w16cid:paraId="3A7365DD" w16cid:durableId="22F953C9"/>
  <w16cid:commentId w16cid:paraId="5E071006" w16cid:durableId="22F95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A348" w14:textId="77777777" w:rsidR="006B0C76" w:rsidRDefault="006B0C76">
      <w:r>
        <w:separator/>
      </w:r>
    </w:p>
  </w:endnote>
  <w:endnote w:type="continuationSeparator" w:id="0">
    <w:p w14:paraId="67BF8C57" w14:textId="77777777" w:rsidR="006B0C76" w:rsidRDefault="006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DD527" w14:textId="77777777" w:rsidR="006B0C76" w:rsidRDefault="006B0C76">
      <w:r>
        <w:separator/>
      </w:r>
    </w:p>
  </w:footnote>
  <w:footnote w:type="continuationSeparator" w:id="0">
    <w:p w14:paraId="1BF048B5" w14:textId="77777777" w:rsidR="006B0C76" w:rsidRDefault="006B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B9D36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84270" wp14:editId="6DC9AD4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F2ADD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16A4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A92DD51" w14:textId="77777777" w:rsidR="00244AC2" w:rsidRDefault="00244AC2" w:rsidP="00244AC2">
    <w:pPr>
      <w:pStyle w:val="Cabealho"/>
      <w:jc w:val="right"/>
      <w:rPr>
        <w:b/>
        <w:bCs/>
      </w:rPr>
    </w:pPr>
  </w:p>
  <w:p w14:paraId="6F416548" w14:textId="0B77E75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9676C">
      <w:rPr>
        <w:b/>
        <w:bCs/>
      </w:rPr>
      <w:t>02</w:t>
    </w:r>
    <w:r w:rsidR="00757A79">
      <w:rPr>
        <w:b/>
        <w:bCs/>
      </w:rPr>
      <w:t>4</w:t>
    </w:r>
    <w:r w:rsidR="00A9676C">
      <w:rPr>
        <w:b/>
        <w:bCs/>
      </w:rPr>
      <w:t>0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3AD77AE9" w14:textId="6294257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9676C">
      <w:rPr>
        <w:b/>
        <w:bCs/>
      </w:rPr>
      <w:t>0</w:t>
    </w:r>
    <w:r w:rsidR="00757A79">
      <w:rPr>
        <w:b/>
        <w:bCs/>
      </w:rPr>
      <w:t>92</w:t>
    </w:r>
    <w:r w:rsidR="009339B1">
      <w:rPr>
        <w:b/>
        <w:bCs/>
      </w:rPr>
      <w:t>/</w:t>
    </w:r>
    <w:r w:rsidR="00A9676C">
      <w:rPr>
        <w:b/>
        <w:bCs/>
      </w:rPr>
      <w:t>20</w:t>
    </w:r>
  </w:p>
  <w:p w14:paraId="77930AF1" w14:textId="77777777" w:rsidR="00244AC2" w:rsidRDefault="00244AC2" w:rsidP="00244AC2">
    <w:pPr>
      <w:pStyle w:val="Cabealho"/>
      <w:jc w:val="right"/>
      <w:rPr>
        <w:b/>
        <w:bCs/>
      </w:rPr>
    </w:pPr>
  </w:p>
  <w:p w14:paraId="5F17B8A2" w14:textId="77777777" w:rsidR="00244AC2" w:rsidRDefault="00244AC2" w:rsidP="00244AC2">
    <w:pPr>
      <w:pStyle w:val="Cabealho"/>
      <w:jc w:val="right"/>
      <w:rPr>
        <w:b/>
        <w:bCs/>
      </w:rPr>
    </w:pPr>
  </w:p>
  <w:p w14:paraId="2C130D13" w14:textId="77777777" w:rsidR="00BE065D" w:rsidRDefault="00BE065D" w:rsidP="00244AC2">
    <w:pPr>
      <w:pStyle w:val="Cabealho"/>
      <w:jc w:val="right"/>
      <w:rPr>
        <w:b/>
        <w:bCs/>
      </w:rPr>
    </w:pPr>
  </w:p>
  <w:p w14:paraId="71E94C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4DD"/>
    <w:rsid w:val="00000C07"/>
    <w:rsid w:val="00005E57"/>
    <w:rsid w:val="00026618"/>
    <w:rsid w:val="00054914"/>
    <w:rsid w:val="00063068"/>
    <w:rsid w:val="0009351F"/>
    <w:rsid w:val="000962D6"/>
    <w:rsid w:val="000B5093"/>
    <w:rsid w:val="000F17E7"/>
    <w:rsid w:val="000F535A"/>
    <w:rsid w:val="00105C89"/>
    <w:rsid w:val="00107096"/>
    <w:rsid w:val="00115D7B"/>
    <w:rsid w:val="00125203"/>
    <w:rsid w:val="0015472C"/>
    <w:rsid w:val="0017042C"/>
    <w:rsid w:val="00191914"/>
    <w:rsid w:val="00192984"/>
    <w:rsid w:val="001B4A43"/>
    <w:rsid w:val="001D4042"/>
    <w:rsid w:val="001D6044"/>
    <w:rsid w:val="001E3D3B"/>
    <w:rsid w:val="0020384D"/>
    <w:rsid w:val="00215FD7"/>
    <w:rsid w:val="00244AC2"/>
    <w:rsid w:val="00254F83"/>
    <w:rsid w:val="00281135"/>
    <w:rsid w:val="00291447"/>
    <w:rsid w:val="002C2775"/>
    <w:rsid w:val="002C6CBB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0F52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72927"/>
    <w:rsid w:val="006830C3"/>
    <w:rsid w:val="0069175B"/>
    <w:rsid w:val="006938C5"/>
    <w:rsid w:val="006951FF"/>
    <w:rsid w:val="006B0451"/>
    <w:rsid w:val="006B0C76"/>
    <w:rsid w:val="006B2FE1"/>
    <w:rsid w:val="006B61AA"/>
    <w:rsid w:val="006B6B34"/>
    <w:rsid w:val="006F67D4"/>
    <w:rsid w:val="00714811"/>
    <w:rsid w:val="00715042"/>
    <w:rsid w:val="00721FE1"/>
    <w:rsid w:val="0074274A"/>
    <w:rsid w:val="0074496D"/>
    <w:rsid w:val="00757A79"/>
    <w:rsid w:val="00772B09"/>
    <w:rsid w:val="007846FD"/>
    <w:rsid w:val="007953F9"/>
    <w:rsid w:val="007A3921"/>
    <w:rsid w:val="007F5959"/>
    <w:rsid w:val="007F61B6"/>
    <w:rsid w:val="00802AFD"/>
    <w:rsid w:val="00831400"/>
    <w:rsid w:val="00837E3C"/>
    <w:rsid w:val="00847E49"/>
    <w:rsid w:val="00855B81"/>
    <w:rsid w:val="00897211"/>
    <w:rsid w:val="0089741A"/>
    <w:rsid w:val="008C3A1B"/>
    <w:rsid w:val="008D492C"/>
    <w:rsid w:val="008D754E"/>
    <w:rsid w:val="008E7FA8"/>
    <w:rsid w:val="00911ECA"/>
    <w:rsid w:val="00912F08"/>
    <w:rsid w:val="00916A4E"/>
    <w:rsid w:val="009339B1"/>
    <w:rsid w:val="00943437"/>
    <w:rsid w:val="009479C2"/>
    <w:rsid w:val="009654CD"/>
    <w:rsid w:val="009862B4"/>
    <w:rsid w:val="00987893"/>
    <w:rsid w:val="009B5889"/>
    <w:rsid w:val="009C04EC"/>
    <w:rsid w:val="009D2F6F"/>
    <w:rsid w:val="009F0D1C"/>
    <w:rsid w:val="009F6C1C"/>
    <w:rsid w:val="009F6E02"/>
    <w:rsid w:val="00A52102"/>
    <w:rsid w:val="00A65CE6"/>
    <w:rsid w:val="00A74362"/>
    <w:rsid w:val="00A753D4"/>
    <w:rsid w:val="00A810BB"/>
    <w:rsid w:val="00A9676C"/>
    <w:rsid w:val="00AC2218"/>
    <w:rsid w:val="00AF6BF1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149C8"/>
    <w:rsid w:val="00C72428"/>
    <w:rsid w:val="00C84710"/>
    <w:rsid w:val="00CA0680"/>
    <w:rsid w:val="00CA5C69"/>
    <w:rsid w:val="00CB02AD"/>
    <w:rsid w:val="00CB4EF9"/>
    <w:rsid w:val="00CD7A70"/>
    <w:rsid w:val="00CF1A23"/>
    <w:rsid w:val="00D00992"/>
    <w:rsid w:val="00D00AA0"/>
    <w:rsid w:val="00D03911"/>
    <w:rsid w:val="00D47542"/>
    <w:rsid w:val="00D63064"/>
    <w:rsid w:val="00D71299"/>
    <w:rsid w:val="00D84060"/>
    <w:rsid w:val="00D903DD"/>
    <w:rsid w:val="00D90A7A"/>
    <w:rsid w:val="00DD69B4"/>
    <w:rsid w:val="00DE419F"/>
    <w:rsid w:val="00DF6913"/>
    <w:rsid w:val="00E00B36"/>
    <w:rsid w:val="00E01F24"/>
    <w:rsid w:val="00E07B2F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311E8"/>
    <w:rsid w:val="00F432AC"/>
    <w:rsid w:val="00F91FB6"/>
    <w:rsid w:val="00F94E39"/>
    <w:rsid w:val="00FB5538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05C58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96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67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67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6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F7B2-D407-456D-B126-78136E80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117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30</cp:revision>
  <cp:lastPrinted>2015-02-24T14:27:00Z</cp:lastPrinted>
  <dcterms:created xsi:type="dcterms:W3CDTF">2020-07-31T13:18:00Z</dcterms:created>
  <dcterms:modified xsi:type="dcterms:W3CDTF">2020-09-14T20:28:00Z</dcterms:modified>
</cp:coreProperties>
</file>