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EXPOSIÇÃO DE MOTIVOS</w:t>
      </w:r>
    </w:p>
    <w:p>
      <w:pPr>
        <w:pStyle w:val="Normal"/>
        <w:jc w:val="center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jc w:val="center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 direitos das pessoas com deficiência, seja ela física, orgânica ou sensorial, estão definidos na Constituição Federal de 1988. A União, os estados e os municípios são responsáveis por garantir os seus direitos, proporcionando-lhes a verdadeira inclusão social. Portanto, nada mais justo do que proporcionar o Programa Paraoficina Móvel às pessoas com deficiência, para atender a uma demanda antiga dos porto-alegrenses, consistindo em levar aos bairros veículos automotores – Paraoficina Móvel –, preferencialmente do tipo “van”, que contarão com serviços gratuitos de manutenção e reparos em cadeiras de rodas, órteses e meios auxiliares de locomoção, como muletas, bengalas e andadores.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falta de manutenção e reparos acaba danificando os equipamentos e, muitas vezes, faz com que deixem de ser usados ou continuem sendo usados de forma precária, o que pode ameaçar a segurança física dos usuários, problema que poderia ser resolvido com procedimentos simples. O serviço de manutenção necessária contribuirá para o aumento da durabilidade e da funcionalidade das órteses e dos meios auxiliares de locomoção de muitas pessoas com deficiência.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Paraoficina Móvel contará com equipamentos, máquinas, ferramentas, peças de reposição e material para a realização dos reparos. Cabe registrar que no município de São Paulo, por meio da Secretaria Municipal da Pessoa com Deficiência (SMPED), esse serviço já se encontra em perfeita operação, o que facilita sobremaneira o atendimento e a inclusão social das pessoas com deficiência.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Pedimos, considerando o inegável mérito, portanto, o apoio desta Casa Legislativa para a aprovação desta Proposta tão importante que devido ao seu grande alcance social garantirá os direitos das pessoas com deficiência ou mobilidade reduzida.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Sala das Sessões, 30 de julho de 2020.</w:t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rFonts w:eastAsia="Calibri"/>
          <w:lang w:eastAsia="en-US"/>
        </w:rPr>
        <w:t>VEREADOR PAULO BRUM</w:t>
      </w:r>
      <w:r>
        <w:br w:type="page"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PROJETO DE LEI</w:t>
      </w:r>
    </w:p>
    <w:p>
      <w:pPr>
        <w:pStyle w:val="Default"/>
        <w:jc w:val="center"/>
        <w:rPr>
          <w:bCs/>
        </w:rPr>
      </w:pPr>
      <w:r>
        <w:rPr>
          <w:bCs/>
        </w:rPr>
      </w:r>
    </w:p>
    <w:p>
      <w:pPr>
        <w:pStyle w:val="Default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4253" w:hanging="0"/>
        <w:jc w:val="both"/>
        <w:rPr>
          <w:b/>
          <w:b/>
          <w:caps/>
        </w:rPr>
      </w:pPr>
      <w:bookmarkStart w:id="0" w:name="__DdeLink__94_3922082942"/>
      <w:r>
        <w:rPr>
          <w:b/>
        </w:rPr>
        <w:t>Cria o Programa Paraoficina Móvel no Município de Porto Alegre.</w:t>
      </w:r>
      <w:bookmarkEnd w:id="0"/>
    </w:p>
    <w:p>
      <w:pPr>
        <w:pStyle w:val="Normal"/>
        <w:tabs>
          <w:tab w:val="clear" w:pos="708"/>
          <w:tab w:val="left" w:pos="1400" w:leader="none"/>
        </w:tabs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 xml:space="preserve">Art. 1º </w:t>
      </w:r>
      <w:r>
        <w:rPr/>
        <w:t xml:space="preserve"> Fica criado o Programa Paraoficina Móvel no Município de Porto Alegre.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 xml:space="preserve">Art. 2º </w:t>
      </w:r>
      <w:r>
        <w:rPr/>
        <w:t xml:space="preserve"> O Programa Paraoficina Móvel pretende disponibilizar, de forma itinerante, serviços gratuitos de manutenção e reparos em: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  <w:t>I – cadeiras de rodas;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  <w:t>II – órteses; e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  <w:t>III – meios auxiliares de locomoção, tais como: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  <w:t>a) muletas;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  <w:t>b) bengalas; e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  <w:t>c) andadores.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 xml:space="preserve">Parágrafo único.  </w:t>
      </w:r>
      <w:r>
        <w:rPr/>
        <w:t>A Paraoficina Móvel será montada e seus serviços serão oferecidos ao público em veículos automotores, preferencialmente do tipo van.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 xml:space="preserve">Art. 3º </w:t>
      </w:r>
      <w:r>
        <w:rPr/>
        <w:t xml:space="preserve"> Para a efetivação do Programa instituído por esta Lei, o Executivo Municipal poderá celebrar parcerias com instituições públicas e privadas.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 xml:space="preserve">Art. 4º </w:t>
      </w:r>
      <w:r>
        <w:rPr/>
        <w:t xml:space="preserve"> Esta Lei entra em vigor na data de sua publicação.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  <w:bookmarkStart w:id="1" w:name="_GoBack"/>
      <w:bookmarkStart w:id="2" w:name="_GoBack"/>
      <w:bookmarkEnd w:id="2"/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Default"/>
        <w:jc w:val="both"/>
        <w:rPr/>
      </w:pPr>
      <w:r>
        <w:rPr>
          <w:bCs/>
          <w:sz w:val="20"/>
          <w:szCs w:val="20"/>
        </w:rPr>
        <w:t>/JGF</w:t>
      </w:r>
    </w:p>
    <w:sectPr>
      <w:headerReference w:type="default" r:id="rId2"/>
      <w:type w:val="nextPage"/>
      <w:pgSz w:w="11906" w:h="16838"/>
      <w:pgMar w:left="1701" w:right="851" w:header="227" w:top="1134" w:footer="0" w:bottom="1021" w:gutter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>
        <w:b/>
        <w:b/>
        <w:bCs/>
      </w:rPr>
    </w:pPr>
    <w:r>
      <w:rPr>
        <w:b/>
        <w:bCs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299845" cy="251460"/>
              <wp:effectExtent l="0" t="0" r="15875" b="16510"/>
              <wp:wrapNone/>
              <wp:docPr id="1" name="Retâ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240" cy="2509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25pt;height:19.7pt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>
    <w:pPr>
      <w:pStyle w:val="Cabealho"/>
      <w:jc w:val="right"/>
      <w:rPr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 PAGE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>
        <w:b/>
        <w:b/>
        <w:bCs/>
      </w:rPr>
    </w:pPr>
    <w:r>
      <w:rPr>
        <w:b/>
        <w:bCs/>
      </w:rPr>
      <w:t>PROC. Nº   0249/20</w:t>
    </w:r>
  </w:p>
  <w:p>
    <w:pPr>
      <w:pStyle w:val="Cabealho"/>
      <w:jc w:val="right"/>
      <w:rPr>
        <w:b/>
        <w:b/>
        <w:bCs/>
      </w:rPr>
    </w:pPr>
    <w:r>
      <w:rPr>
        <w:b/>
        <w:bCs/>
      </w:rPr>
      <w:t>PLL     Nº     096/20</w:t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widowControl w:val="false"/>
      <w:tabs>
        <w:tab w:val="clear" w:pos="708"/>
        <w:tab w:val="left" w:pos="308" w:leader="none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 w:val="true"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 w:val="true"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 w:val="true"/>
      <w:ind w:left="708" w:hanging="0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 w:val="true"/>
      <w:ind w:left="4248" w:firstLine="708"/>
      <w:outlineLvl w:val="7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Char" w:customStyle="1">
    <w:name w:val="Char"/>
    <w:semiHidden/>
    <w:qFormat/>
    <w:rPr>
      <w:rFonts w:eastAsia="SimSun"/>
      <w:kern w:val="2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TextodenotaderodapChar" w:customStyle="1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styleId="TextodebaloChar" w:customStyle="1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eastAsia="Times New Roman" w:cs="Arial"/>
    </w:rPr>
  </w:style>
  <w:style w:type="character" w:styleId="ListLabel3">
    <w:name w:val="ListLabel 3"/>
    <w:qFormat/>
    <w:rPr>
      <w:rFonts w:eastAsia="Times New Roman" w:cs="Arial"/>
    </w:rPr>
  </w:style>
  <w:style w:type="character" w:styleId="ListLabel4">
    <w:name w:val="ListLabel 4"/>
    <w:qFormat/>
    <w:rPr>
      <w:rFonts w:eastAsia="Times New Roman" w:cs="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semiHidden/>
    <w:pPr>
      <w:widowControl w:val="false"/>
      <w:tabs>
        <w:tab w:val="clear" w:pos="708"/>
        <w:tab w:val="left" w:pos="720" w:leader="none"/>
      </w:tabs>
      <w:jc w:val="both"/>
    </w:pPr>
    <w:rPr>
      <w:sz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Eduteste" w:customStyle="1">
    <w:name w:val="edu_teste"/>
    <w:basedOn w:val="Normal"/>
    <w:qFormat/>
    <w:pPr>
      <w:overflowPunct w:val="true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Corpodotextorecuado">
    <w:name w:val="Body Text Indent"/>
    <w:basedOn w:val="Normal"/>
    <w:semiHidden/>
    <w:pPr>
      <w:overflowPunct w:val="true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  <w:rPr/>
  </w:style>
  <w:style w:type="paragraph" w:styleId="Ttulododocumento">
    <w:name w:val="Title"/>
    <w:basedOn w:val="Normal"/>
    <w:qFormat/>
    <w:pPr>
      <w:jc w:val="center"/>
    </w:pPr>
    <w:rPr>
      <w:b/>
      <w:bCs/>
      <w:sz w:val="28"/>
    </w:rPr>
  </w:style>
  <w:style w:type="paragraph" w:styleId="BodyText2">
    <w:name w:val="Body Text 2"/>
    <w:basedOn w:val="Normal"/>
    <w:semiHidden/>
    <w:qFormat/>
    <w:pPr/>
    <w:rPr>
      <w:sz w:val="28"/>
      <w:szCs w:val="18"/>
    </w:rPr>
  </w:style>
  <w:style w:type="paragraph" w:styleId="BodyText3">
    <w:name w:val="Body Text 3"/>
    <w:basedOn w:val="Normal"/>
    <w:semiHidden/>
    <w:qFormat/>
    <w:pPr>
      <w:snapToGrid w:val="false"/>
      <w:jc w:val="both"/>
    </w:pPr>
    <w:rPr>
      <w:szCs w:val="20"/>
    </w:rPr>
  </w:style>
  <w:style w:type="paragraph" w:styleId="BodyTextIndent2">
    <w:name w:val="Body Text Indent 2"/>
    <w:basedOn w:val="Normal"/>
    <w:semiHidden/>
    <w:qFormat/>
    <w:pPr>
      <w:ind w:left="2832" w:hanging="0"/>
      <w:jc w:val="both"/>
    </w:pPr>
    <w:rPr>
      <w:b/>
      <w:bCs/>
      <w:sz w:val="28"/>
    </w:rPr>
  </w:style>
  <w:style w:type="paragraph" w:styleId="Ecmsonormal" w:customStyle="1">
    <w:name w:val="ec_msonormal"/>
    <w:basedOn w:val="Normal"/>
    <w:qFormat/>
    <w:pPr>
      <w:spacing w:before="0" w:after="324"/>
    </w:pPr>
    <w:rPr/>
  </w:style>
  <w:style w:type="paragraph" w:styleId="Notaderodap">
    <w:name w:val="Footnote Text"/>
    <w:basedOn w:val="Normal"/>
    <w:link w:val="TextodenotaderodapChar"/>
    <w:semiHidden/>
    <w:unhideWhenUsed/>
    <w:pPr>
      <w:widowControl w:val="false"/>
      <w:suppressLineNumbers/>
      <w:suppressAutoHyphens w:val="true"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styleId="Padre3o" w:customStyle="1">
    <w:name w:val="Padrãe3o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t-BR" w:bidi="ar-SA"/>
    </w:rPr>
  </w:style>
  <w:style w:type="paragraph" w:styleId="Padre3e3o" w:customStyle="1">
    <w:name w:val="Padrãe3e3o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t-BR" w:bidi="ar-SA"/>
    </w:rPr>
  </w:style>
  <w:style w:type="paragraph" w:styleId="BodyTextIndent3">
    <w:name w:val="Body Text Indent 3"/>
    <w:basedOn w:val="Normal"/>
    <w:semiHidden/>
    <w:qFormat/>
    <w:pPr>
      <w:spacing w:lineRule="auto" w:line="360"/>
      <w:ind w:left="4248" w:hanging="0"/>
      <w:jc w:val="both"/>
    </w:pPr>
    <w:rPr>
      <w:b/>
      <w:szCs w:val="25"/>
    </w:rPr>
  </w:style>
  <w:style w:type="paragraph" w:styleId="Default" w:customStyle="1">
    <w:name w:val="Default"/>
    <w:qFormat/>
    <w:rsid w:val="00847e49"/>
    <w:pPr>
      <w:widowControl/>
      <w:bidi w:val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en-US" w:val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e065d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79c2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9A2EB-4ADE-4262-8BDB-5181793E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14</TotalTime>
  <Application>Trio_Office/6.2.8.2$Windows_x86 LibreOffice_project/</Application>
  <Pages>4</Pages>
  <Words>407</Words>
  <Characters>2271</Characters>
  <CharactersWithSpaces>2674</CharactersWithSpaces>
  <Paragraphs>24</Paragraphs>
  <Company>CMPA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2020-08-24T14:13:00Z</dcterms:created>
  <dc:creator>Administrador</dc:creator>
  <dc:description/>
  <dc:language>pt-BR</dc:language>
  <cp:lastModifiedBy>JEFFERSON REDATOR</cp:lastModifiedBy>
  <cp:lastPrinted>2015-02-24T14:27:00Z</cp:lastPrinted>
  <dcterms:modified xsi:type="dcterms:W3CDTF">2020-08-24T14:18:00Z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