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C05E9" w14:textId="77777777" w:rsidR="00847E49" w:rsidRPr="00847E49" w:rsidRDefault="00847E49" w:rsidP="00BE065D">
      <w:pPr>
        <w:jc w:val="center"/>
      </w:pPr>
      <w:r w:rsidRPr="00847E49">
        <w:t>EXPOSIÇÃO DE MOTIVOS</w:t>
      </w:r>
    </w:p>
    <w:p w14:paraId="4F9BB1F5" w14:textId="77777777" w:rsidR="00BE065D" w:rsidRPr="00C03878" w:rsidRDefault="00BE065D" w:rsidP="00C03878">
      <w:pPr>
        <w:autoSpaceDE w:val="0"/>
        <w:autoSpaceDN w:val="0"/>
        <w:adjustRightInd w:val="0"/>
        <w:jc w:val="center"/>
        <w:rPr>
          <w:bCs/>
          <w:color w:val="000000"/>
        </w:rPr>
      </w:pPr>
    </w:p>
    <w:p w14:paraId="2306D6A7" w14:textId="77777777" w:rsidR="00BE065D" w:rsidRPr="00C03878" w:rsidRDefault="00BE065D" w:rsidP="00C03878">
      <w:pPr>
        <w:autoSpaceDE w:val="0"/>
        <w:autoSpaceDN w:val="0"/>
        <w:adjustRightInd w:val="0"/>
        <w:jc w:val="center"/>
        <w:rPr>
          <w:bCs/>
          <w:color w:val="000000"/>
        </w:rPr>
      </w:pPr>
    </w:p>
    <w:p w14:paraId="02F07415" w14:textId="7DF6A749" w:rsidR="0080661D" w:rsidRPr="0080661D" w:rsidRDefault="0080661D" w:rsidP="0080661D">
      <w:pPr>
        <w:ind w:firstLine="1418"/>
        <w:jc w:val="both"/>
        <w:rPr>
          <w:rFonts w:eastAsia="Calibri"/>
          <w:lang w:eastAsia="en-US"/>
        </w:rPr>
      </w:pPr>
      <w:r w:rsidRPr="0080661D">
        <w:rPr>
          <w:rFonts w:eastAsia="Calibri"/>
          <w:lang w:eastAsia="en-US"/>
        </w:rPr>
        <w:t xml:space="preserve">Em razão de que neste período de pandemia do </w:t>
      </w:r>
      <w:proofErr w:type="spellStart"/>
      <w:r w:rsidRPr="0080661D">
        <w:rPr>
          <w:rFonts w:eastAsia="Calibri"/>
          <w:lang w:eastAsia="en-US"/>
        </w:rPr>
        <w:t>coronavírus</w:t>
      </w:r>
      <w:proofErr w:type="spellEnd"/>
      <w:r w:rsidRPr="0080661D">
        <w:rPr>
          <w:rFonts w:eastAsia="Calibri"/>
          <w:lang w:eastAsia="en-US"/>
        </w:rPr>
        <w:t xml:space="preserve"> (</w:t>
      </w:r>
      <w:r w:rsidR="00665B1E">
        <w:rPr>
          <w:rFonts w:eastAsia="Calibri"/>
          <w:lang w:eastAsia="en-US"/>
        </w:rPr>
        <w:t>Covid</w:t>
      </w:r>
      <w:r w:rsidRPr="0080661D">
        <w:rPr>
          <w:rFonts w:eastAsia="Calibri"/>
          <w:lang w:eastAsia="en-US"/>
        </w:rPr>
        <w:t>-19) fo</w:t>
      </w:r>
      <w:r w:rsidR="00665B1E">
        <w:rPr>
          <w:rFonts w:eastAsia="Calibri"/>
          <w:lang w:eastAsia="en-US"/>
        </w:rPr>
        <w:t>ram</w:t>
      </w:r>
      <w:r w:rsidRPr="0080661D">
        <w:rPr>
          <w:rFonts w:eastAsia="Calibri"/>
          <w:lang w:eastAsia="en-US"/>
        </w:rPr>
        <w:t xml:space="preserve"> observada</w:t>
      </w:r>
      <w:r w:rsidR="00665B1E">
        <w:rPr>
          <w:rFonts w:eastAsia="Calibri"/>
          <w:lang w:eastAsia="en-US"/>
        </w:rPr>
        <w:t>s</w:t>
      </w:r>
      <w:r w:rsidRPr="0080661D">
        <w:rPr>
          <w:rFonts w:eastAsia="Calibri"/>
          <w:lang w:eastAsia="en-US"/>
        </w:rPr>
        <w:t xml:space="preserve"> dúvidas por parte dos gestores públicos na definição de quais atividades seriam ou não essenciais, inclusive algumas relacionadas à saúde, assim venho apresentar este </w:t>
      </w:r>
      <w:r w:rsidR="00665B1E">
        <w:rPr>
          <w:rFonts w:eastAsia="Calibri"/>
          <w:lang w:eastAsia="en-US"/>
        </w:rPr>
        <w:t>P</w:t>
      </w:r>
      <w:r w:rsidRPr="0080661D">
        <w:rPr>
          <w:rFonts w:eastAsia="Calibri"/>
          <w:lang w:eastAsia="en-US"/>
        </w:rPr>
        <w:t xml:space="preserve">rojeto de </w:t>
      </w:r>
      <w:r w:rsidR="00665B1E">
        <w:rPr>
          <w:rFonts w:eastAsia="Calibri"/>
          <w:lang w:eastAsia="en-US"/>
        </w:rPr>
        <w:t>L</w:t>
      </w:r>
      <w:r w:rsidRPr="0080661D">
        <w:rPr>
          <w:rFonts w:eastAsia="Calibri"/>
          <w:lang w:eastAsia="en-US"/>
        </w:rPr>
        <w:t>ei para dirimir quaisquer dúvidas com base nas considerações adiante.</w:t>
      </w:r>
    </w:p>
    <w:p w14:paraId="5DA20798" w14:textId="0DBBF558" w:rsidR="0080661D" w:rsidRPr="0080661D" w:rsidRDefault="0080661D" w:rsidP="0080661D">
      <w:pPr>
        <w:ind w:firstLine="1418"/>
        <w:jc w:val="both"/>
        <w:rPr>
          <w:rFonts w:eastAsia="Calibri"/>
          <w:lang w:eastAsia="en-US"/>
        </w:rPr>
      </w:pPr>
      <w:r w:rsidRPr="0080661D">
        <w:rPr>
          <w:rFonts w:eastAsia="Calibri"/>
          <w:lang w:eastAsia="en-US"/>
        </w:rPr>
        <w:t xml:space="preserve">Considerando a Resolução </w:t>
      </w:r>
      <w:r w:rsidR="00665B1E">
        <w:rPr>
          <w:rFonts w:eastAsia="Calibri"/>
          <w:lang w:eastAsia="en-US"/>
        </w:rPr>
        <w:t>n</w:t>
      </w:r>
      <w:r w:rsidRPr="0080661D">
        <w:rPr>
          <w:rFonts w:eastAsia="Calibri"/>
          <w:lang w:eastAsia="en-US"/>
        </w:rPr>
        <w:t>º 218</w:t>
      </w:r>
      <w:r w:rsidR="00665B1E">
        <w:rPr>
          <w:rFonts w:eastAsia="Calibri"/>
          <w:lang w:eastAsia="en-US"/>
        </w:rPr>
        <w:t>,</w:t>
      </w:r>
      <w:r w:rsidRPr="0080661D">
        <w:rPr>
          <w:rFonts w:eastAsia="Calibri"/>
          <w:lang w:eastAsia="en-US"/>
        </w:rPr>
        <w:t xml:space="preserve"> de 6 de março de 1997</w:t>
      </w:r>
      <w:r w:rsidR="00665B1E">
        <w:rPr>
          <w:rFonts w:eastAsia="Calibri"/>
          <w:lang w:eastAsia="en-US"/>
        </w:rPr>
        <w:t>,</w:t>
      </w:r>
      <w:r w:rsidRPr="0080661D">
        <w:rPr>
          <w:rFonts w:eastAsia="Calibri"/>
          <w:lang w:eastAsia="en-US"/>
        </w:rPr>
        <w:t xml:space="preserve"> do Conselho Nacional de Saúde, que reconheceu as categorias de profissionais de saúde de nível superior, em decisão do plenário da Sexagésima Reunião Ordinária, realizada nos dias 5 e 6 de março de 1997, que no uso de suas competências regimentais e atribuições conferidas pelas Leis </w:t>
      </w:r>
      <w:r w:rsidR="00665B1E">
        <w:rPr>
          <w:rFonts w:eastAsia="Calibri"/>
          <w:lang w:eastAsia="en-US"/>
        </w:rPr>
        <w:t xml:space="preserve">Federais </w:t>
      </w:r>
      <w:r w:rsidRPr="0080661D">
        <w:rPr>
          <w:rFonts w:eastAsia="Calibri"/>
          <w:lang w:eastAsia="en-US"/>
        </w:rPr>
        <w:t>n° 8.080</w:t>
      </w:r>
      <w:r w:rsidR="00665B1E">
        <w:rPr>
          <w:rFonts w:eastAsia="Calibri"/>
          <w:lang w:eastAsia="en-US"/>
        </w:rPr>
        <w:t>,</w:t>
      </w:r>
      <w:r w:rsidRPr="0080661D">
        <w:rPr>
          <w:rFonts w:eastAsia="Calibri"/>
          <w:lang w:eastAsia="en-US"/>
        </w:rPr>
        <w:t xml:space="preserve"> de 19 de setembro de 1990</w:t>
      </w:r>
      <w:r w:rsidR="00665B1E">
        <w:rPr>
          <w:rFonts w:eastAsia="Calibri"/>
          <w:lang w:eastAsia="en-US"/>
        </w:rPr>
        <w:t>,</w:t>
      </w:r>
      <w:r w:rsidRPr="0080661D">
        <w:rPr>
          <w:rFonts w:eastAsia="Calibri"/>
          <w:lang w:eastAsia="en-US"/>
        </w:rPr>
        <w:t xml:space="preserve"> e n° 8.142 de 28 de dezembro de 1990</w:t>
      </w:r>
      <w:r w:rsidR="00665B1E">
        <w:rPr>
          <w:rFonts w:eastAsia="Calibri"/>
          <w:lang w:eastAsia="en-US"/>
        </w:rPr>
        <w:t>, decidiu</w:t>
      </w:r>
      <w:r w:rsidRPr="0080661D">
        <w:rPr>
          <w:rFonts w:eastAsia="Calibri"/>
          <w:lang w:eastAsia="en-US"/>
        </w:rPr>
        <w:t>:</w:t>
      </w:r>
    </w:p>
    <w:p w14:paraId="71B865BB" w14:textId="77777777" w:rsidR="00537EF9" w:rsidRDefault="00537EF9" w:rsidP="00537EF9">
      <w:pPr>
        <w:ind w:left="2268"/>
        <w:jc w:val="both"/>
        <w:rPr>
          <w:rFonts w:eastAsia="Calibri"/>
          <w:iCs/>
          <w:sz w:val="20"/>
          <w:szCs w:val="20"/>
          <w:lang w:eastAsia="en-US"/>
        </w:rPr>
      </w:pPr>
    </w:p>
    <w:p w14:paraId="2C0A3461" w14:textId="689B4296" w:rsidR="0080661D" w:rsidRPr="00537EF9" w:rsidRDefault="00665B1E" w:rsidP="00537EF9">
      <w:pPr>
        <w:ind w:left="2268"/>
        <w:jc w:val="both"/>
        <w:rPr>
          <w:rFonts w:eastAsia="Calibri"/>
          <w:sz w:val="20"/>
          <w:szCs w:val="20"/>
          <w:lang w:eastAsia="en-US"/>
        </w:rPr>
      </w:pPr>
      <w:r>
        <w:rPr>
          <w:rFonts w:eastAsia="Calibri"/>
          <w:iCs/>
          <w:sz w:val="20"/>
          <w:szCs w:val="20"/>
          <w:lang w:eastAsia="en-US"/>
        </w:rPr>
        <w:t>[</w:t>
      </w:r>
      <w:r w:rsidR="0080661D" w:rsidRPr="00537EF9">
        <w:rPr>
          <w:rFonts w:eastAsia="Calibri"/>
          <w:iCs/>
          <w:sz w:val="20"/>
          <w:szCs w:val="20"/>
          <w:lang w:eastAsia="en-US"/>
        </w:rPr>
        <w:t>...</w:t>
      </w:r>
      <w:r>
        <w:rPr>
          <w:rFonts w:eastAsia="Calibri"/>
          <w:iCs/>
          <w:sz w:val="20"/>
          <w:szCs w:val="20"/>
          <w:lang w:eastAsia="en-US"/>
        </w:rPr>
        <w:t>]</w:t>
      </w:r>
      <w:r w:rsidR="0080661D" w:rsidRPr="00537EF9">
        <w:rPr>
          <w:rFonts w:eastAsia="Calibri"/>
          <w:iCs/>
          <w:sz w:val="20"/>
          <w:szCs w:val="20"/>
          <w:lang w:eastAsia="en-US"/>
        </w:rPr>
        <w:t xml:space="preserve"> que o reconhecimento da imprescindibilidade das ações realizadas pelos diferentes profissionais de nível superior constitui um avanço no que tange à concepção de saúde e à integralidade da atenção, resolve:</w:t>
      </w:r>
    </w:p>
    <w:p w14:paraId="1E8835C5"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I – Reconhecer como profissionais de saúde de nível superior as seguintes categorias:</w:t>
      </w:r>
    </w:p>
    <w:p w14:paraId="6A8399CF"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1. Assistentes Sociais</w:t>
      </w:r>
    </w:p>
    <w:p w14:paraId="55B092D5"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2. Biólogos;</w:t>
      </w:r>
    </w:p>
    <w:p w14:paraId="71FDE026"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3. Profissionais de Educação Física;</w:t>
      </w:r>
    </w:p>
    <w:p w14:paraId="338D0BCA"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4. Enfermeiros;</w:t>
      </w:r>
    </w:p>
    <w:p w14:paraId="450A1322"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5. Farmacêuticos;</w:t>
      </w:r>
    </w:p>
    <w:p w14:paraId="2E8CD585"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6. Fisioterapeutas;</w:t>
      </w:r>
    </w:p>
    <w:p w14:paraId="6BE824CF"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7. Fonoaudiólogos;</w:t>
      </w:r>
    </w:p>
    <w:p w14:paraId="43D8FCB4"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8. Médicos;</w:t>
      </w:r>
    </w:p>
    <w:p w14:paraId="7663679E"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9. Médicos Veterinários;</w:t>
      </w:r>
    </w:p>
    <w:p w14:paraId="5E8B1D9F"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10. Nutricionistas;</w:t>
      </w:r>
    </w:p>
    <w:p w14:paraId="19FC351B"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11. Odontólogos;</w:t>
      </w:r>
    </w:p>
    <w:p w14:paraId="7B8E0633"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12. Psicólogos; e</w:t>
      </w:r>
    </w:p>
    <w:p w14:paraId="1290D7FA" w14:textId="66766C3A" w:rsidR="0080661D" w:rsidRDefault="00537EF9" w:rsidP="00537EF9">
      <w:pPr>
        <w:ind w:left="2268"/>
        <w:jc w:val="both"/>
        <w:rPr>
          <w:rFonts w:eastAsia="Calibri"/>
          <w:iCs/>
          <w:sz w:val="20"/>
          <w:szCs w:val="20"/>
          <w:lang w:eastAsia="en-US"/>
        </w:rPr>
      </w:pPr>
      <w:r>
        <w:rPr>
          <w:rFonts w:eastAsia="Calibri"/>
          <w:iCs/>
          <w:sz w:val="20"/>
          <w:szCs w:val="20"/>
          <w:lang w:eastAsia="en-US"/>
        </w:rPr>
        <w:t>13. Terapeutas Ocupacionais.</w:t>
      </w:r>
      <w:r>
        <w:rPr>
          <w:rStyle w:val="Refdenotaderodap"/>
          <w:rFonts w:eastAsia="Calibri"/>
          <w:iCs/>
          <w:sz w:val="20"/>
          <w:szCs w:val="20"/>
          <w:lang w:eastAsia="en-US"/>
        </w:rPr>
        <w:footnoteReference w:id="1"/>
      </w:r>
    </w:p>
    <w:p w14:paraId="4A23A6A7" w14:textId="77777777" w:rsidR="00537EF9" w:rsidRPr="00537EF9" w:rsidRDefault="00537EF9" w:rsidP="00537EF9">
      <w:pPr>
        <w:ind w:left="2268"/>
        <w:jc w:val="both"/>
        <w:rPr>
          <w:rFonts w:eastAsia="Calibri"/>
          <w:sz w:val="20"/>
          <w:szCs w:val="20"/>
          <w:lang w:eastAsia="en-US"/>
        </w:rPr>
      </w:pPr>
    </w:p>
    <w:p w14:paraId="59BA58A0" w14:textId="60A298FA" w:rsidR="0080661D" w:rsidRDefault="0080661D" w:rsidP="0080661D">
      <w:pPr>
        <w:ind w:firstLine="1418"/>
        <w:jc w:val="both"/>
        <w:rPr>
          <w:rFonts w:eastAsia="Calibri"/>
          <w:lang w:eastAsia="en-US"/>
        </w:rPr>
      </w:pPr>
      <w:r w:rsidRPr="0080661D">
        <w:rPr>
          <w:rFonts w:eastAsia="Calibri"/>
          <w:lang w:eastAsia="en-US"/>
        </w:rPr>
        <w:t xml:space="preserve">Considerando Resolução </w:t>
      </w:r>
      <w:r w:rsidR="00665B1E">
        <w:rPr>
          <w:rFonts w:eastAsia="Calibri"/>
          <w:lang w:eastAsia="en-US"/>
        </w:rPr>
        <w:t>n</w:t>
      </w:r>
      <w:r w:rsidRPr="0080661D">
        <w:rPr>
          <w:rFonts w:eastAsia="Calibri"/>
          <w:lang w:eastAsia="en-US"/>
        </w:rPr>
        <w:t>º 287</w:t>
      </w:r>
      <w:r w:rsidR="00665B1E">
        <w:rPr>
          <w:rFonts w:eastAsia="Calibri"/>
          <w:lang w:eastAsia="en-US"/>
        </w:rPr>
        <w:t>,</w:t>
      </w:r>
      <w:r w:rsidRPr="0080661D">
        <w:rPr>
          <w:rFonts w:eastAsia="Calibri"/>
          <w:lang w:eastAsia="en-US"/>
        </w:rPr>
        <w:t xml:space="preserve"> de 8 de outubro de 1998</w:t>
      </w:r>
      <w:r w:rsidR="00665B1E">
        <w:rPr>
          <w:rFonts w:eastAsia="Calibri"/>
          <w:lang w:eastAsia="en-US"/>
        </w:rPr>
        <w:t>,</w:t>
      </w:r>
      <w:r w:rsidRPr="0080661D">
        <w:rPr>
          <w:rFonts w:eastAsia="Calibri"/>
          <w:lang w:eastAsia="en-US"/>
        </w:rPr>
        <w:t xml:space="preserve"> do Conselho Nacional de Saúde, que reconheceu como membros para fins de atuação no próprio Conselho Nacional de Saúde, em decisão do plenário da Octogésima Primeira Reunião Ordinária, realizada nos dias 7 e 8 de outubro de 1998, no uso de suas competências regimentais e atribuições conferidas pelas Leis </w:t>
      </w:r>
      <w:r w:rsidR="00665B1E">
        <w:rPr>
          <w:rFonts w:eastAsia="Calibri"/>
          <w:lang w:eastAsia="en-US"/>
        </w:rPr>
        <w:t>Federais já referidas, decidiu</w:t>
      </w:r>
      <w:r w:rsidRPr="0080661D">
        <w:rPr>
          <w:rFonts w:eastAsia="Calibri"/>
          <w:lang w:eastAsia="en-US"/>
        </w:rPr>
        <w:t>:</w:t>
      </w:r>
    </w:p>
    <w:p w14:paraId="4C24E157" w14:textId="77777777" w:rsidR="00665B1E" w:rsidRPr="0080661D" w:rsidRDefault="00665B1E" w:rsidP="0080661D">
      <w:pPr>
        <w:ind w:firstLine="1418"/>
        <w:jc w:val="both"/>
        <w:rPr>
          <w:rFonts w:eastAsia="Calibri"/>
          <w:lang w:eastAsia="en-US"/>
        </w:rPr>
      </w:pPr>
    </w:p>
    <w:p w14:paraId="5CE6E4EA" w14:textId="36D95F2C" w:rsidR="0080661D" w:rsidRPr="00537EF9" w:rsidRDefault="00665B1E" w:rsidP="00537EF9">
      <w:pPr>
        <w:ind w:left="2268"/>
        <w:jc w:val="both"/>
        <w:rPr>
          <w:rFonts w:eastAsia="Calibri"/>
          <w:sz w:val="20"/>
          <w:szCs w:val="20"/>
          <w:lang w:eastAsia="en-US"/>
        </w:rPr>
      </w:pPr>
      <w:r>
        <w:rPr>
          <w:rFonts w:eastAsia="Calibri"/>
          <w:iCs/>
          <w:sz w:val="20"/>
          <w:szCs w:val="20"/>
          <w:lang w:eastAsia="en-US"/>
        </w:rPr>
        <w:t>[</w:t>
      </w:r>
      <w:r w:rsidR="0080661D" w:rsidRPr="00537EF9">
        <w:rPr>
          <w:rFonts w:eastAsia="Calibri"/>
          <w:iCs/>
          <w:sz w:val="20"/>
          <w:szCs w:val="20"/>
          <w:lang w:eastAsia="en-US"/>
        </w:rPr>
        <w:t>...</w:t>
      </w:r>
      <w:r>
        <w:rPr>
          <w:rFonts w:eastAsia="Calibri"/>
          <w:iCs/>
          <w:sz w:val="20"/>
          <w:szCs w:val="20"/>
          <w:lang w:eastAsia="en-US"/>
        </w:rPr>
        <w:t>]</w:t>
      </w:r>
      <w:r w:rsidR="0080661D" w:rsidRPr="00537EF9">
        <w:rPr>
          <w:rFonts w:eastAsia="Calibri"/>
          <w:iCs/>
          <w:sz w:val="20"/>
          <w:szCs w:val="20"/>
          <w:lang w:eastAsia="en-US"/>
        </w:rPr>
        <w:t xml:space="preserve"> o reconhecimento da imprescindibilidade das ações realizadas pelos diferentes profissionais de nível superior constitui um avanço no que tange à concepção de saúde e à integralidade da atenção, resolve:</w:t>
      </w:r>
    </w:p>
    <w:p w14:paraId="20E8C957"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I – Relacionar as seguintes categorias profissionais de saúde de nível superior para fins de atuação do Conselho:</w:t>
      </w:r>
    </w:p>
    <w:p w14:paraId="1D80CA67"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1. Assistentes Sociais;</w:t>
      </w:r>
    </w:p>
    <w:p w14:paraId="70E182F1"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2. Biólogos;</w:t>
      </w:r>
    </w:p>
    <w:p w14:paraId="16695A3B"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3. Biomédicos;</w:t>
      </w:r>
    </w:p>
    <w:p w14:paraId="62B73484"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4. Profissionais de Educação Física;</w:t>
      </w:r>
    </w:p>
    <w:p w14:paraId="296696CD"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5. Enfermeiros;</w:t>
      </w:r>
    </w:p>
    <w:p w14:paraId="5FB4110F"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6. Farmacêuticos;</w:t>
      </w:r>
    </w:p>
    <w:p w14:paraId="19FF5D72"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7. Fisioterapeutas;</w:t>
      </w:r>
    </w:p>
    <w:p w14:paraId="74B08E97"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8. Fonoaudiólogos;</w:t>
      </w:r>
    </w:p>
    <w:p w14:paraId="345B2F31"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9. Médicos;</w:t>
      </w:r>
    </w:p>
    <w:p w14:paraId="292E39DA"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lastRenderedPageBreak/>
        <w:t>10. Médicos Veterinários;</w:t>
      </w:r>
    </w:p>
    <w:p w14:paraId="6D6E2BDF"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11. Nutricionistas;</w:t>
      </w:r>
    </w:p>
    <w:p w14:paraId="3695F563"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12. Odontólogos;</w:t>
      </w:r>
    </w:p>
    <w:p w14:paraId="31F395AE"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13. Psicólogos; e</w:t>
      </w:r>
    </w:p>
    <w:p w14:paraId="68C20F52" w14:textId="27C46A34" w:rsidR="0080661D" w:rsidRDefault="00537EF9" w:rsidP="00537EF9">
      <w:pPr>
        <w:ind w:left="2268"/>
        <w:jc w:val="both"/>
        <w:rPr>
          <w:rFonts w:eastAsia="Calibri"/>
          <w:iCs/>
          <w:sz w:val="20"/>
          <w:szCs w:val="20"/>
          <w:lang w:eastAsia="en-US"/>
        </w:rPr>
      </w:pPr>
      <w:r>
        <w:rPr>
          <w:rFonts w:eastAsia="Calibri"/>
          <w:iCs/>
          <w:sz w:val="20"/>
          <w:szCs w:val="20"/>
          <w:lang w:eastAsia="en-US"/>
        </w:rPr>
        <w:t>14. Terapeutas Ocupacionais.</w:t>
      </w:r>
      <w:r>
        <w:rPr>
          <w:rStyle w:val="Refdenotaderodap"/>
          <w:rFonts w:eastAsia="Calibri"/>
          <w:iCs/>
          <w:sz w:val="20"/>
          <w:szCs w:val="20"/>
          <w:lang w:eastAsia="en-US"/>
        </w:rPr>
        <w:footnoteReference w:id="2"/>
      </w:r>
    </w:p>
    <w:p w14:paraId="1BFAF3D0" w14:textId="77777777" w:rsidR="00537EF9" w:rsidRPr="00537EF9" w:rsidRDefault="00537EF9" w:rsidP="00537EF9">
      <w:pPr>
        <w:ind w:left="2268"/>
        <w:jc w:val="both"/>
        <w:rPr>
          <w:rFonts w:eastAsia="Calibri"/>
          <w:sz w:val="20"/>
          <w:szCs w:val="20"/>
          <w:lang w:eastAsia="en-US"/>
        </w:rPr>
      </w:pPr>
    </w:p>
    <w:p w14:paraId="77D2B831" w14:textId="49DD62A6" w:rsidR="0080661D" w:rsidRPr="0080661D" w:rsidRDefault="0080661D" w:rsidP="0080661D">
      <w:pPr>
        <w:ind w:firstLine="1418"/>
        <w:jc w:val="both"/>
        <w:rPr>
          <w:rFonts w:eastAsia="Calibri"/>
          <w:lang w:eastAsia="en-US"/>
        </w:rPr>
      </w:pPr>
      <w:r w:rsidRPr="0080661D">
        <w:rPr>
          <w:rFonts w:eastAsia="Calibri"/>
          <w:lang w:eastAsia="en-US"/>
        </w:rPr>
        <w:t xml:space="preserve">Considerando a Lei </w:t>
      </w:r>
      <w:r w:rsidR="00665B1E">
        <w:rPr>
          <w:rFonts w:eastAsia="Calibri"/>
          <w:lang w:eastAsia="en-US"/>
        </w:rPr>
        <w:t xml:space="preserve">Federal </w:t>
      </w:r>
      <w:r w:rsidRPr="0080661D">
        <w:rPr>
          <w:rFonts w:eastAsia="Calibri"/>
          <w:lang w:eastAsia="en-US"/>
        </w:rPr>
        <w:t xml:space="preserve">nº 12.842, de 10 de julho de 2013, que dispõe sobre o exercício da </w:t>
      </w:r>
      <w:r w:rsidR="00665B1E">
        <w:rPr>
          <w:rFonts w:eastAsia="Calibri"/>
          <w:lang w:eastAsia="en-US"/>
        </w:rPr>
        <w:t>m</w:t>
      </w:r>
      <w:r w:rsidRPr="0080661D">
        <w:rPr>
          <w:rFonts w:eastAsia="Calibri"/>
          <w:lang w:eastAsia="en-US"/>
        </w:rPr>
        <w:t>edicina</w:t>
      </w:r>
      <w:r w:rsidR="00665B1E">
        <w:rPr>
          <w:rFonts w:eastAsia="Calibri"/>
          <w:lang w:eastAsia="en-US"/>
        </w:rPr>
        <w:t>,</w:t>
      </w:r>
      <w:r w:rsidRPr="0080661D">
        <w:rPr>
          <w:rFonts w:eastAsia="Calibri"/>
          <w:lang w:eastAsia="en-US"/>
        </w:rPr>
        <w:t xml:space="preserve"> e que no</w:t>
      </w:r>
      <w:r w:rsidR="00665B1E">
        <w:rPr>
          <w:rFonts w:eastAsia="Calibri"/>
          <w:lang w:eastAsia="en-US"/>
        </w:rPr>
        <w:t>§ 7º do</w:t>
      </w:r>
      <w:r w:rsidRPr="0080661D">
        <w:rPr>
          <w:rFonts w:eastAsia="Calibri"/>
          <w:lang w:eastAsia="en-US"/>
        </w:rPr>
        <w:t xml:space="preserve"> art. 4º </w:t>
      </w:r>
      <w:r w:rsidR="00665B1E">
        <w:rPr>
          <w:rFonts w:eastAsia="Calibri"/>
          <w:lang w:eastAsia="en-US"/>
        </w:rPr>
        <w:t xml:space="preserve">estabelece exceção </w:t>
      </w:r>
      <w:r w:rsidRPr="0080661D">
        <w:rPr>
          <w:rFonts w:eastAsia="Calibri"/>
          <w:lang w:eastAsia="en-US"/>
        </w:rPr>
        <w:t>como atividades privativas do médico:</w:t>
      </w:r>
    </w:p>
    <w:p w14:paraId="6B100814" w14:textId="77777777" w:rsidR="00537EF9" w:rsidRDefault="00537EF9" w:rsidP="00537EF9">
      <w:pPr>
        <w:ind w:left="2268"/>
        <w:jc w:val="both"/>
        <w:rPr>
          <w:rFonts w:eastAsia="Calibri"/>
          <w:iCs/>
          <w:sz w:val="20"/>
          <w:szCs w:val="20"/>
          <w:lang w:eastAsia="en-US"/>
        </w:rPr>
      </w:pPr>
    </w:p>
    <w:p w14:paraId="69F13638" w14:textId="7422F2EB" w:rsidR="0080661D" w:rsidRDefault="0080661D" w:rsidP="00537EF9">
      <w:pPr>
        <w:ind w:left="2268"/>
        <w:jc w:val="both"/>
        <w:rPr>
          <w:rFonts w:eastAsia="Calibri"/>
          <w:iCs/>
          <w:sz w:val="20"/>
          <w:szCs w:val="20"/>
          <w:lang w:eastAsia="en-US"/>
        </w:rPr>
      </w:pPr>
      <w:r w:rsidRPr="00537EF9">
        <w:rPr>
          <w:rFonts w:eastAsia="Calibri"/>
          <w:iCs/>
          <w:sz w:val="20"/>
          <w:szCs w:val="20"/>
          <w:lang w:eastAsia="en-US"/>
        </w:rPr>
        <w:t>§ 7º O disposto neste artigo será aplicado de forma que sejam resguardadas as competências próprias das profissões de assistente social, biólogo, biomédico, enfermeiro, farmacêutico, fisioterapeuta, fonoaudiólogo, nutricionista, profissional de educação física, psicólogo, terapeuta ocupacional e téc</w:t>
      </w:r>
      <w:r w:rsidR="00537EF9">
        <w:rPr>
          <w:rFonts w:eastAsia="Calibri"/>
          <w:iCs/>
          <w:sz w:val="20"/>
          <w:szCs w:val="20"/>
          <w:lang w:eastAsia="en-US"/>
        </w:rPr>
        <w:t>nico e tecnólogo de radiologia.</w:t>
      </w:r>
    </w:p>
    <w:p w14:paraId="297B240E" w14:textId="77777777" w:rsidR="00537EF9" w:rsidRPr="00537EF9" w:rsidRDefault="00537EF9" w:rsidP="00537EF9">
      <w:pPr>
        <w:ind w:left="2268"/>
        <w:jc w:val="both"/>
        <w:rPr>
          <w:rFonts w:eastAsia="Calibri"/>
          <w:sz w:val="20"/>
          <w:szCs w:val="20"/>
          <w:lang w:eastAsia="en-US"/>
        </w:rPr>
      </w:pPr>
      <w:bookmarkStart w:id="0" w:name="_GoBack"/>
      <w:bookmarkEnd w:id="0"/>
    </w:p>
    <w:p w14:paraId="65B9FD73" w14:textId="1E24B169" w:rsidR="0080661D" w:rsidRPr="0080661D" w:rsidRDefault="0080661D" w:rsidP="0080661D">
      <w:pPr>
        <w:ind w:firstLine="1418"/>
        <w:jc w:val="both"/>
        <w:rPr>
          <w:rFonts w:eastAsia="Calibri"/>
          <w:lang w:eastAsia="en-US"/>
        </w:rPr>
      </w:pPr>
      <w:r w:rsidRPr="0080661D">
        <w:rPr>
          <w:rFonts w:eastAsia="Calibri"/>
          <w:lang w:eastAsia="en-US"/>
        </w:rPr>
        <w:t xml:space="preserve">Considerando a Portaria </w:t>
      </w:r>
      <w:r w:rsidR="00665B1E">
        <w:rPr>
          <w:rFonts w:eastAsia="Calibri"/>
          <w:lang w:eastAsia="en-US"/>
        </w:rPr>
        <w:t xml:space="preserve">nº </w:t>
      </w:r>
      <w:r w:rsidRPr="0080661D">
        <w:rPr>
          <w:rFonts w:eastAsia="Calibri"/>
          <w:lang w:eastAsia="en-US"/>
        </w:rPr>
        <w:t>154</w:t>
      </w:r>
      <w:r w:rsidR="00665B1E">
        <w:rPr>
          <w:rFonts w:eastAsia="Calibri"/>
          <w:lang w:eastAsia="en-US"/>
        </w:rPr>
        <w:t>,</w:t>
      </w:r>
      <w:r w:rsidRPr="0080661D">
        <w:rPr>
          <w:rFonts w:eastAsia="Calibri"/>
          <w:lang w:eastAsia="en-US"/>
        </w:rPr>
        <w:t xml:space="preserve"> de 24 de janeiro de 2008, que criou os Núcleos de Apoio à Saúde da Família – NASF</w:t>
      </w:r>
      <w:r w:rsidR="00665B1E">
        <w:rPr>
          <w:rFonts w:eastAsia="Calibri"/>
          <w:lang w:eastAsia="en-US"/>
        </w:rPr>
        <w:t xml:space="preserve"> –</w:t>
      </w:r>
      <w:r w:rsidRPr="0080661D">
        <w:rPr>
          <w:rFonts w:eastAsia="Calibri"/>
          <w:lang w:eastAsia="en-US"/>
        </w:rPr>
        <w:t>, em especial no detalhamento do art. 3º:</w:t>
      </w:r>
    </w:p>
    <w:p w14:paraId="7BCE064C" w14:textId="77777777" w:rsidR="00537EF9" w:rsidRDefault="00537EF9" w:rsidP="0080661D">
      <w:pPr>
        <w:ind w:firstLine="1418"/>
        <w:jc w:val="both"/>
        <w:rPr>
          <w:rFonts w:eastAsia="Calibri"/>
          <w:i/>
          <w:iCs/>
          <w:lang w:eastAsia="en-US"/>
        </w:rPr>
      </w:pPr>
    </w:p>
    <w:p w14:paraId="2B3D0F54" w14:textId="522A988A"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Art. 3º - Determinar que os NASF estejam classificados em duas modalidades, NASF 1 e NASF 2, ficando vedada a implantação das duas modalidades de forma concomitante nos Municípios e no Distrito Federal.</w:t>
      </w:r>
    </w:p>
    <w:p w14:paraId="6081C83B"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w:t>
      </w:r>
    </w:p>
    <w:p w14:paraId="6DEB5A8B"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 xml:space="preserve">§ 2º - Para efeito de repasse de recursos federais, poderão compor os NASF 1 as seguintes ocupações do Código Brasileiro de Ocupações - CBO: Médico </w:t>
      </w:r>
      <w:proofErr w:type="spellStart"/>
      <w:r w:rsidRPr="00537EF9">
        <w:rPr>
          <w:rFonts w:eastAsia="Calibri"/>
          <w:iCs/>
          <w:sz w:val="20"/>
          <w:szCs w:val="20"/>
          <w:lang w:eastAsia="en-US"/>
        </w:rPr>
        <w:t>Acupunturista</w:t>
      </w:r>
      <w:proofErr w:type="spellEnd"/>
      <w:r w:rsidRPr="00537EF9">
        <w:rPr>
          <w:rFonts w:eastAsia="Calibri"/>
          <w:iCs/>
          <w:sz w:val="20"/>
          <w:szCs w:val="20"/>
          <w:lang w:eastAsia="en-US"/>
        </w:rPr>
        <w:t>; Assistente Social; Profissional da Educação Física; Farmacêutico; Fisioterapeuta; Fonoaudiólogo; Médico Ginecologista; Médico Homeopata; Nutricionista; Médico Pediatra; Psicólogo; Médico Psiquiatra; e Terapeuta Ocupacional.</w:t>
      </w:r>
    </w:p>
    <w:p w14:paraId="78FD81E6" w14:textId="77777777" w:rsidR="0080661D" w:rsidRPr="00537EF9" w:rsidRDefault="0080661D" w:rsidP="00537EF9">
      <w:pPr>
        <w:ind w:left="2268"/>
        <w:jc w:val="both"/>
        <w:rPr>
          <w:rFonts w:eastAsia="Calibri"/>
          <w:sz w:val="20"/>
          <w:szCs w:val="20"/>
          <w:lang w:eastAsia="en-US"/>
        </w:rPr>
      </w:pPr>
      <w:r w:rsidRPr="00537EF9">
        <w:rPr>
          <w:rFonts w:eastAsia="Calibri"/>
          <w:iCs/>
          <w:sz w:val="20"/>
          <w:szCs w:val="20"/>
          <w:lang w:eastAsia="en-US"/>
        </w:rPr>
        <w:t>...</w:t>
      </w:r>
    </w:p>
    <w:p w14:paraId="306D5B0D" w14:textId="7BE66E83" w:rsidR="0080661D" w:rsidRDefault="0080661D" w:rsidP="00537EF9">
      <w:pPr>
        <w:ind w:left="2268"/>
        <w:jc w:val="both"/>
        <w:rPr>
          <w:rFonts w:eastAsia="Calibri"/>
          <w:iCs/>
          <w:sz w:val="20"/>
          <w:szCs w:val="20"/>
          <w:lang w:eastAsia="en-US"/>
        </w:rPr>
      </w:pPr>
      <w:r w:rsidRPr="00537EF9">
        <w:rPr>
          <w:rFonts w:eastAsia="Calibri"/>
          <w:iCs/>
          <w:sz w:val="20"/>
          <w:szCs w:val="20"/>
          <w:lang w:eastAsia="en-US"/>
        </w:rPr>
        <w:t>§ 4º - Para efeito de repasse de recursos federais, poderão compor os NASF 2 as seguintes ocupações do Código Brasileiro de Ocupações - CBO: Assistente Social; Profissional da Educação Física; Farmacêutico; Fisioterapeuta; Fonoaudiólogo; Nutricionista; Psicólogo; e Terapeuta Ocupacion</w:t>
      </w:r>
      <w:r w:rsidR="00537EF9">
        <w:rPr>
          <w:rFonts w:eastAsia="Calibri"/>
          <w:iCs/>
          <w:sz w:val="20"/>
          <w:szCs w:val="20"/>
          <w:lang w:eastAsia="en-US"/>
        </w:rPr>
        <w:t>al.</w:t>
      </w:r>
    </w:p>
    <w:p w14:paraId="2120A1A8" w14:textId="77777777" w:rsidR="00537EF9" w:rsidRPr="00537EF9" w:rsidRDefault="00537EF9" w:rsidP="00537EF9">
      <w:pPr>
        <w:ind w:left="2268"/>
        <w:jc w:val="both"/>
        <w:rPr>
          <w:rFonts w:eastAsia="Calibri"/>
          <w:sz w:val="20"/>
          <w:szCs w:val="20"/>
          <w:lang w:eastAsia="en-US"/>
        </w:rPr>
      </w:pPr>
    </w:p>
    <w:p w14:paraId="6E4ADD5C" w14:textId="15E7E36A" w:rsidR="0080661D" w:rsidRPr="0080661D" w:rsidRDefault="0080661D" w:rsidP="0080661D">
      <w:pPr>
        <w:ind w:firstLine="1418"/>
        <w:jc w:val="both"/>
        <w:rPr>
          <w:rFonts w:eastAsia="Calibri"/>
          <w:lang w:eastAsia="en-US"/>
        </w:rPr>
      </w:pPr>
      <w:r w:rsidRPr="0080661D">
        <w:rPr>
          <w:rFonts w:eastAsia="Calibri"/>
          <w:lang w:eastAsia="en-US"/>
        </w:rPr>
        <w:t xml:space="preserve">Também informo de solicitação encaminhada a mim pela </w:t>
      </w:r>
      <w:r w:rsidR="00665B1E">
        <w:rPr>
          <w:rFonts w:eastAsia="Calibri"/>
          <w:lang w:eastAsia="en-US"/>
        </w:rPr>
        <w:t>c</w:t>
      </w:r>
      <w:r w:rsidRPr="0080661D">
        <w:rPr>
          <w:rFonts w:eastAsia="Calibri"/>
          <w:lang w:eastAsia="en-US"/>
        </w:rPr>
        <w:t xml:space="preserve">onselheira Carla </w:t>
      </w:r>
      <w:proofErr w:type="spellStart"/>
      <w:r w:rsidRPr="0080661D">
        <w:rPr>
          <w:rFonts w:eastAsia="Calibri"/>
          <w:lang w:eastAsia="en-US"/>
        </w:rPr>
        <w:t>Pretto</w:t>
      </w:r>
      <w:proofErr w:type="spellEnd"/>
      <w:r w:rsidRPr="0080661D">
        <w:rPr>
          <w:rFonts w:eastAsia="Calibri"/>
          <w:lang w:eastAsia="en-US"/>
        </w:rPr>
        <w:t xml:space="preserve"> do </w:t>
      </w:r>
      <w:r w:rsidR="00926D87">
        <w:rPr>
          <w:rFonts w:eastAsia="Calibri"/>
          <w:lang w:eastAsia="en-US"/>
        </w:rPr>
        <w:t>Conselho Regional de Educação Física da 2ª Região (RS)</w:t>
      </w:r>
      <w:r w:rsidRPr="0080661D">
        <w:rPr>
          <w:rFonts w:eastAsia="Calibri"/>
          <w:lang w:eastAsia="en-US"/>
        </w:rPr>
        <w:t xml:space="preserve"> e pelo Comitê Estadual de Crise da Educação Física na </w:t>
      </w:r>
      <w:r w:rsidR="00926D87">
        <w:rPr>
          <w:rFonts w:eastAsia="Calibri"/>
          <w:lang w:eastAsia="en-US"/>
        </w:rPr>
        <w:t>Covid</w:t>
      </w:r>
      <w:r w:rsidRPr="0080661D">
        <w:rPr>
          <w:rFonts w:eastAsia="Calibri"/>
          <w:lang w:eastAsia="en-US"/>
        </w:rPr>
        <w:t>-19 no sentido de incluir no rol de atividades essenciais as desempenhadas por profissionais de educação física.</w:t>
      </w:r>
    </w:p>
    <w:p w14:paraId="491AF1E1" w14:textId="78E2E18A" w:rsidR="0080661D" w:rsidRPr="0080661D" w:rsidRDefault="0080661D" w:rsidP="0080661D">
      <w:pPr>
        <w:ind w:firstLine="1418"/>
        <w:jc w:val="both"/>
        <w:rPr>
          <w:rFonts w:eastAsia="Calibri"/>
          <w:lang w:eastAsia="en-US"/>
        </w:rPr>
      </w:pPr>
      <w:r w:rsidRPr="0080661D">
        <w:rPr>
          <w:rFonts w:eastAsia="Calibri"/>
          <w:lang w:eastAsia="en-US"/>
        </w:rPr>
        <w:t xml:space="preserve">Diante do exposto, venho solicitar apoio dos nobres pares para aprovação deste </w:t>
      </w:r>
      <w:r w:rsidR="00665B1E">
        <w:rPr>
          <w:rFonts w:eastAsia="Calibri"/>
          <w:lang w:eastAsia="en-US"/>
        </w:rPr>
        <w:t>P</w:t>
      </w:r>
      <w:r w:rsidRPr="0080661D">
        <w:rPr>
          <w:rFonts w:eastAsia="Calibri"/>
          <w:lang w:eastAsia="en-US"/>
        </w:rPr>
        <w:t xml:space="preserve">rojeto de </w:t>
      </w:r>
      <w:r w:rsidR="00665B1E">
        <w:rPr>
          <w:rFonts w:eastAsia="Calibri"/>
          <w:lang w:eastAsia="en-US"/>
        </w:rPr>
        <w:t>L</w:t>
      </w:r>
      <w:r w:rsidRPr="0080661D">
        <w:rPr>
          <w:rFonts w:eastAsia="Calibri"/>
          <w:lang w:eastAsia="en-US"/>
        </w:rPr>
        <w:t>ei.</w:t>
      </w:r>
    </w:p>
    <w:p w14:paraId="31E18E41" w14:textId="77777777" w:rsidR="00A9676C" w:rsidRPr="00672927" w:rsidRDefault="00A9676C" w:rsidP="00672927">
      <w:pPr>
        <w:ind w:firstLine="1418"/>
        <w:jc w:val="both"/>
        <w:rPr>
          <w:rFonts w:eastAsia="Calibri"/>
          <w:lang w:eastAsia="en-US"/>
        </w:rPr>
      </w:pPr>
    </w:p>
    <w:p w14:paraId="351B1507" w14:textId="5DBA9885" w:rsidR="00672927" w:rsidRPr="00672927" w:rsidRDefault="00672927" w:rsidP="00672927">
      <w:pPr>
        <w:ind w:firstLine="1418"/>
        <w:jc w:val="both"/>
        <w:rPr>
          <w:rFonts w:eastAsia="Calibri"/>
          <w:lang w:eastAsia="en-US"/>
        </w:rPr>
      </w:pPr>
      <w:r w:rsidRPr="00672927">
        <w:rPr>
          <w:rFonts w:eastAsia="Calibri"/>
          <w:lang w:eastAsia="en-US"/>
        </w:rPr>
        <w:t xml:space="preserve">Sala das Sessões, </w:t>
      </w:r>
      <w:r w:rsidR="0080661D">
        <w:rPr>
          <w:rFonts w:eastAsia="Calibri"/>
          <w:lang w:eastAsia="en-US"/>
        </w:rPr>
        <w:t>2</w:t>
      </w:r>
      <w:r w:rsidRPr="00672927">
        <w:rPr>
          <w:rFonts w:eastAsia="Calibri"/>
          <w:lang w:eastAsia="en-US"/>
        </w:rPr>
        <w:t xml:space="preserve"> de </w:t>
      </w:r>
      <w:r w:rsidR="0080661D">
        <w:rPr>
          <w:rFonts w:eastAsia="Calibri"/>
          <w:lang w:eastAsia="en-US"/>
        </w:rPr>
        <w:t xml:space="preserve">setembro </w:t>
      </w:r>
      <w:r w:rsidRPr="00672927">
        <w:rPr>
          <w:rFonts w:eastAsia="Calibri"/>
          <w:lang w:eastAsia="en-US"/>
        </w:rPr>
        <w:t>de 2020.</w:t>
      </w:r>
    </w:p>
    <w:p w14:paraId="448C566C" w14:textId="77777777" w:rsidR="00504671" w:rsidRPr="00504671" w:rsidRDefault="00504671" w:rsidP="00C03878">
      <w:pPr>
        <w:jc w:val="center"/>
        <w:rPr>
          <w:rFonts w:eastAsia="Calibri"/>
          <w:lang w:eastAsia="en-US"/>
        </w:rPr>
      </w:pPr>
    </w:p>
    <w:p w14:paraId="56DC565C" w14:textId="77777777" w:rsidR="00504671" w:rsidRPr="00504671" w:rsidRDefault="00504671" w:rsidP="00C03878">
      <w:pPr>
        <w:jc w:val="center"/>
        <w:rPr>
          <w:rFonts w:eastAsia="Calibri"/>
          <w:lang w:eastAsia="en-US"/>
        </w:rPr>
      </w:pPr>
    </w:p>
    <w:p w14:paraId="5DE9DB31" w14:textId="77777777" w:rsidR="00504671" w:rsidRPr="00504671" w:rsidRDefault="00504671" w:rsidP="00C03878">
      <w:pPr>
        <w:jc w:val="center"/>
        <w:rPr>
          <w:rFonts w:eastAsia="Calibri"/>
          <w:lang w:eastAsia="en-US"/>
        </w:rPr>
      </w:pPr>
    </w:p>
    <w:p w14:paraId="6F8AC37C" w14:textId="77777777" w:rsidR="00504671" w:rsidRDefault="00504671" w:rsidP="00C03878">
      <w:pPr>
        <w:jc w:val="center"/>
        <w:rPr>
          <w:rFonts w:eastAsia="Calibri"/>
          <w:lang w:eastAsia="en-US"/>
        </w:rPr>
      </w:pPr>
    </w:p>
    <w:p w14:paraId="397A6056" w14:textId="77777777" w:rsidR="003C0D52" w:rsidRPr="00504671" w:rsidRDefault="003C0D52" w:rsidP="00C03878">
      <w:pPr>
        <w:jc w:val="center"/>
        <w:rPr>
          <w:rFonts w:eastAsia="Calibri"/>
          <w:lang w:eastAsia="en-US"/>
        </w:rPr>
      </w:pPr>
    </w:p>
    <w:p w14:paraId="26CE997D" w14:textId="47450DCF" w:rsidR="0046365B" w:rsidRPr="00F432AC" w:rsidRDefault="0080661D" w:rsidP="00D47542">
      <w:pPr>
        <w:jc w:val="center"/>
        <w:rPr>
          <w:sz w:val="26"/>
          <w:szCs w:val="26"/>
        </w:rPr>
      </w:pPr>
      <w:r>
        <w:rPr>
          <w:rFonts w:eastAsia="Calibri"/>
          <w:lang w:eastAsia="en-US"/>
        </w:rPr>
        <w:t>VEREADORA LOURDES SPRENGER</w:t>
      </w:r>
    </w:p>
    <w:p w14:paraId="5EE30682" w14:textId="77777777" w:rsidR="00E16809" w:rsidRPr="00847E49" w:rsidRDefault="00847E49" w:rsidP="00E16809">
      <w:pPr>
        <w:jc w:val="center"/>
        <w:rPr>
          <w:b/>
          <w:bCs/>
        </w:rPr>
      </w:pPr>
      <w:r w:rsidRPr="00847E49">
        <w:rPr>
          <w:b/>
        </w:rPr>
        <w:br w:type="page"/>
      </w:r>
      <w:r w:rsidR="00E16809" w:rsidRPr="00847E49">
        <w:rPr>
          <w:b/>
          <w:bCs/>
        </w:rPr>
        <w:lastRenderedPageBreak/>
        <w:t xml:space="preserve">PROJETO DE </w:t>
      </w:r>
      <w:r w:rsidR="00E16809">
        <w:rPr>
          <w:b/>
          <w:bCs/>
        </w:rPr>
        <w:t>LEI</w:t>
      </w:r>
    </w:p>
    <w:p w14:paraId="467D889C" w14:textId="77777777" w:rsidR="00847E49" w:rsidRPr="00C03878" w:rsidRDefault="00847E49" w:rsidP="001C3161">
      <w:pPr>
        <w:pStyle w:val="Default"/>
        <w:jc w:val="center"/>
        <w:rPr>
          <w:bCs/>
        </w:rPr>
      </w:pPr>
    </w:p>
    <w:p w14:paraId="58EEAB47" w14:textId="77777777" w:rsidR="0046365B" w:rsidRDefault="0046365B" w:rsidP="001C3161">
      <w:pPr>
        <w:pStyle w:val="Default"/>
        <w:jc w:val="center"/>
        <w:rPr>
          <w:bCs/>
        </w:rPr>
      </w:pPr>
    </w:p>
    <w:p w14:paraId="681EEA72" w14:textId="77777777" w:rsidR="001C3161" w:rsidRPr="00C03878" w:rsidRDefault="001C3161" w:rsidP="001C3161">
      <w:pPr>
        <w:pStyle w:val="Default"/>
        <w:jc w:val="center"/>
        <w:rPr>
          <w:bCs/>
        </w:rPr>
      </w:pPr>
    </w:p>
    <w:p w14:paraId="674C3368" w14:textId="12445167" w:rsidR="00FC223B" w:rsidRPr="00FC223B" w:rsidRDefault="00BA4038" w:rsidP="00F65304">
      <w:pPr>
        <w:pStyle w:val="NormalWeb"/>
        <w:spacing w:before="0" w:beforeAutospacing="0" w:after="0" w:afterAutospacing="0"/>
        <w:ind w:left="4253"/>
        <w:jc w:val="both"/>
        <w:rPr>
          <w:color w:val="000000"/>
        </w:rPr>
      </w:pPr>
      <w:r>
        <w:rPr>
          <w:rStyle w:val="Forte"/>
          <w:color w:val="000000"/>
        </w:rPr>
        <w:t xml:space="preserve">Estabelece </w:t>
      </w:r>
      <w:r w:rsidR="00537EF9" w:rsidRPr="00537EF9">
        <w:rPr>
          <w:rStyle w:val="Forte"/>
          <w:color w:val="000000"/>
        </w:rPr>
        <w:t xml:space="preserve">o rol de categorias de profissionais de saúde de nível superior no Município de Porto Alegre </w:t>
      </w:r>
      <w:r w:rsidR="00861562">
        <w:rPr>
          <w:rStyle w:val="Forte"/>
          <w:color w:val="000000"/>
        </w:rPr>
        <w:t>e estabelece suas atividades como essenciais.</w:t>
      </w:r>
    </w:p>
    <w:p w14:paraId="715D0B13" w14:textId="472AD733" w:rsidR="00FC223B" w:rsidRPr="00537EF9" w:rsidRDefault="00FC223B" w:rsidP="00F65304">
      <w:pPr>
        <w:pStyle w:val="NormalWeb"/>
        <w:spacing w:before="0" w:beforeAutospacing="0" w:after="0" w:afterAutospacing="0"/>
        <w:rPr>
          <w:color w:val="000000"/>
        </w:rPr>
      </w:pPr>
    </w:p>
    <w:p w14:paraId="485E6393" w14:textId="77777777" w:rsidR="001C3161" w:rsidRPr="00537EF9" w:rsidRDefault="001C3161" w:rsidP="00F65304">
      <w:pPr>
        <w:pStyle w:val="NormalWeb"/>
        <w:spacing w:before="0" w:beforeAutospacing="0" w:after="0" w:afterAutospacing="0"/>
        <w:rPr>
          <w:color w:val="000000"/>
        </w:rPr>
      </w:pPr>
    </w:p>
    <w:p w14:paraId="05AEC55D" w14:textId="04F93231" w:rsidR="0080661D" w:rsidRPr="0080661D" w:rsidRDefault="00FC223B" w:rsidP="0080661D">
      <w:pPr>
        <w:pStyle w:val="NormalWeb"/>
        <w:spacing w:before="0" w:beforeAutospacing="0" w:after="0" w:afterAutospacing="0"/>
        <w:ind w:firstLine="1418"/>
        <w:jc w:val="both"/>
        <w:rPr>
          <w:color w:val="000000"/>
        </w:rPr>
      </w:pPr>
      <w:r w:rsidRPr="00FC223B">
        <w:rPr>
          <w:rStyle w:val="Forte"/>
          <w:color w:val="000000"/>
        </w:rPr>
        <w:t xml:space="preserve">Art. </w:t>
      </w:r>
      <w:r w:rsidR="0080661D">
        <w:rPr>
          <w:rStyle w:val="Forte"/>
          <w:color w:val="000000"/>
        </w:rPr>
        <w:t>1</w:t>
      </w:r>
      <w:proofErr w:type="gramStart"/>
      <w:r w:rsidR="0080661D">
        <w:rPr>
          <w:rStyle w:val="Forte"/>
          <w:color w:val="000000"/>
        </w:rPr>
        <w:t xml:space="preserve">º  </w:t>
      </w:r>
      <w:r w:rsidR="0080661D" w:rsidRPr="0080661D">
        <w:rPr>
          <w:color w:val="000000"/>
        </w:rPr>
        <w:t>Fica</w:t>
      </w:r>
      <w:proofErr w:type="gramEnd"/>
      <w:r w:rsidR="0080661D" w:rsidRPr="0080661D">
        <w:rPr>
          <w:color w:val="000000"/>
        </w:rPr>
        <w:t xml:space="preserve"> estabelecido, em conformidade com as Resoluções </w:t>
      </w:r>
      <w:r w:rsidR="00861562">
        <w:rPr>
          <w:color w:val="000000"/>
        </w:rPr>
        <w:t xml:space="preserve">nº </w:t>
      </w:r>
      <w:r w:rsidR="0080661D" w:rsidRPr="0080661D">
        <w:rPr>
          <w:color w:val="000000"/>
        </w:rPr>
        <w:t>218</w:t>
      </w:r>
      <w:r w:rsidR="00861562">
        <w:rPr>
          <w:color w:val="000000"/>
        </w:rPr>
        <w:t>,</w:t>
      </w:r>
      <w:r w:rsidR="00861562" w:rsidRPr="00861562">
        <w:rPr>
          <w:rFonts w:eastAsia="Calibri"/>
          <w:lang w:eastAsia="en-US"/>
        </w:rPr>
        <w:t xml:space="preserve"> </w:t>
      </w:r>
      <w:r w:rsidR="00861562" w:rsidRPr="0080661D">
        <w:rPr>
          <w:rFonts w:eastAsia="Calibri"/>
          <w:lang w:eastAsia="en-US"/>
        </w:rPr>
        <w:t>de 6 de março de 1997</w:t>
      </w:r>
      <w:r w:rsidR="00861562">
        <w:rPr>
          <w:rFonts w:eastAsia="Calibri"/>
          <w:lang w:eastAsia="en-US"/>
        </w:rPr>
        <w:t xml:space="preserve">, </w:t>
      </w:r>
      <w:r w:rsidR="0080661D" w:rsidRPr="0080661D">
        <w:rPr>
          <w:color w:val="000000"/>
        </w:rPr>
        <w:t xml:space="preserve">e </w:t>
      </w:r>
      <w:r w:rsidR="00861562">
        <w:rPr>
          <w:color w:val="000000"/>
        </w:rPr>
        <w:t xml:space="preserve">nº </w:t>
      </w:r>
      <w:r w:rsidR="0080661D" w:rsidRPr="0080661D">
        <w:rPr>
          <w:color w:val="000000"/>
        </w:rPr>
        <w:t>287</w:t>
      </w:r>
      <w:r w:rsidR="00861562">
        <w:rPr>
          <w:color w:val="000000"/>
        </w:rPr>
        <w:t xml:space="preserve">, </w:t>
      </w:r>
      <w:r w:rsidR="00861562" w:rsidRPr="0080661D">
        <w:rPr>
          <w:rFonts w:eastAsia="Calibri"/>
          <w:lang w:eastAsia="en-US"/>
        </w:rPr>
        <w:t>de 8 de outubro de 1998</w:t>
      </w:r>
      <w:r w:rsidR="00861562">
        <w:rPr>
          <w:color w:val="000000"/>
        </w:rPr>
        <w:t>,</w:t>
      </w:r>
      <w:r w:rsidR="0080661D" w:rsidRPr="0080661D">
        <w:rPr>
          <w:color w:val="000000"/>
        </w:rPr>
        <w:t xml:space="preserve"> do Conselho Nacional de Saúde, o rol de categorias de profissionais de saúde de nível superior no Município de Porto Alegre:</w:t>
      </w:r>
    </w:p>
    <w:p w14:paraId="1CD63A55" w14:textId="77777777" w:rsidR="0080661D" w:rsidRPr="0080661D" w:rsidRDefault="0080661D" w:rsidP="0080661D">
      <w:pPr>
        <w:pStyle w:val="NormalWeb"/>
        <w:spacing w:before="0" w:beforeAutospacing="0" w:after="0" w:afterAutospacing="0"/>
        <w:ind w:firstLine="1418"/>
        <w:rPr>
          <w:color w:val="000000"/>
        </w:rPr>
      </w:pPr>
    </w:p>
    <w:p w14:paraId="61889589" w14:textId="001490F1" w:rsidR="0080661D" w:rsidRDefault="008A6B88" w:rsidP="0080661D">
      <w:pPr>
        <w:pStyle w:val="NormalWeb"/>
        <w:spacing w:before="0" w:beforeAutospacing="0" w:after="0" w:afterAutospacing="0"/>
        <w:ind w:firstLine="1418"/>
        <w:rPr>
          <w:color w:val="000000"/>
        </w:rPr>
      </w:pPr>
      <w:r>
        <w:rPr>
          <w:color w:val="000000"/>
        </w:rPr>
        <w:t xml:space="preserve">I – </w:t>
      </w:r>
      <w:proofErr w:type="gramStart"/>
      <w:r>
        <w:rPr>
          <w:color w:val="000000"/>
        </w:rPr>
        <w:t>a</w:t>
      </w:r>
      <w:r w:rsidR="0080661D" w:rsidRPr="0080661D">
        <w:rPr>
          <w:color w:val="000000"/>
        </w:rPr>
        <w:t>ssistentes</w:t>
      </w:r>
      <w:proofErr w:type="gramEnd"/>
      <w:r w:rsidR="0080661D" w:rsidRPr="0080661D">
        <w:rPr>
          <w:color w:val="000000"/>
        </w:rPr>
        <w:t xml:space="preserve"> </w:t>
      </w:r>
      <w:r>
        <w:rPr>
          <w:color w:val="000000"/>
        </w:rPr>
        <w:t>s</w:t>
      </w:r>
      <w:r w:rsidR="0080661D" w:rsidRPr="0080661D">
        <w:rPr>
          <w:color w:val="000000"/>
        </w:rPr>
        <w:t>ociais;</w:t>
      </w:r>
    </w:p>
    <w:p w14:paraId="48D0F6E9" w14:textId="77777777" w:rsidR="008A6B88" w:rsidRPr="0080661D" w:rsidRDefault="008A6B88" w:rsidP="0080661D">
      <w:pPr>
        <w:pStyle w:val="NormalWeb"/>
        <w:spacing w:before="0" w:beforeAutospacing="0" w:after="0" w:afterAutospacing="0"/>
        <w:ind w:firstLine="1418"/>
        <w:rPr>
          <w:color w:val="000000"/>
        </w:rPr>
      </w:pPr>
    </w:p>
    <w:p w14:paraId="4FDD8D9F" w14:textId="0DF04458" w:rsidR="0080661D" w:rsidRPr="0080661D" w:rsidRDefault="008A6B88" w:rsidP="0080661D">
      <w:pPr>
        <w:pStyle w:val="NormalWeb"/>
        <w:spacing w:before="0" w:beforeAutospacing="0" w:after="0" w:afterAutospacing="0"/>
        <w:ind w:firstLine="1418"/>
        <w:rPr>
          <w:color w:val="000000"/>
        </w:rPr>
      </w:pPr>
      <w:r>
        <w:rPr>
          <w:color w:val="000000"/>
        </w:rPr>
        <w:t xml:space="preserve">II – </w:t>
      </w:r>
      <w:proofErr w:type="gramStart"/>
      <w:r>
        <w:rPr>
          <w:color w:val="000000"/>
        </w:rPr>
        <w:t>b</w:t>
      </w:r>
      <w:r w:rsidR="0080661D" w:rsidRPr="0080661D">
        <w:rPr>
          <w:color w:val="000000"/>
        </w:rPr>
        <w:t>iólogos</w:t>
      </w:r>
      <w:proofErr w:type="gramEnd"/>
      <w:r w:rsidR="0080661D" w:rsidRPr="0080661D">
        <w:rPr>
          <w:color w:val="000000"/>
        </w:rPr>
        <w:t>;</w:t>
      </w:r>
    </w:p>
    <w:p w14:paraId="557A974B" w14:textId="77777777" w:rsidR="008A6B88" w:rsidRDefault="008A6B88" w:rsidP="0080661D">
      <w:pPr>
        <w:pStyle w:val="NormalWeb"/>
        <w:spacing w:before="0" w:beforeAutospacing="0" w:after="0" w:afterAutospacing="0"/>
        <w:ind w:firstLine="1418"/>
        <w:rPr>
          <w:color w:val="000000"/>
        </w:rPr>
      </w:pPr>
    </w:p>
    <w:p w14:paraId="018EF956" w14:textId="57C15BCE" w:rsidR="0080661D" w:rsidRPr="0080661D" w:rsidRDefault="008A6B88" w:rsidP="0080661D">
      <w:pPr>
        <w:pStyle w:val="NormalWeb"/>
        <w:spacing w:before="0" w:beforeAutospacing="0" w:after="0" w:afterAutospacing="0"/>
        <w:ind w:firstLine="1418"/>
        <w:rPr>
          <w:color w:val="000000"/>
        </w:rPr>
      </w:pPr>
      <w:r>
        <w:rPr>
          <w:color w:val="000000"/>
        </w:rPr>
        <w:t>III – b</w:t>
      </w:r>
      <w:r w:rsidR="0080661D" w:rsidRPr="0080661D">
        <w:rPr>
          <w:color w:val="000000"/>
        </w:rPr>
        <w:t>iomédicos;</w:t>
      </w:r>
    </w:p>
    <w:p w14:paraId="2FEBD1F1" w14:textId="77777777" w:rsidR="008A6B88" w:rsidRDefault="008A6B88" w:rsidP="0080661D">
      <w:pPr>
        <w:pStyle w:val="NormalWeb"/>
        <w:spacing w:before="0" w:beforeAutospacing="0" w:after="0" w:afterAutospacing="0"/>
        <w:ind w:firstLine="1418"/>
        <w:rPr>
          <w:color w:val="000000"/>
        </w:rPr>
      </w:pPr>
    </w:p>
    <w:p w14:paraId="65001349" w14:textId="1E9CF948" w:rsidR="0080661D" w:rsidRPr="0080661D" w:rsidRDefault="008A6B88" w:rsidP="0080661D">
      <w:pPr>
        <w:pStyle w:val="NormalWeb"/>
        <w:spacing w:before="0" w:beforeAutospacing="0" w:after="0" w:afterAutospacing="0"/>
        <w:ind w:firstLine="1418"/>
        <w:rPr>
          <w:color w:val="000000"/>
        </w:rPr>
      </w:pPr>
      <w:r>
        <w:rPr>
          <w:color w:val="000000"/>
        </w:rPr>
        <w:t xml:space="preserve">IV – </w:t>
      </w:r>
      <w:proofErr w:type="gramStart"/>
      <w:r>
        <w:rPr>
          <w:color w:val="000000"/>
        </w:rPr>
        <w:t>p</w:t>
      </w:r>
      <w:r w:rsidR="0080661D" w:rsidRPr="0080661D">
        <w:rPr>
          <w:color w:val="000000"/>
        </w:rPr>
        <w:t>rofissionais</w:t>
      </w:r>
      <w:proofErr w:type="gramEnd"/>
      <w:r w:rsidR="0080661D" w:rsidRPr="0080661D">
        <w:rPr>
          <w:color w:val="000000"/>
        </w:rPr>
        <w:t xml:space="preserve"> de </w:t>
      </w:r>
      <w:r>
        <w:rPr>
          <w:color w:val="000000"/>
        </w:rPr>
        <w:t>e</w:t>
      </w:r>
      <w:r w:rsidR="0080661D" w:rsidRPr="0080661D">
        <w:rPr>
          <w:color w:val="000000"/>
        </w:rPr>
        <w:t xml:space="preserve">ducação </w:t>
      </w:r>
      <w:r>
        <w:rPr>
          <w:color w:val="000000"/>
        </w:rPr>
        <w:t>f</w:t>
      </w:r>
      <w:r w:rsidR="0080661D" w:rsidRPr="0080661D">
        <w:rPr>
          <w:color w:val="000000"/>
        </w:rPr>
        <w:t>ísica;</w:t>
      </w:r>
    </w:p>
    <w:p w14:paraId="071409A4" w14:textId="77777777" w:rsidR="008A6B88" w:rsidRDefault="008A6B88" w:rsidP="0080661D">
      <w:pPr>
        <w:pStyle w:val="NormalWeb"/>
        <w:spacing w:before="0" w:beforeAutospacing="0" w:after="0" w:afterAutospacing="0"/>
        <w:ind w:firstLine="1418"/>
        <w:rPr>
          <w:color w:val="000000"/>
        </w:rPr>
      </w:pPr>
    </w:p>
    <w:p w14:paraId="4EF0B674" w14:textId="51F5C97C" w:rsidR="0080661D" w:rsidRDefault="008A6B88" w:rsidP="0080661D">
      <w:pPr>
        <w:pStyle w:val="NormalWeb"/>
        <w:spacing w:before="0" w:beforeAutospacing="0" w:after="0" w:afterAutospacing="0"/>
        <w:ind w:firstLine="1418"/>
        <w:rPr>
          <w:color w:val="000000"/>
        </w:rPr>
      </w:pPr>
      <w:r>
        <w:rPr>
          <w:color w:val="000000"/>
        </w:rPr>
        <w:t xml:space="preserve">V – </w:t>
      </w:r>
      <w:proofErr w:type="gramStart"/>
      <w:r>
        <w:rPr>
          <w:color w:val="000000"/>
        </w:rPr>
        <w:t>e</w:t>
      </w:r>
      <w:r w:rsidR="0080661D" w:rsidRPr="0080661D">
        <w:rPr>
          <w:color w:val="000000"/>
        </w:rPr>
        <w:t>nfermeiros</w:t>
      </w:r>
      <w:proofErr w:type="gramEnd"/>
      <w:r w:rsidR="0080661D" w:rsidRPr="0080661D">
        <w:rPr>
          <w:color w:val="000000"/>
        </w:rPr>
        <w:t>;</w:t>
      </w:r>
    </w:p>
    <w:p w14:paraId="642AC5B4" w14:textId="77777777" w:rsidR="008A6B88" w:rsidRPr="0080661D" w:rsidRDefault="008A6B88" w:rsidP="0080661D">
      <w:pPr>
        <w:pStyle w:val="NormalWeb"/>
        <w:spacing w:before="0" w:beforeAutospacing="0" w:after="0" w:afterAutospacing="0"/>
        <w:ind w:firstLine="1418"/>
        <w:rPr>
          <w:color w:val="000000"/>
        </w:rPr>
      </w:pPr>
    </w:p>
    <w:p w14:paraId="03946AC5" w14:textId="09129CA0" w:rsidR="0080661D" w:rsidRDefault="008A6B88" w:rsidP="0080661D">
      <w:pPr>
        <w:pStyle w:val="NormalWeb"/>
        <w:spacing w:before="0" w:beforeAutospacing="0" w:after="0" w:afterAutospacing="0"/>
        <w:ind w:firstLine="1418"/>
        <w:rPr>
          <w:color w:val="000000"/>
        </w:rPr>
      </w:pPr>
      <w:r>
        <w:rPr>
          <w:color w:val="000000"/>
        </w:rPr>
        <w:t xml:space="preserve">VI – </w:t>
      </w:r>
      <w:proofErr w:type="gramStart"/>
      <w:r>
        <w:rPr>
          <w:color w:val="000000"/>
        </w:rPr>
        <w:t>f</w:t>
      </w:r>
      <w:r w:rsidR="0080661D" w:rsidRPr="0080661D">
        <w:rPr>
          <w:color w:val="000000"/>
        </w:rPr>
        <w:t>armacêuticos</w:t>
      </w:r>
      <w:proofErr w:type="gramEnd"/>
      <w:r w:rsidR="0080661D" w:rsidRPr="0080661D">
        <w:rPr>
          <w:color w:val="000000"/>
        </w:rPr>
        <w:t>;</w:t>
      </w:r>
    </w:p>
    <w:p w14:paraId="27F63140" w14:textId="77777777" w:rsidR="008A6B88" w:rsidRPr="0080661D" w:rsidRDefault="008A6B88" w:rsidP="0080661D">
      <w:pPr>
        <w:pStyle w:val="NormalWeb"/>
        <w:spacing w:before="0" w:beforeAutospacing="0" w:after="0" w:afterAutospacing="0"/>
        <w:ind w:firstLine="1418"/>
        <w:rPr>
          <w:color w:val="000000"/>
        </w:rPr>
      </w:pPr>
    </w:p>
    <w:p w14:paraId="6FD0A6E2" w14:textId="61F28D41" w:rsidR="0080661D" w:rsidRDefault="008A6B88" w:rsidP="0080661D">
      <w:pPr>
        <w:pStyle w:val="NormalWeb"/>
        <w:spacing w:before="0" w:beforeAutospacing="0" w:after="0" w:afterAutospacing="0"/>
        <w:ind w:firstLine="1418"/>
        <w:rPr>
          <w:color w:val="000000"/>
        </w:rPr>
      </w:pPr>
      <w:r>
        <w:rPr>
          <w:color w:val="000000"/>
        </w:rPr>
        <w:t>VII – f</w:t>
      </w:r>
      <w:r w:rsidR="0080661D" w:rsidRPr="0080661D">
        <w:rPr>
          <w:color w:val="000000"/>
        </w:rPr>
        <w:t>isioterapeutas;</w:t>
      </w:r>
    </w:p>
    <w:p w14:paraId="3121D77F" w14:textId="77777777" w:rsidR="008A6B88" w:rsidRPr="0080661D" w:rsidRDefault="008A6B88" w:rsidP="0080661D">
      <w:pPr>
        <w:pStyle w:val="NormalWeb"/>
        <w:spacing w:before="0" w:beforeAutospacing="0" w:after="0" w:afterAutospacing="0"/>
        <w:ind w:firstLine="1418"/>
        <w:rPr>
          <w:color w:val="000000"/>
        </w:rPr>
      </w:pPr>
    </w:p>
    <w:p w14:paraId="329F2975" w14:textId="556A1B7E" w:rsidR="0080661D" w:rsidRPr="0080661D" w:rsidRDefault="008A6B88" w:rsidP="0080661D">
      <w:pPr>
        <w:pStyle w:val="NormalWeb"/>
        <w:spacing w:before="0" w:beforeAutospacing="0" w:after="0" w:afterAutospacing="0"/>
        <w:ind w:firstLine="1418"/>
        <w:rPr>
          <w:color w:val="000000"/>
        </w:rPr>
      </w:pPr>
      <w:r>
        <w:rPr>
          <w:color w:val="000000"/>
        </w:rPr>
        <w:t>VIII – f</w:t>
      </w:r>
      <w:r w:rsidR="0080661D" w:rsidRPr="0080661D">
        <w:rPr>
          <w:color w:val="000000"/>
        </w:rPr>
        <w:t>onoaudiólogos;</w:t>
      </w:r>
    </w:p>
    <w:p w14:paraId="62AD825E" w14:textId="77777777" w:rsidR="008A6B88" w:rsidRDefault="008A6B88" w:rsidP="0080661D">
      <w:pPr>
        <w:pStyle w:val="NormalWeb"/>
        <w:spacing w:before="0" w:beforeAutospacing="0" w:after="0" w:afterAutospacing="0"/>
        <w:ind w:firstLine="1418"/>
        <w:rPr>
          <w:color w:val="000000"/>
        </w:rPr>
      </w:pPr>
    </w:p>
    <w:p w14:paraId="1F064300" w14:textId="2195D4A5" w:rsidR="0080661D" w:rsidRDefault="008A6B88" w:rsidP="0080661D">
      <w:pPr>
        <w:pStyle w:val="NormalWeb"/>
        <w:spacing w:before="0" w:beforeAutospacing="0" w:after="0" w:afterAutospacing="0"/>
        <w:ind w:firstLine="1418"/>
        <w:rPr>
          <w:color w:val="000000"/>
        </w:rPr>
      </w:pPr>
      <w:r>
        <w:rPr>
          <w:color w:val="000000"/>
        </w:rPr>
        <w:t xml:space="preserve">IX – </w:t>
      </w:r>
      <w:proofErr w:type="gramStart"/>
      <w:r>
        <w:rPr>
          <w:color w:val="000000"/>
        </w:rPr>
        <w:t>m</w:t>
      </w:r>
      <w:r w:rsidR="0080661D" w:rsidRPr="0080661D">
        <w:rPr>
          <w:color w:val="000000"/>
        </w:rPr>
        <w:t>édicos</w:t>
      </w:r>
      <w:proofErr w:type="gramEnd"/>
      <w:r w:rsidR="0080661D" w:rsidRPr="0080661D">
        <w:rPr>
          <w:color w:val="000000"/>
        </w:rPr>
        <w:t>;</w:t>
      </w:r>
    </w:p>
    <w:p w14:paraId="0C0B9097" w14:textId="77777777" w:rsidR="008A6B88" w:rsidRPr="0080661D" w:rsidRDefault="008A6B88" w:rsidP="0080661D">
      <w:pPr>
        <w:pStyle w:val="NormalWeb"/>
        <w:spacing w:before="0" w:beforeAutospacing="0" w:after="0" w:afterAutospacing="0"/>
        <w:ind w:firstLine="1418"/>
        <w:rPr>
          <w:color w:val="000000"/>
        </w:rPr>
      </w:pPr>
    </w:p>
    <w:p w14:paraId="4E451424" w14:textId="30D98032" w:rsidR="0080661D" w:rsidRDefault="008A6B88" w:rsidP="0080661D">
      <w:pPr>
        <w:pStyle w:val="NormalWeb"/>
        <w:spacing w:before="0" w:beforeAutospacing="0" w:after="0" w:afterAutospacing="0"/>
        <w:ind w:firstLine="1418"/>
        <w:rPr>
          <w:color w:val="000000"/>
        </w:rPr>
      </w:pPr>
      <w:r>
        <w:rPr>
          <w:color w:val="000000"/>
        </w:rPr>
        <w:t xml:space="preserve">X – </w:t>
      </w:r>
      <w:proofErr w:type="gramStart"/>
      <w:r>
        <w:rPr>
          <w:color w:val="000000"/>
        </w:rPr>
        <w:t>m</w:t>
      </w:r>
      <w:r w:rsidR="0080661D" w:rsidRPr="0080661D">
        <w:rPr>
          <w:color w:val="000000"/>
        </w:rPr>
        <w:t>édicos</w:t>
      </w:r>
      <w:proofErr w:type="gramEnd"/>
      <w:r w:rsidR="0080661D" w:rsidRPr="0080661D">
        <w:rPr>
          <w:color w:val="000000"/>
        </w:rPr>
        <w:t xml:space="preserve"> </w:t>
      </w:r>
      <w:r>
        <w:rPr>
          <w:color w:val="000000"/>
        </w:rPr>
        <w:t>v</w:t>
      </w:r>
      <w:r w:rsidR="0080661D" w:rsidRPr="0080661D">
        <w:rPr>
          <w:color w:val="000000"/>
        </w:rPr>
        <w:t>eterinários;</w:t>
      </w:r>
    </w:p>
    <w:p w14:paraId="2317CC9E" w14:textId="77777777" w:rsidR="008A6B88" w:rsidRPr="0080661D" w:rsidRDefault="008A6B88" w:rsidP="0080661D">
      <w:pPr>
        <w:pStyle w:val="NormalWeb"/>
        <w:spacing w:before="0" w:beforeAutospacing="0" w:after="0" w:afterAutospacing="0"/>
        <w:ind w:firstLine="1418"/>
        <w:rPr>
          <w:color w:val="000000"/>
        </w:rPr>
      </w:pPr>
    </w:p>
    <w:p w14:paraId="4B228B4F" w14:textId="7205F026" w:rsidR="0080661D" w:rsidRDefault="008A6B88" w:rsidP="0080661D">
      <w:pPr>
        <w:pStyle w:val="NormalWeb"/>
        <w:spacing w:before="0" w:beforeAutospacing="0" w:after="0" w:afterAutospacing="0"/>
        <w:ind w:firstLine="1418"/>
        <w:rPr>
          <w:color w:val="000000"/>
        </w:rPr>
      </w:pPr>
      <w:r>
        <w:rPr>
          <w:color w:val="000000"/>
        </w:rPr>
        <w:t>XI – n</w:t>
      </w:r>
      <w:r w:rsidR="0080661D" w:rsidRPr="0080661D">
        <w:rPr>
          <w:color w:val="000000"/>
        </w:rPr>
        <w:t>utricionistas;</w:t>
      </w:r>
    </w:p>
    <w:p w14:paraId="68DAD8DD" w14:textId="77777777" w:rsidR="008A6B88" w:rsidRDefault="008A6B88" w:rsidP="0080661D">
      <w:pPr>
        <w:pStyle w:val="NormalWeb"/>
        <w:spacing w:before="0" w:beforeAutospacing="0" w:after="0" w:afterAutospacing="0"/>
        <w:ind w:firstLine="1418"/>
        <w:rPr>
          <w:color w:val="000000"/>
        </w:rPr>
      </w:pPr>
    </w:p>
    <w:p w14:paraId="07473490" w14:textId="083FAD1C" w:rsidR="0080661D" w:rsidRDefault="008A6B88" w:rsidP="0080661D">
      <w:pPr>
        <w:pStyle w:val="NormalWeb"/>
        <w:spacing w:before="0" w:beforeAutospacing="0" w:after="0" w:afterAutospacing="0"/>
        <w:ind w:firstLine="1418"/>
        <w:rPr>
          <w:color w:val="000000"/>
        </w:rPr>
      </w:pPr>
      <w:r>
        <w:rPr>
          <w:color w:val="000000"/>
        </w:rPr>
        <w:t>XII –</w:t>
      </w:r>
      <w:r>
        <w:t xml:space="preserve"> o</w:t>
      </w:r>
      <w:r w:rsidR="0080661D" w:rsidRPr="0080661D">
        <w:rPr>
          <w:color w:val="000000"/>
        </w:rPr>
        <w:t>dontólogos;</w:t>
      </w:r>
    </w:p>
    <w:p w14:paraId="0DE0C146" w14:textId="77777777" w:rsidR="008A6B88" w:rsidRPr="0080661D" w:rsidRDefault="008A6B88" w:rsidP="0080661D">
      <w:pPr>
        <w:pStyle w:val="NormalWeb"/>
        <w:spacing w:before="0" w:beforeAutospacing="0" w:after="0" w:afterAutospacing="0"/>
        <w:ind w:firstLine="1418"/>
        <w:rPr>
          <w:color w:val="000000"/>
        </w:rPr>
      </w:pPr>
    </w:p>
    <w:p w14:paraId="51B82A24" w14:textId="0831C84D" w:rsidR="0080661D" w:rsidRDefault="008A6B88" w:rsidP="0080661D">
      <w:pPr>
        <w:pStyle w:val="NormalWeb"/>
        <w:spacing w:before="0" w:beforeAutospacing="0" w:after="0" w:afterAutospacing="0"/>
        <w:ind w:firstLine="1418"/>
        <w:rPr>
          <w:color w:val="000000"/>
        </w:rPr>
      </w:pPr>
      <w:r>
        <w:rPr>
          <w:color w:val="000000"/>
        </w:rPr>
        <w:t>XIII – p</w:t>
      </w:r>
      <w:r w:rsidR="0080661D" w:rsidRPr="0080661D">
        <w:rPr>
          <w:color w:val="000000"/>
        </w:rPr>
        <w:t>sicólogos; e</w:t>
      </w:r>
    </w:p>
    <w:p w14:paraId="78DDE90B" w14:textId="77777777" w:rsidR="008A6B88" w:rsidRDefault="008A6B88" w:rsidP="0080661D">
      <w:pPr>
        <w:pStyle w:val="NormalWeb"/>
        <w:spacing w:before="0" w:beforeAutospacing="0" w:after="0" w:afterAutospacing="0"/>
        <w:ind w:firstLine="1418"/>
        <w:rPr>
          <w:color w:val="000000"/>
        </w:rPr>
      </w:pPr>
    </w:p>
    <w:p w14:paraId="213578E7" w14:textId="4A4F16A6" w:rsidR="0080661D" w:rsidRPr="0080661D" w:rsidRDefault="008A6B88" w:rsidP="0080661D">
      <w:pPr>
        <w:pStyle w:val="NormalWeb"/>
        <w:spacing w:before="0" w:beforeAutospacing="0" w:after="0" w:afterAutospacing="0"/>
        <w:ind w:firstLine="1418"/>
        <w:rPr>
          <w:color w:val="000000"/>
        </w:rPr>
      </w:pPr>
      <w:r>
        <w:rPr>
          <w:color w:val="000000"/>
        </w:rPr>
        <w:t>XIV – t</w:t>
      </w:r>
      <w:r w:rsidR="0080661D" w:rsidRPr="0080661D">
        <w:rPr>
          <w:color w:val="000000"/>
        </w:rPr>
        <w:t xml:space="preserve">erapeutas </w:t>
      </w:r>
      <w:r>
        <w:rPr>
          <w:color w:val="000000"/>
        </w:rPr>
        <w:t>o</w:t>
      </w:r>
      <w:r w:rsidR="0080661D" w:rsidRPr="0080661D">
        <w:rPr>
          <w:color w:val="000000"/>
        </w:rPr>
        <w:t>cupacionais.</w:t>
      </w:r>
    </w:p>
    <w:p w14:paraId="6FC55C8F" w14:textId="77777777" w:rsidR="0080661D" w:rsidRDefault="0080661D" w:rsidP="0080661D">
      <w:pPr>
        <w:pStyle w:val="NormalWeb"/>
        <w:spacing w:before="0" w:beforeAutospacing="0" w:after="0" w:afterAutospacing="0"/>
        <w:ind w:firstLine="1418"/>
        <w:rPr>
          <w:b/>
          <w:color w:val="000000"/>
        </w:rPr>
      </w:pPr>
    </w:p>
    <w:p w14:paraId="70A9D8D9" w14:textId="3F5FB626" w:rsidR="0080661D" w:rsidRDefault="0080661D" w:rsidP="0080661D">
      <w:pPr>
        <w:pStyle w:val="NormalWeb"/>
        <w:spacing w:before="0" w:beforeAutospacing="0" w:after="0" w:afterAutospacing="0"/>
        <w:ind w:firstLine="1418"/>
        <w:rPr>
          <w:color w:val="000000"/>
        </w:rPr>
      </w:pPr>
      <w:r w:rsidRPr="0080661D">
        <w:rPr>
          <w:b/>
          <w:color w:val="000000"/>
        </w:rPr>
        <w:t>Art. 2</w:t>
      </w:r>
      <w:proofErr w:type="gramStart"/>
      <w:r w:rsidRPr="0080661D">
        <w:rPr>
          <w:b/>
          <w:color w:val="000000"/>
        </w:rPr>
        <w:t>º</w:t>
      </w:r>
      <w:r w:rsidR="008A6B88">
        <w:rPr>
          <w:b/>
          <w:color w:val="000000"/>
        </w:rPr>
        <w:t xml:space="preserve"> </w:t>
      </w:r>
      <w:r w:rsidRPr="0080661D">
        <w:rPr>
          <w:color w:val="000000"/>
        </w:rPr>
        <w:t xml:space="preserve"> </w:t>
      </w:r>
      <w:r w:rsidRPr="00FC223B">
        <w:rPr>
          <w:color w:val="000000"/>
        </w:rPr>
        <w:t>Fica</w:t>
      </w:r>
      <w:r>
        <w:rPr>
          <w:color w:val="000000"/>
        </w:rPr>
        <w:t>m</w:t>
      </w:r>
      <w:proofErr w:type="gramEnd"/>
      <w:r w:rsidRPr="00FC223B">
        <w:rPr>
          <w:color w:val="000000"/>
        </w:rPr>
        <w:t xml:space="preserve"> </w:t>
      </w:r>
      <w:r>
        <w:rPr>
          <w:color w:val="000000"/>
        </w:rPr>
        <w:t>estabelecidas como essenciais</w:t>
      </w:r>
      <w:r w:rsidRPr="00FC223B">
        <w:rPr>
          <w:color w:val="000000"/>
        </w:rPr>
        <w:t xml:space="preserve"> no Município de Porto Alegre</w:t>
      </w:r>
      <w:r>
        <w:rPr>
          <w:color w:val="000000"/>
        </w:rPr>
        <w:t xml:space="preserve">, em situações de crise ocasionadas por moléstias contagiosas ou catástrofes naturais, as atividades exercidas pelos profissionais </w:t>
      </w:r>
      <w:r w:rsidRPr="0080661D">
        <w:rPr>
          <w:color w:val="000000"/>
        </w:rPr>
        <w:t>relacionados no art. 1º desta Lei</w:t>
      </w:r>
      <w:r w:rsidR="00861562">
        <w:rPr>
          <w:color w:val="000000"/>
        </w:rPr>
        <w:t>.</w:t>
      </w:r>
    </w:p>
    <w:p w14:paraId="3AB2BBD9" w14:textId="77777777" w:rsidR="0080661D" w:rsidRDefault="0080661D" w:rsidP="0080661D">
      <w:pPr>
        <w:pStyle w:val="NormalWeb"/>
        <w:spacing w:before="0" w:beforeAutospacing="0" w:after="0" w:afterAutospacing="0"/>
        <w:ind w:firstLine="1418"/>
        <w:rPr>
          <w:color w:val="000000"/>
        </w:rPr>
      </w:pPr>
    </w:p>
    <w:p w14:paraId="5F8F8E40" w14:textId="5AB12BF0" w:rsidR="00FC223B" w:rsidRPr="00FC223B" w:rsidRDefault="00FC223B" w:rsidP="0080661D">
      <w:pPr>
        <w:pStyle w:val="NormalWeb"/>
        <w:spacing w:before="0" w:beforeAutospacing="0" w:after="0" w:afterAutospacing="0"/>
        <w:ind w:firstLine="1418"/>
        <w:rPr>
          <w:color w:val="000000"/>
        </w:rPr>
      </w:pPr>
      <w:r w:rsidRPr="00FC223B">
        <w:rPr>
          <w:rStyle w:val="Forte"/>
          <w:color w:val="000000"/>
        </w:rPr>
        <w:t xml:space="preserve">Art. </w:t>
      </w:r>
      <w:r w:rsidR="0080661D">
        <w:rPr>
          <w:rStyle w:val="Forte"/>
          <w:color w:val="000000"/>
        </w:rPr>
        <w:t>3</w:t>
      </w:r>
      <w:proofErr w:type="gramStart"/>
      <w:r w:rsidR="001C3161" w:rsidRPr="00FC223B">
        <w:rPr>
          <w:rStyle w:val="Forte"/>
          <w:color w:val="000000"/>
        </w:rPr>
        <w:t>º</w:t>
      </w:r>
      <w:r w:rsidR="008A6B88">
        <w:rPr>
          <w:rStyle w:val="Forte"/>
          <w:color w:val="000000"/>
        </w:rPr>
        <w:t xml:space="preserve"> </w:t>
      </w:r>
      <w:r w:rsidR="001C3161">
        <w:rPr>
          <w:rStyle w:val="Forte"/>
          <w:color w:val="000000"/>
        </w:rPr>
        <w:t xml:space="preserve"> </w:t>
      </w:r>
      <w:r w:rsidRPr="00FC223B">
        <w:rPr>
          <w:color w:val="000000"/>
        </w:rPr>
        <w:t>Esta</w:t>
      </w:r>
      <w:proofErr w:type="gramEnd"/>
      <w:r w:rsidRPr="00FC223B">
        <w:rPr>
          <w:color w:val="000000"/>
        </w:rPr>
        <w:t xml:space="preserve"> Lei entra em vigor na data de sua publicação.</w:t>
      </w:r>
    </w:p>
    <w:p w14:paraId="613EC0EB" w14:textId="07CA1CF3" w:rsidR="00322580" w:rsidRPr="0017042C" w:rsidRDefault="0080661D"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B6A6" w14:textId="77777777" w:rsidR="00C84710" w:rsidRDefault="00C84710">
      <w:r>
        <w:separator/>
      </w:r>
    </w:p>
  </w:endnote>
  <w:endnote w:type="continuationSeparator" w:id="0">
    <w:p w14:paraId="3BA2ABBB" w14:textId="77777777" w:rsidR="00C84710" w:rsidRDefault="00C8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F8E18" w14:textId="77777777" w:rsidR="00C84710" w:rsidRDefault="00C84710">
      <w:r>
        <w:separator/>
      </w:r>
    </w:p>
  </w:footnote>
  <w:footnote w:type="continuationSeparator" w:id="0">
    <w:p w14:paraId="2200C0F9" w14:textId="77777777" w:rsidR="00C84710" w:rsidRDefault="00C84710">
      <w:r>
        <w:continuationSeparator/>
      </w:r>
    </w:p>
  </w:footnote>
  <w:footnote w:id="1">
    <w:p w14:paraId="6822E57A" w14:textId="38E3E60F" w:rsidR="00537EF9" w:rsidRDefault="00537EF9" w:rsidP="00537EF9">
      <w:pPr>
        <w:pStyle w:val="Textodenotaderodap"/>
        <w:ind w:left="0" w:firstLine="0"/>
        <w:jc w:val="both"/>
      </w:pPr>
      <w:r>
        <w:rPr>
          <w:rStyle w:val="Refdenotaderodap"/>
        </w:rPr>
        <w:footnoteRef/>
      </w:r>
      <w:r>
        <w:t xml:space="preserve"> </w:t>
      </w:r>
      <w:r w:rsidRPr="00537EF9">
        <w:t>RESOLUÇÃO Nº 218, DE 06 DE MARÇO DE 1997 do Conselho Nacional de Saúde: https://bvsms.saude.gov.br/bvs/saudelegis/cns/1997/res0218_06_03_1997.html</w:t>
      </w:r>
    </w:p>
  </w:footnote>
  <w:footnote w:id="2">
    <w:p w14:paraId="577491F3" w14:textId="38CF2D76" w:rsidR="00537EF9" w:rsidRDefault="00537EF9" w:rsidP="00537EF9">
      <w:pPr>
        <w:pStyle w:val="Textodenotaderodap"/>
        <w:ind w:left="0" w:firstLine="0"/>
        <w:jc w:val="both"/>
      </w:pPr>
      <w:r>
        <w:rPr>
          <w:rStyle w:val="Refdenotaderodap"/>
        </w:rPr>
        <w:footnoteRef/>
      </w:r>
      <w:r>
        <w:t xml:space="preserve"> RESOLUÇÃO Nº 287 DE 08 DE OUTUBRO DE 1998 do Conselho Nacional de Saúde:</w:t>
      </w:r>
    </w:p>
    <w:p w14:paraId="352B119A" w14:textId="2E100CFE" w:rsidR="00537EF9" w:rsidRDefault="00537EF9" w:rsidP="00537EF9">
      <w:pPr>
        <w:pStyle w:val="Textodenotaderodap"/>
        <w:ind w:left="0" w:firstLine="0"/>
        <w:jc w:val="both"/>
      </w:pPr>
      <w:r>
        <w:t>https://bvsms.saude.gov.br/bvs/saudelegis/cns/1998/res0287_08_10_1998.html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9D36"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4F684270" wp14:editId="6DC9AD4F">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0F2ADDFD"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C51C07">
      <w:rPr>
        <w:b/>
        <w:bCs/>
        <w:noProof/>
      </w:rPr>
      <w:t>2</w:t>
    </w:r>
    <w:r w:rsidRPr="005460FE">
      <w:rPr>
        <w:b/>
        <w:bCs/>
      </w:rPr>
      <w:fldChar w:fldCharType="end"/>
    </w:r>
    <w:r w:rsidRPr="005460FE">
      <w:rPr>
        <w:b/>
        <w:bCs/>
      </w:rPr>
      <w:t>|__</w:t>
    </w:r>
  </w:p>
  <w:p w14:paraId="7A92DD51" w14:textId="77777777" w:rsidR="00244AC2" w:rsidRDefault="00244AC2" w:rsidP="00244AC2">
    <w:pPr>
      <w:pStyle w:val="Cabealho"/>
      <w:jc w:val="right"/>
      <w:rPr>
        <w:b/>
        <w:bCs/>
      </w:rPr>
    </w:pPr>
  </w:p>
  <w:p w14:paraId="6F416548" w14:textId="040627A2" w:rsidR="00244AC2" w:rsidRDefault="00322580" w:rsidP="00244AC2">
    <w:pPr>
      <w:pStyle w:val="Cabealho"/>
      <w:jc w:val="right"/>
      <w:rPr>
        <w:b/>
        <w:bCs/>
      </w:rPr>
    </w:pPr>
    <w:r>
      <w:rPr>
        <w:b/>
        <w:bCs/>
      </w:rPr>
      <w:t xml:space="preserve">PROC. Nº   </w:t>
    </w:r>
    <w:r w:rsidR="00A9676C">
      <w:rPr>
        <w:b/>
        <w:bCs/>
      </w:rPr>
      <w:t>0</w:t>
    </w:r>
    <w:r w:rsidR="00C51C07">
      <w:rPr>
        <w:b/>
        <w:bCs/>
      </w:rPr>
      <w:t>297</w:t>
    </w:r>
    <w:r w:rsidR="009339B1">
      <w:rPr>
        <w:b/>
        <w:bCs/>
      </w:rPr>
      <w:t>/</w:t>
    </w:r>
    <w:r w:rsidR="00A9676C">
      <w:rPr>
        <w:b/>
        <w:bCs/>
      </w:rPr>
      <w:t>20</w:t>
    </w:r>
  </w:p>
  <w:p w14:paraId="3AD77AE9" w14:textId="4C482D37" w:rsidR="00244AC2" w:rsidRDefault="00244AC2" w:rsidP="00244AC2">
    <w:pPr>
      <w:pStyle w:val="Cabealho"/>
      <w:jc w:val="right"/>
      <w:rPr>
        <w:b/>
        <w:bCs/>
      </w:rPr>
    </w:pPr>
    <w:r>
      <w:rPr>
        <w:b/>
        <w:bCs/>
      </w:rPr>
      <w:t>P</w:t>
    </w:r>
    <w:r w:rsidR="00E16809">
      <w:rPr>
        <w:b/>
        <w:bCs/>
      </w:rPr>
      <w:t>LL</w:t>
    </w:r>
    <w:r>
      <w:rPr>
        <w:b/>
        <w:bCs/>
      </w:rPr>
      <w:t xml:space="preserve">     Nº     </w:t>
    </w:r>
    <w:r w:rsidR="0080661D">
      <w:rPr>
        <w:b/>
        <w:bCs/>
      </w:rPr>
      <w:t>117</w:t>
    </w:r>
    <w:r w:rsidR="009339B1">
      <w:rPr>
        <w:b/>
        <w:bCs/>
      </w:rPr>
      <w:t>/</w:t>
    </w:r>
    <w:r w:rsidR="00A9676C">
      <w:rPr>
        <w:b/>
        <w:bCs/>
      </w:rPr>
      <w:t>20</w:t>
    </w:r>
  </w:p>
  <w:p w14:paraId="5F17B8A2" w14:textId="77777777" w:rsidR="00244AC2" w:rsidRDefault="00244AC2" w:rsidP="00244AC2">
    <w:pPr>
      <w:pStyle w:val="Cabealho"/>
      <w:jc w:val="right"/>
      <w:rPr>
        <w:b/>
        <w:bCs/>
      </w:rPr>
    </w:pPr>
  </w:p>
  <w:p w14:paraId="2C130D13" w14:textId="77777777" w:rsidR="00BE065D" w:rsidRDefault="00BE065D" w:rsidP="00244AC2">
    <w:pPr>
      <w:pStyle w:val="Cabealho"/>
      <w:jc w:val="right"/>
      <w:rPr>
        <w:b/>
        <w:bCs/>
      </w:rPr>
    </w:pPr>
  </w:p>
  <w:p w14:paraId="71E94CCB"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54914"/>
    <w:rsid w:val="0009351F"/>
    <w:rsid w:val="000962D6"/>
    <w:rsid w:val="000B5093"/>
    <w:rsid w:val="000F535A"/>
    <w:rsid w:val="00105C89"/>
    <w:rsid w:val="00107096"/>
    <w:rsid w:val="00115D7B"/>
    <w:rsid w:val="00125203"/>
    <w:rsid w:val="0015472C"/>
    <w:rsid w:val="0017042C"/>
    <w:rsid w:val="00191914"/>
    <w:rsid w:val="00192984"/>
    <w:rsid w:val="001B3D13"/>
    <w:rsid w:val="001C3161"/>
    <w:rsid w:val="001D4042"/>
    <w:rsid w:val="001D6044"/>
    <w:rsid w:val="001E3D3B"/>
    <w:rsid w:val="002011A8"/>
    <w:rsid w:val="0020384D"/>
    <w:rsid w:val="00244AC2"/>
    <w:rsid w:val="00254F83"/>
    <w:rsid w:val="00281135"/>
    <w:rsid w:val="002863EE"/>
    <w:rsid w:val="00291447"/>
    <w:rsid w:val="002A63D9"/>
    <w:rsid w:val="002C2775"/>
    <w:rsid w:val="002E756C"/>
    <w:rsid w:val="00315948"/>
    <w:rsid w:val="0032174A"/>
    <w:rsid w:val="00322580"/>
    <w:rsid w:val="003363CE"/>
    <w:rsid w:val="003544CB"/>
    <w:rsid w:val="0036703E"/>
    <w:rsid w:val="00381F87"/>
    <w:rsid w:val="0039795E"/>
    <w:rsid w:val="003C0D52"/>
    <w:rsid w:val="003D35A4"/>
    <w:rsid w:val="003E3231"/>
    <w:rsid w:val="003E4786"/>
    <w:rsid w:val="00414169"/>
    <w:rsid w:val="0042580E"/>
    <w:rsid w:val="00426579"/>
    <w:rsid w:val="00446F25"/>
    <w:rsid w:val="00453B81"/>
    <w:rsid w:val="0046365B"/>
    <w:rsid w:val="00474B06"/>
    <w:rsid w:val="00484022"/>
    <w:rsid w:val="00487D8A"/>
    <w:rsid w:val="004A5493"/>
    <w:rsid w:val="004B6A9E"/>
    <w:rsid w:val="004C1E11"/>
    <w:rsid w:val="004D2C22"/>
    <w:rsid w:val="004F273F"/>
    <w:rsid w:val="00504671"/>
    <w:rsid w:val="00520A30"/>
    <w:rsid w:val="00537EF9"/>
    <w:rsid w:val="005530F5"/>
    <w:rsid w:val="00555551"/>
    <w:rsid w:val="00556572"/>
    <w:rsid w:val="00566A9E"/>
    <w:rsid w:val="005B5D00"/>
    <w:rsid w:val="005E63AE"/>
    <w:rsid w:val="00650673"/>
    <w:rsid w:val="00665150"/>
    <w:rsid w:val="00665B1E"/>
    <w:rsid w:val="00672927"/>
    <w:rsid w:val="006902C2"/>
    <w:rsid w:val="0069175B"/>
    <w:rsid w:val="006938C5"/>
    <w:rsid w:val="006951FF"/>
    <w:rsid w:val="006B2FE1"/>
    <w:rsid w:val="006B6B34"/>
    <w:rsid w:val="006F67D4"/>
    <w:rsid w:val="00714811"/>
    <w:rsid w:val="00715042"/>
    <w:rsid w:val="00721FE1"/>
    <w:rsid w:val="0074274A"/>
    <w:rsid w:val="0074496D"/>
    <w:rsid w:val="00772B09"/>
    <w:rsid w:val="007846FD"/>
    <w:rsid w:val="007953F9"/>
    <w:rsid w:val="007A3921"/>
    <w:rsid w:val="007F5959"/>
    <w:rsid w:val="00802AFD"/>
    <w:rsid w:val="0080661D"/>
    <w:rsid w:val="00831400"/>
    <w:rsid w:val="00837E3C"/>
    <w:rsid w:val="00847E49"/>
    <w:rsid w:val="00855B81"/>
    <w:rsid w:val="00861562"/>
    <w:rsid w:val="0089741A"/>
    <w:rsid w:val="008A6B88"/>
    <w:rsid w:val="008C3A1B"/>
    <w:rsid w:val="00911ECA"/>
    <w:rsid w:val="00912F08"/>
    <w:rsid w:val="00926D87"/>
    <w:rsid w:val="009339B1"/>
    <w:rsid w:val="00943437"/>
    <w:rsid w:val="009479C2"/>
    <w:rsid w:val="009654CD"/>
    <w:rsid w:val="009862B4"/>
    <w:rsid w:val="00987893"/>
    <w:rsid w:val="009B5889"/>
    <w:rsid w:val="009C04EC"/>
    <w:rsid w:val="009D2F6F"/>
    <w:rsid w:val="009F6C1C"/>
    <w:rsid w:val="009F6E02"/>
    <w:rsid w:val="00A52102"/>
    <w:rsid w:val="00A65CE6"/>
    <w:rsid w:val="00A74362"/>
    <w:rsid w:val="00A753D4"/>
    <w:rsid w:val="00A810BB"/>
    <w:rsid w:val="00A9676C"/>
    <w:rsid w:val="00AC2218"/>
    <w:rsid w:val="00AF0D81"/>
    <w:rsid w:val="00B03454"/>
    <w:rsid w:val="00B203DA"/>
    <w:rsid w:val="00B308CD"/>
    <w:rsid w:val="00B3777C"/>
    <w:rsid w:val="00B40877"/>
    <w:rsid w:val="00B4214A"/>
    <w:rsid w:val="00B93804"/>
    <w:rsid w:val="00B93FF9"/>
    <w:rsid w:val="00BA4038"/>
    <w:rsid w:val="00BE065D"/>
    <w:rsid w:val="00C03878"/>
    <w:rsid w:val="00C149C8"/>
    <w:rsid w:val="00C51C07"/>
    <w:rsid w:val="00C72428"/>
    <w:rsid w:val="00C840C4"/>
    <w:rsid w:val="00C84710"/>
    <w:rsid w:val="00CA0680"/>
    <w:rsid w:val="00CA5C69"/>
    <w:rsid w:val="00CA7B75"/>
    <w:rsid w:val="00CB02AD"/>
    <w:rsid w:val="00CB4EF9"/>
    <w:rsid w:val="00CD7A70"/>
    <w:rsid w:val="00D00992"/>
    <w:rsid w:val="00D03911"/>
    <w:rsid w:val="00D47542"/>
    <w:rsid w:val="00D63064"/>
    <w:rsid w:val="00D71299"/>
    <w:rsid w:val="00D84060"/>
    <w:rsid w:val="00D903DD"/>
    <w:rsid w:val="00DD69B4"/>
    <w:rsid w:val="00DE419F"/>
    <w:rsid w:val="00DF6913"/>
    <w:rsid w:val="00E00B36"/>
    <w:rsid w:val="00E01F24"/>
    <w:rsid w:val="00E16809"/>
    <w:rsid w:val="00E31D59"/>
    <w:rsid w:val="00E35A27"/>
    <w:rsid w:val="00E7431A"/>
    <w:rsid w:val="00E8628A"/>
    <w:rsid w:val="00EA1192"/>
    <w:rsid w:val="00EC0C7A"/>
    <w:rsid w:val="00EE3E86"/>
    <w:rsid w:val="00EF3D40"/>
    <w:rsid w:val="00F05832"/>
    <w:rsid w:val="00F325CE"/>
    <w:rsid w:val="00F432AC"/>
    <w:rsid w:val="00F65304"/>
    <w:rsid w:val="00F91FB6"/>
    <w:rsid w:val="00F94E39"/>
    <w:rsid w:val="00FC223B"/>
    <w:rsid w:val="00FC43CC"/>
    <w:rsid w:val="00FE00ED"/>
    <w:rsid w:val="00FF371F"/>
    <w:rsid w:val="00FF68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B05C587"/>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A9676C"/>
    <w:rPr>
      <w:sz w:val="16"/>
      <w:szCs w:val="16"/>
    </w:rPr>
  </w:style>
  <w:style w:type="paragraph" w:styleId="Textodecomentrio">
    <w:name w:val="annotation text"/>
    <w:basedOn w:val="Normal"/>
    <w:link w:val="TextodecomentrioChar"/>
    <w:uiPriority w:val="99"/>
    <w:semiHidden/>
    <w:unhideWhenUsed/>
    <w:rsid w:val="00A9676C"/>
    <w:rPr>
      <w:sz w:val="20"/>
      <w:szCs w:val="20"/>
    </w:rPr>
  </w:style>
  <w:style w:type="character" w:customStyle="1" w:styleId="TextodecomentrioChar">
    <w:name w:val="Texto de comentário Char"/>
    <w:basedOn w:val="Fontepargpadro"/>
    <w:link w:val="Textodecomentrio"/>
    <w:uiPriority w:val="99"/>
    <w:semiHidden/>
    <w:rsid w:val="00A9676C"/>
  </w:style>
  <w:style w:type="paragraph" w:styleId="Assuntodocomentrio">
    <w:name w:val="annotation subject"/>
    <w:basedOn w:val="Textodecomentrio"/>
    <w:next w:val="Textodecomentrio"/>
    <w:link w:val="AssuntodocomentrioChar"/>
    <w:uiPriority w:val="99"/>
    <w:semiHidden/>
    <w:unhideWhenUsed/>
    <w:rsid w:val="00A9676C"/>
    <w:rPr>
      <w:b/>
      <w:bCs/>
    </w:rPr>
  </w:style>
  <w:style w:type="character" w:customStyle="1" w:styleId="AssuntodocomentrioChar">
    <w:name w:val="Assunto do comentário Char"/>
    <w:basedOn w:val="TextodecomentrioChar"/>
    <w:link w:val="Assuntodocomentrio"/>
    <w:uiPriority w:val="99"/>
    <w:semiHidden/>
    <w:rsid w:val="00A96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8346">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7741451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549418656">
      <w:bodyDiv w:val="1"/>
      <w:marLeft w:val="0"/>
      <w:marRight w:val="0"/>
      <w:marTop w:val="0"/>
      <w:marBottom w:val="0"/>
      <w:divBdr>
        <w:top w:val="none" w:sz="0" w:space="0" w:color="auto"/>
        <w:left w:val="none" w:sz="0" w:space="0" w:color="auto"/>
        <w:bottom w:val="none" w:sz="0" w:space="0" w:color="auto"/>
        <w:right w:val="none" w:sz="0" w:space="0" w:color="auto"/>
      </w:divBdr>
    </w:div>
    <w:div w:id="1667516774">
      <w:bodyDiv w:val="1"/>
      <w:marLeft w:val="0"/>
      <w:marRight w:val="0"/>
      <w:marTop w:val="0"/>
      <w:marBottom w:val="0"/>
      <w:divBdr>
        <w:top w:val="none" w:sz="0" w:space="0" w:color="auto"/>
        <w:left w:val="none" w:sz="0" w:space="0" w:color="auto"/>
        <w:bottom w:val="none" w:sz="0" w:space="0" w:color="auto"/>
        <w:right w:val="none" w:sz="0" w:space="0" w:color="auto"/>
      </w:divBdr>
    </w:div>
    <w:div w:id="1785345015">
      <w:bodyDiv w:val="1"/>
      <w:marLeft w:val="0"/>
      <w:marRight w:val="0"/>
      <w:marTop w:val="0"/>
      <w:marBottom w:val="0"/>
      <w:divBdr>
        <w:top w:val="none" w:sz="0" w:space="0" w:color="auto"/>
        <w:left w:val="none" w:sz="0" w:space="0" w:color="auto"/>
        <w:bottom w:val="none" w:sz="0" w:space="0" w:color="auto"/>
        <w:right w:val="none" w:sz="0" w:space="0" w:color="auto"/>
      </w:divBdr>
    </w:div>
    <w:div w:id="1810593064">
      <w:bodyDiv w:val="1"/>
      <w:marLeft w:val="0"/>
      <w:marRight w:val="0"/>
      <w:marTop w:val="0"/>
      <w:marBottom w:val="0"/>
      <w:divBdr>
        <w:top w:val="none" w:sz="0" w:space="0" w:color="auto"/>
        <w:left w:val="none" w:sz="0" w:space="0" w:color="auto"/>
        <w:bottom w:val="none" w:sz="0" w:space="0" w:color="auto"/>
        <w:right w:val="none" w:sz="0" w:space="0" w:color="auto"/>
      </w:divBdr>
    </w:div>
    <w:div w:id="18335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1DFC-4722-4D8D-AE6B-34838020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1332</TotalTime>
  <Pages>3</Pages>
  <Words>804</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Revisor Final 2</cp:lastModifiedBy>
  <cp:revision>10</cp:revision>
  <cp:lastPrinted>2015-02-24T14:27:00Z</cp:lastPrinted>
  <dcterms:created xsi:type="dcterms:W3CDTF">2020-09-21T18:24:00Z</dcterms:created>
  <dcterms:modified xsi:type="dcterms:W3CDTF">2021-03-22T20:07:00Z</dcterms:modified>
</cp:coreProperties>
</file>