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D8" w:rsidRDefault="00C57EA2">
      <w:pPr>
        <w:jc w:val="center"/>
      </w:pPr>
      <w:bookmarkStart w:id="0" w:name="_GoBack"/>
      <w:bookmarkEnd w:id="0"/>
      <w:r>
        <w:t>EXPOSIÇÃO DE MOTIVOS</w:t>
      </w:r>
    </w:p>
    <w:p w:rsidR="00333AD8" w:rsidRDefault="00333AD8">
      <w:pPr>
        <w:jc w:val="center"/>
        <w:rPr>
          <w:bCs/>
          <w:color w:val="000000"/>
        </w:rPr>
      </w:pPr>
    </w:p>
    <w:p w:rsidR="00333AD8" w:rsidRDefault="00333AD8">
      <w:pPr>
        <w:jc w:val="center"/>
        <w:rPr>
          <w:bCs/>
          <w:color w:val="000000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 xml:space="preserve">Este </w:t>
      </w:r>
      <w:r>
        <w:rPr>
          <w:rFonts w:eastAsia="Calibri"/>
          <w:lang w:eastAsia="en-US"/>
        </w:rPr>
        <w:t xml:space="preserve">Projeto de Lei visa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instalação de tomadas elétricas nos ônibus e lotações do </w:t>
      </w:r>
      <w:r>
        <w:rPr>
          <w:rFonts w:eastAsia="Calibri"/>
          <w:lang w:eastAsia="en-US"/>
        </w:rPr>
        <w:t>serviço público de transporte coletivo</w:t>
      </w:r>
      <w:r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>Município de Porto Alegre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tecnologia virou sinônimo de praticidade</w:t>
      </w:r>
      <w:r>
        <w:rPr>
          <w:rFonts w:eastAsia="Calibri"/>
          <w:lang w:eastAsia="en-US"/>
        </w:rPr>
        <w:t xml:space="preserve"> e, nos dias atuais,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tudo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que antes precisava ser feito presencialmente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faz</w:t>
      </w:r>
      <w:r>
        <w:rPr>
          <w:rFonts w:eastAsia="Calibri"/>
          <w:lang w:eastAsia="en-US"/>
        </w:rPr>
        <w:t>-se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 partir de dispositivos remotos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mediante utilização de </w:t>
      </w:r>
      <w:r w:rsidRPr="00C57EA2">
        <w:rPr>
          <w:rFonts w:eastAsia="Calibri"/>
          <w:i/>
          <w:iCs/>
          <w:lang w:eastAsia="en-US"/>
        </w:rPr>
        <w:t>smartphones</w:t>
      </w:r>
      <w:r>
        <w:rPr>
          <w:rFonts w:eastAsia="Calibri"/>
          <w:lang w:eastAsia="en-US"/>
        </w:rPr>
        <w:t xml:space="preserve">, </w:t>
      </w:r>
      <w:r w:rsidRPr="00C57EA2">
        <w:rPr>
          <w:rFonts w:eastAsia="Calibri"/>
          <w:i/>
          <w:iCs/>
          <w:lang w:eastAsia="en-US"/>
        </w:rPr>
        <w:t>tablets</w:t>
      </w:r>
      <w:r>
        <w:rPr>
          <w:rFonts w:eastAsia="Calibri"/>
          <w:lang w:eastAsia="en-US"/>
        </w:rPr>
        <w:t xml:space="preserve"> e leitores </w:t>
      </w:r>
      <w:r>
        <w:rPr>
          <w:rFonts w:eastAsia="Calibri"/>
          <w:lang w:eastAsia="en-US"/>
        </w:rPr>
        <w:t>digitais</w:t>
      </w:r>
      <w:r>
        <w:rPr>
          <w:rFonts w:eastAsia="Calibri"/>
          <w:lang w:eastAsia="en-US"/>
        </w:rPr>
        <w:t>.</w:t>
      </w:r>
    </w:p>
    <w:p w:rsidR="00333AD8" w:rsidRDefault="00333AD8">
      <w:pPr>
        <w:ind w:firstLine="1418"/>
        <w:jc w:val="both"/>
        <w:rPr>
          <w:rFonts w:eastAsia="Calibri"/>
          <w:lang w:eastAsia="en-US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>Pois bem, junto dessa comodidade, proporcionada pelo avanço tecnológico, surgiu também uma preocupação recorrente dos usuários, justamente a de se manterem conectados</w:t>
      </w:r>
      <w:r>
        <w:rPr>
          <w:rFonts w:eastAsia="Calibri"/>
          <w:lang w:eastAsia="en-US"/>
        </w:rPr>
        <w:t xml:space="preserve"> e, sobretudo, com energia suficiente para o devido funcionamento de </w:t>
      </w:r>
      <w:r>
        <w:rPr>
          <w:rFonts w:eastAsia="Calibri"/>
          <w:lang w:eastAsia="en-US"/>
        </w:rPr>
        <w:t>seus dispositivos.</w:t>
      </w:r>
    </w:p>
    <w:p w:rsidR="00333AD8" w:rsidRDefault="00333AD8">
      <w:pPr>
        <w:ind w:firstLine="1418"/>
        <w:jc w:val="both"/>
        <w:rPr>
          <w:rFonts w:eastAsia="Calibri"/>
          <w:lang w:eastAsia="en-US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 xml:space="preserve">No entanto, não existe </w:t>
      </w:r>
      <w:r>
        <w:rPr>
          <w:rFonts w:eastAsia="Calibri"/>
          <w:lang w:eastAsia="en-US"/>
        </w:rPr>
        <w:t>no mercado</w:t>
      </w:r>
      <w:r>
        <w:rPr>
          <w:rFonts w:eastAsia="Calibri"/>
          <w:lang w:eastAsia="en-US"/>
        </w:rPr>
        <w:t xml:space="preserve"> uma tecnologia</w:t>
      </w:r>
      <w:r>
        <w:rPr>
          <w:rFonts w:eastAsia="Calibri"/>
          <w:lang w:eastAsia="en-US"/>
        </w:rPr>
        <w:t xml:space="preserve"> disponível e</w:t>
      </w:r>
      <w:r>
        <w:rPr>
          <w:rFonts w:eastAsia="Calibri"/>
          <w:lang w:eastAsia="en-US"/>
        </w:rPr>
        <w:t xml:space="preserve"> adequada para manter a bateria</w:t>
      </w:r>
      <w:r>
        <w:rPr>
          <w:rFonts w:eastAsia="Calibri"/>
          <w:lang w:eastAsia="en-US"/>
        </w:rPr>
        <w:t xml:space="preserve"> 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es aparelhos</w:t>
      </w:r>
      <w:r>
        <w:rPr>
          <w:rFonts w:eastAsia="Calibri"/>
          <w:lang w:eastAsia="en-US"/>
        </w:rPr>
        <w:t xml:space="preserve"> carregada </w:t>
      </w:r>
      <w:r>
        <w:rPr>
          <w:rFonts w:eastAsia="Calibri"/>
          <w:lang w:eastAsia="en-US"/>
        </w:rPr>
        <w:t>por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tempo suficiente, a ponto de proporcionar ao cidadão a comodidade de sa</w:t>
      </w:r>
      <w:r>
        <w:rPr>
          <w:rFonts w:eastAsia="Calibri"/>
          <w:lang w:eastAsia="en-US"/>
        </w:rPr>
        <w:t>ir</w:t>
      </w:r>
      <w:r>
        <w:rPr>
          <w:rFonts w:eastAsia="Calibri"/>
          <w:lang w:eastAsia="en-US"/>
        </w:rPr>
        <w:t xml:space="preserve"> de suas casas e retornar</w:t>
      </w:r>
      <w:r>
        <w:rPr>
          <w:rFonts w:eastAsia="Calibri"/>
          <w:lang w:eastAsia="en-US"/>
        </w:rPr>
        <w:t xml:space="preserve"> ao final de suas jornadas de trabalho</w:t>
      </w:r>
      <w:r>
        <w:rPr>
          <w:rFonts w:eastAsia="Calibri"/>
          <w:lang w:eastAsia="en-US"/>
        </w:rPr>
        <w:t xml:space="preserve"> sem a necessidade de recarregá-las, sendo imprescindível, em algum momento do dia, efetuar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re</w:t>
      </w:r>
      <w:r>
        <w:rPr>
          <w:rFonts w:eastAsia="Calibri"/>
          <w:lang w:eastAsia="en-US"/>
        </w:rPr>
        <w:t xml:space="preserve">carga </w:t>
      </w:r>
      <w:r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bateria 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es dispositivos.</w:t>
      </w:r>
    </w:p>
    <w:p w:rsidR="00333AD8" w:rsidRDefault="00333AD8">
      <w:pPr>
        <w:ind w:firstLine="1418"/>
        <w:jc w:val="both"/>
        <w:rPr>
          <w:rFonts w:eastAsia="Calibri"/>
          <w:lang w:eastAsia="en-US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 xml:space="preserve">Destarte, esse problema é agravado pelos frequentes </w:t>
      </w:r>
      <w:r>
        <w:rPr>
          <w:rFonts w:eastAsia="Calibri"/>
          <w:lang w:eastAsia="en-US"/>
        </w:rPr>
        <w:t xml:space="preserve">engarrafamentos, comuns nas grandes cidades, </w:t>
      </w:r>
      <w:r>
        <w:rPr>
          <w:rFonts w:eastAsia="Calibri"/>
          <w:lang w:eastAsia="en-US"/>
        </w:rPr>
        <w:t xml:space="preserve">situações </w:t>
      </w:r>
      <w:r>
        <w:rPr>
          <w:rFonts w:eastAsia="Calibri"/>
          <w:lang w:eastAsia="en-US"/>
        </w:rPr>
        <w:t>em que boa parte da população utiliza</w:t>
      </w:r>
      <w:r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 xml:space="preserve"> seus equipamentos eletrônicos</w:t>
      </w:r>
      <w:r>
        <w:rPr>
          <w:rFonts w:eastAsia="Calibri"/>
          <w:lang w:eastAsia="en-US"/>
        </w:rPr>
        <w:t xml:space="preserve"> como passatempo, distração, estudo</w:t>
      </w:r>
      <w:r>
        <w:rPr>
          <w:rFonts w:eastAsia="Calibri"/>
          <w:lang w:eastAsia="en-US"/>
        </w:rPr>
        <w:t xml:space="preserve"> e, até mesmo, como extensão do trabalho. Logo, a instalação de tomadas elétricas nos</w:t>
      </w:r>
      <w:r>
        <w:rPr>
          <w:rFonts w:eastAsia="Calibri"/>
          <w:lang w:eastAsia="en-US"/>
        </w:rPr>
        <w:t xml:space="preserve"> ônibus </w:t>
      </w:r>
      <w:r>
        <w:rPr>
          <w:rFonts w:eastAsia="Calibri"/>
          <w:lang w:eastAsia="en-US"/>
        </w:rPr>
        <w:t xml:space="preserve">do </w:t>
      </w:r>
      <w:r>
        <w:rPr>
          <w:rFonts w:eastAsia="Calibri"/>
          <w:lang w:eastAsia="en-US"/>
        </w:rPr>
        <w:t>serviço público de transporte coletivo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 nas lotações do serviço público de transporte seletivo </w:t>
      </w:r>
      <w:r>
        <w:rPr>
          <w:rFonts w:eastAsia="Calibri"/>
          <w:lang w:eastAsia="en-US"/>
        </w:rPr>
        <w:t>de Porto Alegre</w:t>
      </w:r>
      <w:r>
        <w:rPr>
          <w:rFonts w:eastAsia="Calibri"/>
          <w:lang w:eastAsia="en-US"/>
        </w:rPr>
        <w:t xml:space="preserve"> se mostra como uma medida importante</w:t>
      </w:r>
      <w:r>
        <w:rPr>
          <w:rFonts w:eastAsia="Calibri"/>
          <w:lang w:eastAsia="en-US"/>
        </w:rPr>
        <w:t xml:space="preserve"> de utilidade pública.</w:t>
      </w:r>
    </w:p>
    <w:p w:rsidR="00333AD8" w:rsidRDefault="00333AD8">
      <w:pPr>
        <w:ind w:firstLine="1418"/>
        <w:jc w:val="both"/>
        <w:rPr>
          <w:rFonts w:eastAsia="Calibri"/>
          <w:lang w:eastAsia="en-US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>Nes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sentido, visando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oferecer conforto aos usuários do </w:t>
      </w:r>
      <w:r>
        <w:rPr>
          <w:rFonts w:eastAsia="Calibri"/>
          <w:lang w:eastAsia="en-US"/>
        </w:rPr>
        <w:t>serviço público</w:t>
      </w:r>
      <w:r>
        <w:rPr>
          <w:rFonts w:eastAsia="Calibri"/>
          <w:lang w:eastAsia="en-US"/>
        </w:rPr>
        <w:t xml:space="preserve"> de transporte </w:t>
      </w:r>
      <w:r>
        <w:rPr>
          <w:rFonts w:eastAsia="Calibri"/>
          <w:lang w:eastAsia="en-US"/>
        </w:rPr>
        <w:t xml:space="preserve">coletivo </w:t>
      </w:r>
      <w:r>
        <w:rPr>
          <w:rFonts w:eastAsia="Calibri"/>
          <w:lang w:eastAsia="en-US"/>
        </w:rPr>
        <w:t xml:space="preserve">da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apital, submetemos o presente Projeto de Lei à elevada apreciação dos nobres vereadores, que integram esta Casa Legislativa, na expectativa de que,</w:t>
      </w:r>
      <w:r>
        <w:rPr>
          <w:rFonts w:eastAsia="Calibri"/>
          <w:lang w:eastAsia="en-US"/>
        </w:rPr>
        <w:t xml:space="preserve"> após regular tramitação, seja deliberado e aprovado na forma regimental</w:t>
      </w:r>
      <w:r>
        <w:rPr>
          <w:rFonts w:eastAsia="Calibri"/>
          <w:lang w:eastAsia="en-US"/>
        </w:rPr>
        <w:t xml:space="preserve"> diante da inquestionável relevância social da matéria apresentada.</w:t>
      </w:r>
    </w:p>
    <w:p w:rsidR="00333AD8" w:rsidRDefault="00333AD8">
      <w:pPr>
        <w:ind w:firstLine="1418"/>
        <w:jc w:val="both"/>
        <w:rPr>
          <w:rFonts w:eastAsia="Calibri"/>
          <w:lang w:eastAsia="en-US"/>
        </w:rPr>
      </w:pPr>
    </w:p>
    <w:p w:rsidR="00333AD8" w:rsidRDefault="00C57EA2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janeiro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:rsidR="00333AD8" w:rsidRDefault="00333AD8">
      <w:pPr>
        <w:ind w:firstLine="1418"/>
        <w:jc w:val="center"/>
        <w:rPr>
          <w:rFonts w:eastAsia="Calibri"/>
          <w:lang w:eastAsia="en-US"/>
        </w:rPr>
      </w:pPr>
    </w:p>
    <w:p w:rsidR="00333AD8" w:rsidRDefault="00333AD8">
      <w:pPr>
        <w:ind w:firstLine="1418"/>
        <w:jc w:val="center"/>
        <w:rPr>
          <w:rFonts w:eastAsia="Calibri"/>
          <w:lang w:eastAsia="en-US"/>
        </w:rPr>
      </w:pPr>
    </w:p>
    <w:p w:rsidR="00333AD8" w:rsidRDefault="00333AD8">
      <w:pPr>
        <w:ind w:firstLine="1418"/>
        <w:jc w:val="center"/>
        <w:rPr>
          <w:rFonts w:eastAsia="Calibri"/>
          <w:lang w:eastAsia="en-US"/>
        </w:rPr>
      </w:pPr>
    </w:p>
    <w:p w:rsidR="00333AD8" w:rsidRDefault="00333AD8">
      <w:pPr>
        <w:ind w:firstLine="1418"/>
        <w:jc w:val="center"/>
        <w:rPr>
          <w:rFonts w:eastAsia="Calibri"/>
          <w:lang w:eastAsia="en-US"/>
        </w:rPr>
      </w:pPr>
    </w:p>
    <w:p w:rsidR="00333AD8" w:rsidRDefault="00333AD8">
      <w:pPr>
        <w:ind w:firstLine="1418"/>
        <w:jc w:val="center"/>
        <w:rPr>
          <w:rFonts w:eastAsia="Calibri"/>
          <w:lang w:eastAsia="en-US"/>
        </w:rPr>
      </w:pPr>
    </w:p>
    <w:p w:rsidR="00333AD8" w:rsidRDefault="00C57EA2" w:rsidP="00C57EA2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ALEXANDRE BOBADRA</w:t>
      </w:r>
      <w:r>
        <w:br w:type="page"/>
      </w:r>
    </w:p>
    <w:p w:rsidR="00333AD8" w:rsidRDefault="00C57EA2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333AD8" w:rsidRDefault="00333AD8">
      <w:pPr>
        <w:pStyle w:val="Default"/>
        <w:jc w:val="center"/>
        <w:rPr>
          <w:bCs/>
        </w:rPr>
      </w:pPr>
    </w:p>
    <w:p w:rsidR="00333AD8" w:rsidRDefault="00333AD8">
      <w:pPr>
        <w:pStyle w:val="Default"/>
        <w:jc w:val="center"/>
        <w:rPr>
          <w:bCs/>
        </w:rPr>
      </w:pPr>
    </w:p>
    <w:p w:rsidR="00333AD8" w:rsidRDefault="00333AD8">
      <w:pPr>
        <w:jc w:val="center"/>
      </w:pPr>
    </w:p>
    <w:p w:rsidR="00333AD8" w:rsidRDefault="00C57EA2">
      <w:pPr>
        <w:ind w:left="4253"/>
        <w:jc w:val="both"/>
      </w:pPr>
      <w:r>
        <w:rPr>
          <w:b/>
        </w:rPr>
        <w:t xml:space="preserve">Obriga as empresas </w:t>
      </w:r>
      <w:r>
        <w:rPr>
          <w:b/>
        </w:rPr>
        <w:t>do serviço de transporte coletivo por ônibus e</w:t>
      </w:r>
      <w:r>
        <w:rPr>
          <w:b/>
        </w:rPr>
        <w:t xml:space="preserve"> do transporte</w:t>
      </w:r>
      <w:r>
        <w:rPr>
          <w:b/>
        </w:rPr>
        <w:t xml:space="preserve"> seletivo por lotação</w:t>
      </w:r>
      <w:r>
        <w:rPr>
          <w:b/>
        </w:rPr>
        <w:t xml:space="preserve"> do Município de Porto Alegre a instalar tomadas elétricas em seus veículos.</w:t>
      </w:r>
    </w:p>
    <w:p w:rsidR="00333AD8" w:rsidRDefault="00333AD8">
      <w:pPr>
        <w:tabs>
          <w:tab w:val="left" w:pos="1400"/>
        </w:tabs>
        <w:jc w:val="center"/>
      </w:pPr>
    </w:p>
    <w:p w:rsidR="00333AD8" w:rsidRDefault="00333AD8">
      <w:pPr>
        <w:jc w:val="center"/>
      </w:pPr>
    </w:p>
    <w:p w:rsidR="00333AD8" w:rsidRDefault="00C57EA2">
      <w:pPr>
        <w:ind w:firstLine="1418"/>
        <w:jc w:val="both"/>
      </w:pPr>
      <w:r>
        <w:rPr>
          <w:b/>
        </w:rPr>
        <w:t xml:space="preserve">Art. 1º  </w:t>
      </w:r>
      <w:r>
        <w:t>Ficam as empresas</w:t>
      </w:r>
      <w:r>
        <w:t xml:space="preserve"> do serviço de transporte coletivo por ônibus e </w:t>
      </w:r>
      <w:r>
        <w:t xml:space="preserve">do </w:t>
      </w:r>
      <w:r>
        <w:t xml:space="preserve">transporte </w:t>
      </w:r>
      <w:r>
        <w:t>seletivo por lotação</w:t>
      </w:r>
      <w:r>
        <w:t xml:space="preserve"> </w:t>
      </w:r>
      <w:bookmarkStart w:id="1" w:name="__DdeLink__282_3661760032"/>
      <w:r>
        <w:t>do Município de Porto Alegre</w:t>
      </w:r>
      <w:r>
        <w:t xml:space="preserve"> obrigadas a instalar</w:t>
      </w:r>
      <w:r>
        <w:t xml:space="preserve"> </w:t>
      </w:r>
      <w:r>
        <w:t>tomadas elétricas</w:t>
      </w:r>
      <w:r>
        <w:t xml:space="preserve"> em seus veículos</w:t>
      </w:r>
      <w:r>
        <w:t>.</w:t>
      </w:r>
      <w:bookmarkEnd w:id="1"/>
    </w:p>
    <w:p w:rsidR="00333AD8" w:rsidRDefault="00333AD8">
      <w:pPr>
        <w:ind w:firstLine="1418"/>
        <w:jc w:val="both"/>
        <w:rPr>
          <w:b/>
        </w:rPr>
      </w:pPr>
    </w:p>
    <w:p w:rsidR="00333AD8" w:rsidRDefault="00C57EA2">
      <w:pPr>
        <w:ind w:firstLine="1418"/>
        <w:jc w:val="both"/>
      </w:pPr>
      <w:r>
        <w:rPr>
          <w:b/>
        </w:rPr>
        <w:t>§ 1º</w:t>
      </w:r>
      <w:r>
        <w:t xml:space="preserve">  </w:t>
      </w:r>
      <w:r>
        <w:t>As tomadas elétricas</w:t>
      </w:r>
      <w:r>
        <w:t xml:space="preserve"> </w:t>
      </w:r>
      <w:r>
        <w:t>d</w:t>
      </w:r>
      <w:r>
        <w:t xml:space="preserve">everão ser instaladas em locais visíveis e de fácil acesso aos usuários que estiverem utilizando </w:t>
      </w:r>
      <w:r>
        <w:t>os assentos</w:t>
      </w:r>
      <w:r>
        <w:t>.</w:t>
      </w:r>
    </w:p>
    <w:p w:rsidR="00333AD8" w:rsidRDefault="00333AD8">
      <w:pPr>
        <w:ind w:firstLine="1418"/>
        <w:jc w:val="both"/>
      </w:pPr>
    </w:p>
    <w:p w:rsidR="00333AD8" w:rsidRDefault="00C57EA2">
      <w:pPr>
        <w:ind w:firstLine="1418"/>
        <w:jc w:val="both"/>
      </w:pPr>
      <w:r>
        <w:rPr>
          <w:b/>
        </w:rPr>
        <w:t>§ 2º</w:t>
      </w:r>
      <w:r>
        <w:t xml:space="preserve">  </w:t>
      </w:r>
      <w:r>
        <w:t>Para cada</w:t>
      </w:r>
      <w:r>
        <w:t xml:space="preserve"> dupla</w:t>
      </w:r>
      <w:r>
        <w:t xml:space="preserve"> de assentos, deverá ser instalada uma tomada elétrica com dupla saída</w:t>
      </w:r>
      <w:r>
        <w:t xml:space="preserve"> d</w:t>
      </w:r>
      <w:r>
        <w:t xml:space="preserve">e tecnologia </w:t>
      </w:r>
      <w:r>
        <w:rPr>
          <w:i/>
          <w:iCs/>
        </w:rPr>
        <w:t>Universal Serial Bus</w:t>
      </w:r>
      <w:r>
        <w:t xml:space="preserve"> </w:t>
      </w:r>
      <w:r>
        <w:t>(</w:t>
      </w:r>
      <w:bookmarkStart w:id="2" w:name="__DdeLink__25428_4234041570"/>
      <w:bookmarkEnd w:id="2"/>
      <w:r>
        <w:t>USB</w:t>
      </w:r>
      <w:r>
        <w:t>)</w:t>
      </w:r>
      <w:r>
        <w:t>, devidamente identificada</w:t>
      </w:r>
      <w:r>
        <w:t>.</w:t>
      </w:r>
    </w:p>
    <w:p w:rsidR="00333AD8" w:rsidRDefault="00333AD8">
      <w:pPr>
        <w:ind w:firstLine="1418"/>
        <w:jc w:val="both"/>
      </w:pPr>
    </w:p>
    <w:p w:rsidR="00333AD8" w:rsidRDefault="00C57EA2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>
        <w:rPr>
          <w:bCs/>
          <w:spacing w:val="-2"/>
        </w:rPr>
        <w:t>Esta Lei entra em vigor em 180 (cento e oitenta) dias, contados da data de sua publicação.</w:t>
      </w: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  <w:rPr>
          <w:b/>
        </w:rPr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pStyle w:val="Cabealho"/>
        <w:tabs>
          <w:tab w:val="left" w:pos="708"/>
        </w:tabs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333AD8">
      <w:pPr>
        <w:ind w:firstLine="1418"/>
        <w:jc w:val="both"/>
      </w:pPr>
    </w:p>
    <w:p w:rsidR="00333AD8" w:rsidRDefault="00C57EA2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333AD8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7EA2">
      <w:r>
        <w:separator/>
      </w:r>
    </w:p>
  </w:endnote>
  <w:endnote w:type="continuationSeparator" w:id="0">
    <w:p w:rsidR="00000000" w:rsidRDefault="00C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7EA2">
      <w:r>
        <w:separator/>
      </w:r>
    </w:p>
  </w:footnote>
  <w:footnote w:type="continuationSeparator" w:id="0">
    <w:p w:rsidR="00000000" w:rsidRDefault="00C5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D8" w:rsidRDefault="00C57EA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23802FE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1A45629" id="Retângulo 2" o:spid="_x0000_s1026" style="position:absolute;margin-left:366.4pt;margin-top:10.5pt;width:102.75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" filled="f" strokecolor="black [3213]" strokeweight="1pt"/>
          </w:pict>
        </mc:Fallback>
      </mc:AlternateContent>
    </w:r>
  </w:p>
  <w:p w:rsidR="00333AD8" w:rsidRDefault="00C57EA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:rsidR="00333AD8" w:rsidRDefault="00333AD8">
    <w:pPr>
      <w:pStyle w:val="Cabealho"/>
      <w:jc w:val="right"/>
      <w:rPr>
        <w:b/>
        <w:bCs/>
      </w:rPr>
    </w:pPr>
  </w:p>
  <w:p w:rsidR="00333AD8" w:rsidRDefault="00C57EA2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0137</w:t>
    </w:r>
    <w:r>
      <w:rPr>
        <w:b/>
        <w:bCs/>
      </w:rPr>
      <w:t>/</w:t>
    </w:r>
    <w:r>
      <w:rPr>
        <w:b/>
        <w:bCs/>
      </w:rPr>
      <w:t>21</w:t>
    </w:r>
  </w:p>
  <w:p w:rsidR="00333AD8" w:rsidRDefault="00C57EA2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037</w:t>
    </w:r>
    <w:r>
      <w:rPr>
        <w:b/>
        <w:bCs/>
      </w:rPr>
      <w:t>/</w:t>
    </w:r>
    <w:r>
      <w:rPr>
        <w:b/>
        <w:bCs/>
      </w:rPr>
      <w:t>21</w:t>
    </w:r>
  </w:p>
  <w:p w:rsidR="00333AD8" w:rsidRDefault="00333AD8">
    <w:pPr>
      <w:pStyle w:val="Cabealho"/>
      <w:jc w:val="right"/>
      <w:rPr>
        <w:b/>
        <w:bCs/>
      </w:rPr>
    </w:pPr>
  </w:p>
  <w:p w:rsidR="00333AD8" w:rsidRDefault="00333AD8">
    <w:pPr>
      <w:pStyle w:val="Cabealho"/>
      <w:jc w:val="right"/>
      <w:rPr>
        <w:b/>
        <w:bCs/>
      </w:rPr>
    </w:pPr>
  </w:p>
  <w:p w:rsidR="00333AD8" w:rsidRDefault="00333AD8">
    <w:pPr>
      <w:pStyle w:val="Cabealho"/>
      <w:jc w:val="right"/>
      <w:rPr>
        <w:b/>
        <w:bCs/>
      </w:rPr>
    </w:pPr>
  </w:p>
  <w:p w:rsidR="00333AD8" w:rsidRDefault="00333AD8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AD8"/>
    <w:rsid w:val="00333AD8"/>
    <w:rsid w:val="00C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B316-E8EA-4C26-A1C5-CC372FF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5D20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2EAC-95D6-49C6-82CC-275DB697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440</Words>
  <Characters>2376</Characters>
  <Application>Microsoft Office Word</Application>
  <DocSecurity>0</DocSecurity>
  <Lines>19</Lines>
  <Paragraphs>5</Paragraphs>
  <ScaleCrop>false</ScaleCrop>
  <Company>CMPA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3</cp:lastModifiedBy>
  <cp:revision>16</cp:revision>
  <cp:lastPrinted>2015-02-24T14:27:00Z</cp:lastPrinted>
  <dcterms:created xsi:type="dcterms:W3CDTF">2021-03-02T15:48:00Z</dcterms:created>
  <dcterms:modified xsi:type="dcterms:W3CDTF">2021-06-09T17:42:00Z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