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47D" w:rsidRDefault="00D237A7">
      <w:pPr>
        <w:jc w:val="center"/>
      </w:pPr>
      <w:bookmarkStart w:id="0" w:name="_GoBack"/>
      <w:bookmarkEnd w:id="0"/>
      <w:r>
        <w:t>EXPOSIÇÃO DE MOTIVOS</w:t>
      </w:r>
    </w:p>
    <w:p w:rsidR="0015247D" w:rsidRDefault="0015247D">
      <w:pPr>
        <w:jc w:val="center"/>
        <w:rPr>
          <w:bCs/>
          <w:color w:val="000000"/>
        </w:rPr>
      </w:pPr>
    </w:p>
    <w:p w:rsidR="0015247D" w:rsidRDefault="0015247D">
      <w:pPr>
        <w:jc w:val="center"/>
        <w:rPr>
          <w:bCs/>
          <w:color w:val="000000"/>
        </w:rPr>
      </w:pPr>
    </w:p>
    <w:p w:rsidR="0015247D" w:rsidRDefault="00D237A7">
      <w:pPr>
        <w:ind w:firstLine="1418"/>
        <w:jc w:val="both"/>
      </w:pPr>
      <w:r>
        <w:rPr>
          <w:rFonts w:eastAsia="Calibri"/>
          <w:lang w:eastAsia="en-US"/>
        </w:rPr>
        <w:t xml:space="preserve">O presente Projeto de Lei visa </w:t>
      </w:r>
      <w:r>
        <w:rPr>
          <w:rFonts w:eastAsia="Calibri"/>
          <w:lang w:eastAsia="en-US"/>
        </w:rPr>
        <w:t>à</w:t>
      </w:r>
      <w:r>
        <w:rPr>
          <w:rFonts w:eastAsia="Calibri"/>
          <w:lang w:eastAsia="en-US"/>
        </w:rPr>
        <w:t xml:space="preserve"> cap</w:t>
      </w:r>
      <w:r>
        <w:rPr>
          <w:rFonts w:eastAsia="Calibri"/>
          <w:lang w:eastAsia="en-US"/>
        </w:rPr>
        <w:t>tação de recursos financeiros para templos e igrejas</w:t>
      </w:r>
      <w:r>
        <w:rPr>
          <w:rFonts w:eastAsia="Calibri"/>
          <w:lang w:eastAsia="en-US"/>
        </w:rPr>
        <w:t xml:space="preserve"> com sede nesta </w:t>
      </w:r>
      <w:r>
        <w:rPr>
          <w:rFonts w:eastAsia="Calibri"/>
          <w:lang w:eastAsia="en-US"/>
        </w:rPr>
        <w:t>C</w:t>
      </w:r>
      <w:r>
        <w:rPr>
          <w:rFonts w:eastAsia="Calibri"/>
          <w:lang w:eastAsia="en-US"/>
        </w:rPr>
        <w:t>apital</w:t>
      </w:r>
      <w:r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Por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exemplo</w:t>
      </w:r>
      <w:r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podemos destacar</w:t>
      </w:r>
      <w:r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com mais eloquência</w:t>
      </w:r>
      <w:r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a</w:t>
      </w:r>
      <w:r>
        <w:rPr>
          <w:rFonts w:eastAsia="Calibri"/>
          <w:lang w:eastAsia="en-US"/>
        </w:rPr>
        <w:t xml:space="preserve"> Convenção das Igrejas Independentes do Rio Grande do Sul (</w:t>
      </w:r>
      <w:r>
        <w:rPr>
          <w:rFonts w:eastAsia="Calibri"/>
          <w:lang w:eastAsia="en-US"/>
        </w:rPr>
        <w:t>C</w:t>
      </w:r>
      <w:r>
        <w:rPr>
          <w:rFonts w:eastAsia="Calibri"/>
          <w:lang w:eastAsia="en-US"/>
        </w:rPr>
        <w:t>oniirs</w:t>
      </w:r>
      <w:r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, que representa todas as igrejas independentes no nosso Estado, assim como</w:t>
      </w:r>
      <w:r>
        <w:rPr>
          <w:rFonts w:eastAsia="Calibri"/>
          <w:lang w:eastAsia="en-US"/>
        </w:rPr>
        <w:t xml:space="preserve"> a Igreja Católica,</w:t>
      </w:r>
      <w:r>
        <w:rPr>
          <w:rFonts w:eastAsia="Calibri"/>
          <w:lang w:eastAsia="en-US"/>
        </w:rPr>
        <w:t xml:space="preserve"> a</w:t>
      </w:r>
      <w:r>
        <w:rPr>
          <w:rFonts w:eastAsia="Calibri"/>
          <w:lang w:eastAsia="en-US"/>
        </w:rPr>
        <w:t xml:space="preserve"> Igreja Universal,</w:t>
      </w:r>
      <w:r>
        <w:rPr>
          <w:rFonts w:eastAsia="Calibri"/>
          <w:lang w:eastAsia="en-US"/>
        </w:rPr>
        <w:t xml:space="preserve"> a</w:t>
      </w:r>
      <w:r>
        <w:rPr>
          <w:rFonts w:eastAsia="Calibri"/>
          <w:lang w:eastAsia="en-US"/>
        </w:rPr>
        <w:t xml:space="preserve"> Igreja Internacional e</w:t>
      </w:r>
      <w:r>
        <w:rPr>
          <w:rFonts w:eastAsia="Calibri"/>
          <w:lang w:eastAsia="en-US"/>
        </w:rPr>
        <w:t xml:space="preserve"> a</w:t>
      </w:r>
      <w:r>
        <w:rPr>
          <w:rFonts w:eastAsia="Calibri"/>
          <w:lang w:eastAsia="en-US"/>
        </w:rPr>
        <w:t xml:space="preserve"> Igreja Mundial, dentre outras virtuosas igrejas</w:t>
      </w:r>
      <w:r>
        <w:rPr>
          <w:rFonts w:eastAsia="Calibri"/>
          <w:lang w:eastAsia="en-US"/>
        </w:rPr>
        <w:t xml:space="preserve"> ou </w:t>
      </w:r>
      <w:r>
        <w:rPr>
          <w:rFonts w:eastAsia="Calibri"/>
          <w:lang w:eastAsia="en-US"/>
        </w:rPr>
        <w:t>templos que manifestarem desejo de participar do “Programa Troco Solidário”. Portanto, as entidades acima mencionadas são meramente exemplificativas, visto que o presente Projeto de Lei não é taxativo, t</w:t>
      </w:r>
      <w:r>
        <w:rPr>
          <w:rFonts w:eastAsia="Calibri"/>
          <w:lang w:eastAsia="en-US"/>
        </w:rPr>
        <w:t>ampouco pretende contemplar somente es</w:t>
      </w:r>
      <w:r>
        <w:rPr>
          <w:rFonts w:eastAsia="Calibri"/>
          <w:lang w:eastAsia="en-US"/>
        </w:rPr>
        <w:t>s</w:t>
      </w:r>
      <w:r>
        <w:rPr>
          <w:rFonts w:eastAsia="Calibri"/>
          <w:lang w:eastAsia="en-US"/>
        </w:rPr>
        <w:t>e restrito rol.</w:t>
      </w:r>
    </w:p>
    <w:p w:rsidR="0015247D" w:rsidRDefault="0015247D">
      <w:pPr>
        <w:ind w:firstLine="1418"/>
        <w:jc w:val="both"/>
        <w:rPr>
          <w:rFonts w:eastAsia="Calibri"/>
          <w:lang w:eastAsia="en-US"/>
        </w:rPr>
      </w:pPr>
    </w:p>
    <w:p w:rsidR="0015247D" w:rsidRDefault="00D237A7">
      <w:pPr>
        <w:ind w:firstLine="1418"/>
        <w:jc w:val="both"/>
      </w:pPr>
      <w:r>
        <w:rPr>
          <w:rFonts w:eastAsia="Calibri"/>
          <w:lang w:eastAsia="en-US"/>
        </w:rPr>
        <w:t xml:space="preserve">Outrossim, é de sabença compartida entre os nobres </w:t>
      </w:r>
      <w:r>
        <w:rPr>
          <w:rFonts w:eastAsia="Calibri"/>
          <w:lang w:eastAsia="en-US"/>
        </w:rPr>
        <w:t>v</w:t>
      </w:r>
      <w:r>
        <w:rPr>
          <w:rFonts w:eastAsia="Calibri"/>
          <w:lang w:eastAsia="en-US"/>
        </w:rPr>
        <w:t>ereadores que integram esta Casa Legislativa</w:t>
      </w:r>
      <w:r>
        <w:rPr>
          <w:rFonts w:eastAsia="Calibri"/>
          <w:lang w:eastAsia="en-US"/>
        </w:rPr>
        <w:t xml:space="preserve"> que as entidades contempladas por este Projeto de Lei</w:t>
      </w:r>
      <w:r>
        <w:rPr>
          <w:rFonts w:eastAsia="Calibri"/>
          <w:lang w:eastAsia="en-US"/>
        </w:rPr>
        <w:t xml:space="preserve"> promovem, desde longínqua data, diversas açõe</w:t>
      </w:r>
      <w:r>
        <w:rPr>
          <w:rFonts w:eastAsia="Calibri"/>
          <w:lang w:eastAsia="en-US"/>
        </w:rPr>
        <w:t>s sociais nas comunidades carentes de Porto Alegre, combatendo as mazelas e o sofrimento diário</w:t>
      </w:r>
      <w:r>
        <w:rPr>
          <w:rFonts w:eastAsia="Calibri"/>
          <w:lang w:eastAsia="en-US"/>
        </w:rPr>
        <w:t xml:space="preserve"> que assolam muitas famílias do nosso </w:t>
      </w:r>
      <w:r>
        <w:rPr>
          <w:rFonts w:eastAsia="Calibri"/>
          <w:lang w:eastAsia="en-US"/>
        </w:rPr>
        <w:t>M</w:t>
      </w:r>
      <w:r>
        <w:rPr>
          <w:rFonts w:eastAsia="Calibri"/>
          <w:lang w:eastAsia="en-US"/>
        </w:rPr>
        <w:t>unicípio.</w:t>
      </w:r>
    </w:p>
    <w:p w:rsidR="0015247D" w:rsidRDefault="0015247D">
      <w:pPr>
        <w:ind w:firstLine="1418"/>
        <w:jc w:val="both"/>
        <w:rPr>
          <w:rFonts w:eastAsia="Calibri"/>
          <w:lang w:eastAsia="en-US"/>
        </w:rPr>
      </w:pPr>
    </w:p>
    <w:p w:rsidR="0015247D" w:rsidRDefault="00D237A7">
      <w:pPr>
        <w:ind w:firstLine="1418"/>
        <w:jc w:val="both"/>
      </w:pPr>
      <w:r>
        <w:rPr>
          <w:rFonts w:eastAsia="Calibri"/>
          <w:lang w:eastAsia="en-US"/>
        </w:rPr>
        <w:t>Desse modo, o cidadão que desejar, de forma espontânea, doar os centavos de seu troco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que é </w:t>
      </w:r>
      <w:r>
        <w:rPr>
          <w:rFonts w:eastAsia="Calibri"/>
          <w:lang w:eastAsia="en-US"/>
        </w:rPr>
        <w:t xml:space="preserve">recebido nos estabelecimentos comerciais da </w:t>
      </w:r>
      <w:r>
        <w:rPr>
          <w:rFonts w:eastAsia="Calibri"/>
          <w:lang w:eastAsia="en-US"/>
        </w:rPr>
        <w:t>C</w:t>
      </w:r>
      <w:r>
        <w:rPr>
          <w:rFonts w:eastAsia="Calibri"/>
          <w:lang w:eastAsia="en-US"/>
        </w:rPr>
        <w:t>apital, a quaisquer das entidades cadastradas no “Programa Troco Solidário”, estará, a partir des</w:t>
      </w:r>
      <w:r>
        <w:rPr>
          <w:rFonts w:eastAsia="Calibri"/>
          <w:lang w:eastAsia="en-US"/>
        </w:rPr>
        <w:t>s</w:t>
      </w:r>
      <w:r>
        <w:rPr>
          <w:rFonts w:eastAsia="Calibri"/>
          <w:lang w:eastAsia="en-US"/>
        </w:rPr>
        <w:t xml:space="preserve">e singelo gesto de solidariedade, garantindo a manutenção e </w:t>
      </w:r>
      <w:r>
        <w:rPr>
          <w:rFonts w:eastAsia="Calibri"/>
          <w:lang w:eastAsia="en-US"/>
        </w:rPr>
        <w:t xml:space="preserve">a </w:t>
      </w:r>
      <w:r>
        <w:rPr>
          <w:rFonts w:eastAsia="Calibri"/>
          <w:lang w:eastAsia="en-US"/>
        </w:rPr>
        <w:t>ampliação das ações sociais, por elas, já desenvo</w:t>
      </w:r>
      <w:r>
        <w:rPr>
          <w:rFonts w:eastAsia="Calibri"/>
          <w:lang w:eastAsia="en-US"/>
        </w:rPr>
        <w:t>lvidas.</w:t>
      </w:r>
    </w:p>
    <w:p w:rsidR="0015247D" w:rsidRDefault="0015247D">
      <w:pPr>
        <w:ind w:firstLine="1418"/>
        <w:jc w:val="both"/>
        <w:rPr>
          <w:rFonts w:eastAsia="Calibri"/>
          <w:lang w:eastAsia="en-US"/>
        </w:rPr>
      </w:pPr>
    </w:p>
    <w:p w:rsidR="0015247D" w:rsidRDefault="00D237A7">
      <w:pPr>
        <w:ind w:firstLine="1418"/>
        <w:jc w:val="both"/>
      </w:pPr>
      <w:r>
        <w:rPr>
          <w:rFonts w:eastAsia="Calibri"/>
          <w:lang w:eastAsia="en-US"/>
        </w:rPr>
        <w:t xml:space="preserve">Por fim, com o devido respeito, submetemos o presente Projeto de Lei à elevada apreciação dos ilustres </w:t>
      </w:r>
      <w:r>
        <w:rPr>
          <w:rFonts w:eastAsia="Calibri"/>
          <w:lang w:eastAsia="en-US"/>
        </w:rPr>
        <w:t>v</w:t>
      </w:r>
      <w:r>
        <w:rPr>
          <w:rFonts w:eastAsia="Calibri"/>
          <w:lang w:eastAsia="en-US"/>
        </w:rPr>
        <w:t xml:space="preserve">ereadores </w:t>
      </w:r>
      <w:r>
        <w:rPr>
          <w:rFonts w:eastAsia="Calibri"/>
          <w:lang w:eastAsia="en-US"/>
        </w:rPr>
        <w:t>da</w:t>
      </w:r>
      <w:r>
        <w:rPr>
          <w:rFonts w:eastAsia="Calibri"/>
          <w:lang w:eastAsia="en-US"/>
        </w:rPr>
        <w:t xml:space="preserve"> Câmara Municipal</w:t>
      </w:r>
      <w:r>
        <w:rPr>
          <w:rFonts w:eastAsia="Calibri"/>
          <w:lang w:eastAsia="en-US"/>
        </w:rPr>
        <w:t xml:space="preserve"> de Porto alegre</w:t>
      </w:r>
      <w:r>
        <w:rPr>
          <w:rFonts w:eastAsia="Calibri"/>
          <w:lang w:eastAsia="en-US"/>
        </w:rPr>
        <w:t>, na expectativa de que, após regular tramitação, seja deliberado e aprovado na forma regime</w:t>
      </w:r>
      <w:r>
        <w:rPr>
          <w:rFonts w:eastAsia="Calibri"/>
          <w:lang w:eastAsia="en-US"/>
        </w:rPr>
        <w:t>ntal, diante da inquestionável relevância social da matéria apresentada</w:t>
      </w:r>
      <w:r>
        <w:rPr>
          <w:rFonts w:eastAsia="Calibri"/>
          <w:lang w:eastAsia="en-US"/>
        </w:rPr>
        <w:t>.</w:t>
      </w:r>
    </w:p>
    <w:p w:rsidR="0015247D" w:rsidRDefault="0015247D">
      <w:pPr>
        <w:ind w:firstLine="1418"/>
        <w:jc w:val="both"/>
        <w:rPr>
          <w:rFonts w:eastAsia="Calibri"/>
          <w:lang w:eastAsia="en-US"/>
        </w:rPr>
      </w:pPr>
    </w:p>
    <w:p w:rsidR="0015247D" w:rsidRDefault="00D237A7">
      <w:pPr>
        <w:ind w:firstLine="1418"/>
        <w:jc w:val="both"/>
      </w:pPr>
      <w:r>
        <w:rPr>
          <w:rFonts w:eastAsia="Calibri"/>
          <w:lang w:eastAsia="en-US"/>
        </w:rPr>
        <w:t xml:space="preserve">Sala das Sessões, </w:t>
      </w:r>
      <w:r>
        <w:rPr>
          <w:rFonts w:eastAsia="Calibri"/>
          <w:lang w:eastAsia="en-US"/>
        </w:rPr>
        <w:t>26</w:t>
      </w:r>
      <w:r>
        <w:rPr>
          <w:rFonts w:eastAsia="Calibri"/>
          <w:lang w:eastAsia="en-US"/>
        </w:rPr>
        <w:t xml:space="preserve"> de </w:t>
      </w:r>
      <w:r>
        <w:rPr>
          <w:rFonts w:eastAsia="Calibri"/>
          <w:lang w:eastAsia="en-US"/>
        </w:rPr>
        <w:t>janeiro</w:t>
      </w:r>
      <w:r>
        <w:rPr>
          <w:rFonts w:eastAsia="Calibri"/>
          <w:lang w:eastAsia="en-US"/>
        </w:rPr>
        <w:t xml:space="preserve"> de </w:t>
      </w:r>
      <w:r>
        <w:rPr>
          <w:rFonts w:eastAsia="Calibri"/>
          <w:lang w:eastAsia="en-US"/>
        </w:rPr>
        <w:t>2021</w:t>
      </w:r>
      <w:r>
        <w:rPr>
          <w:rFonts w:eastAsia="Calibri"/>
          <w:lang w:eastAsia="en-US"/>
        </w:rPr>
        <w:t>.</w:t>
      </w:r>
    </w:p>
    <w:p w:rsidR="0015247D" w:rsidRDefault="0015247D">
      <w:pPr>
        <w:ind w:firstLine="1418"/>
        <w:jc w:val="center"/>
        <w:rPr>
          <w:rFonts w:eastAsia="Calibri"/>
          <w:lang w:eastAsia="en-US"/>
        </w:rPr>
      </w:pPr>
    </w:p>
    <w:p w:rsidR="0015247D" w:rsidRDefault="0015247D">
      <w:pPr>
        <w:ind w:firstLine="1418"/>
        <w:jc w:val="center"/>
        <w:rPr>
          <w:rFonts w:eastAsia="Calibri"/>
          <w:lang w:eastAsia="en-US"/>
        </w:rPr>
      </w:pPr>
    </w:p>
    <w:p w:rsidR="0015247D" w:rsidRDefault="0015247D">
      <w:pPr>
        <w:ind w:firstLine="1418"/>
        <w:jc w:val="center"/>
        <w:rPr>
          <w:rFonts w:eastAsia="Calibri"/>
          <w:lang w:eastAsia="en-US"/>
        </w:rPr>
      </w:pPr>
    </w:p>
    <w:p w:rsidR="0015247D" w:rsidRDefault="0015247D">
      <w:pPr>
        <w:ind w:firstLine="1418"/>
        <w:jc w:val="center"/>
        <w:rPr>
          <w:rFonts w:eastAsia="Calibri"/>
          <w:lang w:eastAsia="en-US"/>
        </w:rPr>
      </w:pPr>
    </w:p>
    <w:p w:rsidR="0015247D" w:rsidRDefault="0015247D">
      <w:pPr>
        <w:ind w:firstLine="1418"/>
        <w:jc w:val="center"/>
        <w:rPr>
          <w:rFonts w:eastAsia="Calibri"/>
          <w:lang w:eastAsia="en-US"/>
        </w:rPr>
      </w:pPr>
    </w:p>
    <w:p w:rsidR="0015247D" w:rsidRDefault="00D237A7" w:rsidP="00D237A7">
      <w:pPr>
        <w:jc w:val="center"/>
      </w:pPr>
      <w:r>
        <w:rPr>
          <w:rFonts w:eastAsia="Calibri"/>
          <w:lang w:eastAsia="en-US"/>
        </w:rPr>
        <w:t xml:space="preserve">VEREADOR </w:t>
      </w:r>
      <w:r>
        <w:rPr>
          <w:rFonts w:eastAsia="Calibri"/>
          <w:lang w:eastAsia="en-US"/>
        </w:rPr>
        <w:t>ALEXANDRE BOBADRA</w:t>
      </w:r>
      <w:r>
        <w:br w:type="page"/>
      </w:r>
    </w:p>
    <w:p w:rsidR="0015247D" w:rsidRDefault="00D237A7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:rsidR="0015247D" w:rsidRDefault="0015247D">
      <w:pPr>
        <w:pStyle w:val="Default"/>
        <w:jc w:val="center"/>
        <w:rPr>
          <w:bCs/>
        </w:rPr>
      </w:pPr>
    </w:p>
    <w:p w:rsidR="0015247D" w:rsidRDefault="0015247D">
      <w:pPr>
        <w:pStyle w:val="Default"/>
        <w:jc w:val="center"/>
        <w:rPr>
          <w:bCs/>
        </w:rPr>
      </w:pPr>
    </w:p>
    <w:p w:rsidR="0015247D" w:rsidRDefault="0015247D">
      <w:pPr>
        <w:jc w:val="center"/>
      </w:pPr>
    </w:p>
    <w:p w:rsidR="0015247D" w:rsidRDefault="00D237A7">
      <w:pPr>
        <w:ind w:left="4253"/>
        <w:jc w:val="both"/>
      </w:pPr>
      <w:bookmarkStart w:id="1" w:name="__DdeLink__726_3580215859"/>
      <w:r>
        <w:rPr>
          <w:b/>
        </w:rPr>
        <w:t>Cria</w:t>
      </w:r>
      <w:r>
        <w:rPr>
          <w:b/>
        </w:rPr>
        <w:t xml:space="preserve"> o </w:t>
      </w:r>
      <w:r>
        <w:rPr>
          <w:b/>
        </w:rPr>
        <w:t>P</w:t>
      </w:r>
      <w:r>
        <w:rPr>
          <w:b/>
        </w:rPr>
        <w:t>rograma Troco Solidário</w:t>
      </w:r>
      <w:r>
        <w:rPr>
          <w:b/>
        </w:rPr>
        <w:t xml:space="preserve"> e dá outras providências</w:t>
      </w:r>
      <w:r>
        <w:rPr>
          <w:b/>
        </w:rPr>
        <w:t>.</w:t>
      </w:r>
    </w:p>
    <w:p w:rsidR="0015247D" w:rsidRDefault="0015247D">
      <w:pPr>
        <w:ind w:left="4253"/>
        <w:jc w:val="both"/>
        <w:rPr>
          <w:b/>
        </w:rPr>
      </w:pPr>
    </w:p>
    <w:p w:rsidR="0015247D" w:rsidRDefault="0015247D">
      <w:pPr>
        <w:jc w:val="center"/>
      </w:pPr>
    </w:p>
    <w:p w:rsidR="0015247D" w:rsidRDefault="00D237A7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>
        <w:t xml:space="preserve">Fica </w:t>
      </w:r>
      <w:r>
        <w:t>criado</w:t>
      </w:r>
      <w:r>
        <w:t xml:space="preserve"> o </w:t>
      </w:r>
      <w:r>
        <w:t>P</w:t>
      </w:r>
      <w:r>
        <w:t xml:space="preserve">rograma </w:t>
      </w:r>
      <w:r>
        <w:t>Troco Solidário</w:t>
      </w:r>
      <w:r>
        <w:t>.</w:t>
      </w:r>
      <w:bookmarkEnd w:id="1"/>
    </w:p>
    <w:p w:rsidR="0015247D" w:rsidRDefault="0015247D">
      <w:pPr>
        <w:ind w:firstLine="1418"/>
        <w:jc w:val="both"/>
      </w:pPr>
    </w:p>
    <w:p w:rsidR="0015247D" w:rsidRDefault="00D237A7">
      <w:pPr>
        <w:ind w:firstLine="1418"/>
        <w:jc w:val="both"/>
      </w:pPr>
      <w:r>
        <w:rPr>
          <w:b/>
        </w:rPr>
        <w:t xml:space="preserve">Art. 2º </w:t>
      </w:r>
      <w:r>
        <w:t xml:space="preserve"> </w:t>
      </w:r>
      <w:r>
        <w:t>O Programa Troco Solidário t</w:t>
      </w:r>
      <w:r>
        <w:t xml:space="preserve">em por </w:t>
      </w:r>
      <w:r>
        <w:t>objetivos:</w:t>
      </w:r>
    </w:p>
    <w:p w:rsidR="0015247D" w:rsidRDefault="0015247D">
      <w:pPr>
        <w:ind w:firstLine="1418"/>
        <w:jc w:val="both"/>
      </w:pPr>
    </w:p>
    <w:p w:rsidR="0015247D" w:rsidRDefault="00D237A7">
      <w:pPr>
        <w:ind w:firstLine="1418"/>
        <w:jc w:val="both"/>
      </w:pPr>
      <w:r>
        <w:t xml:space="preserve">I – </w:t>
      </w:r>
      <w:r>
        <w:t>f</w:t>
      </w:r>
      <w:r>
        <w:t xml:space="preserve">omentar a solidariedade dos munícipes, permitindo a promoção </w:t>
      </w:r>
      <w:r>
        <w:t xml:space="preserve">ou </w:t>
      </w:r>
      <w:r>
        <w:t xml:space="preserve">a </w:t>
      </w:r>
      <w:r>
        <w:t>continuidade de ações sociais nas comunidades</w:t>
      </w:r>
      <w:r>
        <w:t>;</w:t>
      </w:r>
      <w:r>
        <w:t xml:space="preserve"> e</w:t>
      </w:r>
    </w:p>
    <w:p w:rsidR="0015247D" w:rsidRDefault="0015247D">
      <w:pPr>
        <w:ind w:firstLine="1418"/>
        <w:jc w:val="both"/>
      </w:pPr>
    </w:p>
    <w:p w:rsidR="0015247D" w:rsidRDefault="00D237A7">
      <w:pPr>
        <w:ind w:firstLine="1418"/>
        <w:jc w:val="both"/>
      </w:pPr>
      <w:r>
        <w:t xml:space="preserve">II – </w:t>
      </w:r>
      <w:r>
        <w:t>p</w:t>
      </w:r>
      <w:r>
        <w:t xml:space="preserve">roporcionar a parceria da iniciativa privada </w:t>
      </w:r>
      <w:r>
        <w:t>por meio</w:t>
      </w:r>
      <w:r>
        <w:t xml:space="preserve"> do engajamento </w:t>
      </w:r>
      <w:r>
        <w:t>voluntário</w:t>
      </w:r>
      <w:r>
        <w:t xml:space="preserve"> dos empresários e</w:t>
      </w:r>
      <w:r>
        <w:t xml:space="preserve"> dos</w:t>
      </w:r>
      <w:r>
        <w:t xml:space="preserve"> consumid</w:t>
      </w:r>
      <w:r>
        <w:t>ores</w:t>
      </w:r>
      <w:r>
        <w:t>.</w:t>
      </w:r>
    </w:p>
    <w:p w:rsidR="0015247D" w:rsidRDefault="0015247D">
      <w:pPr>
        <w:ind w:firstLine="1418"/>
        <w:jc w:val="both"/>
      </w:pPr>
    </w:p>
    <w:p w:rsidR="0015247D" w:rsidRDefault="00D237A7">
      <w:pPr>
        <w:ind w:firstLine="1418"/>
        <w:jc w:val="both"/>
      </w:pPr>
      <w:r>
        <w:rPr>
          <w:b/>
        </w:rPr>
        <w:t>Art. 3º</w:t>
      </w:r>
      <w:r>
        <w:t xml:space="preserve">  Para a consecução dos objetivos do Programa </w:t>
      </w:r>
      <w:r>
        <w:t>Troco Solidário, as empresas e o comércio local</w:t>
      </w:r>
      <w:r>
        <w:t xml:space="preserve"> participantes arrecadarão doações provenientes do troco das compras dos consumidores.</w:t>
      </w:r>
    </w:p>
    <w:p w:rsidR="0015247D" w:rsidRDefault="0015247D">
      <w:pPr>
        <w:ind w:firstLine="1418"/>
        <w:jc w:val="both"/>
      </w:pPr>
    </w:p>
    <w:p w:rsidR="0015247D" w:rsidRDefault="00D237A7">
      <w:pPr>
        <w:ind w:firstLine="1418"/>
        <w:jc w:val="both"/>
      </w:pPr>
      <w:r>
        <w:rPr>
          <w:b/>
        </w:rPr>
        <w:t>§ 1º</w:t>
      </w:r>
      <w:r>
        <w:t xml:space="preserve">  O consumidor poderá </w:t>
      </w:r>
      <w:r>
        <w:t xml:space="preserve">informar ao caixa do estabelecimento comercial, no momento da doação do troco, qual entidade cadastrada pretende beneficiar, </w:t>
      </w:r>
      <w:r>
        <w:t>devendo o atendente fazer o lançamento da doação no sistema de controle e repassar as doações para</w:t>
      </w:r>
      <w:r>
        <w:t xml:space="preserve"> a</w:t>
      </w:r>
      <w:r>
        <w:t xml:space="preserve"> conta da entidade cadastrada indicada no último dia de cada mês</w:t>
      </w:r>
      <w:r>
        <w:t>.</w:t>
      </w:r>
    </w:p>
    <w:p w:rsidR="0015247D" w:rsidRDefault="0015247D">
      <w:pPr>
        <w:ind w:firstLine="1418"/>
        <w:jc w:val="both"/>
      </w:pPr>
    </w:p>
    <w:p w:rsidR="0015247D" w:rsidRDefault="00D237A7">
      <w:pPr>
        <w:ind w:firstLine="1418"/>
        <w:jc w:val="both"/>
      </w:pPr>
      <w:r>
        <w:rPr>
          <w:b/>
        </w:rPr>
        <w:t>§ 2º</w:t>
      </w:r>
      <w:r>
        <w:t xml:space="preserve">  O consumidor que, no ato da doação, </w:t>
      </w:r>
      <w:r>
        <w:t>não indicar a entidade a ser benefic</w:t>
      </w:r>
      <w:r>
        <w:t>iada</w:t>
      </w:r>
      <w:r>
        <w:t>,</w:t>
      </w:r>
      <w:r>
        <w:t xml:space="preserve"> terá seu troco lançado no sistema de controle e encaminhado a uma conta geral, cujos valores arrecadados</w:t>
      </w:r>
      <w:r>
        <w:t xml:space="preserve"> serão divididos</w:t>
      </w:r>
      <w:r>
        <w:t xml:space="preserve"> igualitariamente</w:t>
      </w:r>
      <w:r>
        <w:t xml:space="preserve"> entre todas as entidades cadastradas, sempre </w:t>
      </w:r>
      <w:r>
        <w:t>no último dia de cada mês.</w:t>
      </w:r>
    </w:p>
    <w:p w:rsidR="0015247D" w:rsidRDefault="0015247D">
      <w:pPr>
        <w:ind w:firstLine="1418"/>
        <w:jc w:val="both"/>
      </w:pPr>
    </w:p>
    <w:p w:rsidR="0015247D" w:rsidRDefault="00D237A7">
      <w:pPr>
        <w:ind w:firstLine="1418"/>
        <w:jc w:val="both"/>
      </w:pPr>
      <w:bookmarkStart w:id="2" w:name="__DdeLink__880_906359555"/>
      <w:r>
        <w:rPr>
          <w:b/>
        </w:rPr>
        <w:t>§ 3º</w:t>
      </w:r>
      <w:r>
        <w:t xml:space="preserve">  </w:t>
      </w:r>
      <w:r>
        <w:t xml:space="preserve">O consumidor poderá depositar sua contribuição em dinheiro em espécie, quando assim o desejar, no estabelecimento que aderir ao Programa Troco Solidário, onde será disponibilizada 1 (uma) caixa coletora lacrada e devidamente identificada com os </w:t>
      </w:r>
      <w:r>
        <w:t>dizeres: Troco Solidário.</w:t>
      </w:r>
      <w:bookmarkEnd w:id="2"/>
    </w:p>
    <w:p w:rsidR="0015247D" w:rsidRDefault="0015247D">
      <w:pPr>
        <w:ind w:firstLine="1418"/>
        <w:jc w:val="both"/>
      </w:pPr>
    </w:p>
    <w:p w:rsidR="0015247D" w:rsidRDefault="00D237A7">
      <w:pPr>
        <w:ind w:firstLine="1418"/>
        <w:jc w:val="both"/>
      </w:pPr>
      <w:r>
        <w:rPr>
          <w:b/>
        </w:rPr>
        <w:t>§ 4º</w:t>
      </w:r>
      <w:r>
        <w:t xml:space="preserve">  As caixas coletoras referidas no § 3º deste artigo serão substituídas a cada 15 (quinze) dias por um representante autorizado pela Comissão Fiscalizadora do Programa Troco Solidário e encaminhadas à SMDE</w:t>
      </w:r>
      <w:r>
        <w:t>T</w:t>
      </w:r>
      <w:r>
        <w:t>, onde os membros d</w:t>
      </w:r>
      <w:r>
        <w:t>a Comissão farão a contabilidade dos valores, bem como sua divisão entre as entidades cadastradas, devendo, ainda, assinarem um termo atestando os valores provenientes da</w:t>
      </w:r>
      <w:r>
        <w:t>s</w:t>
      </w:r>
      <w:r>
        <w:t xml:space="preserve"> caixa</w:t>
      </w:r>
      <w:r>
        <w:t>s</w:t>
      </w:r>
      <w:r>
        <w:t xml:space="preserve"> coletora</w:t>
      </w:r>
      <w:r>
        <w:t>s</w:t>
      </w:r>
      <w:r>
        <w:t>.</w:t>
      </w:r>
    </w:p>
    <w:p w:rsidR="0015247D" w:rsidRDefault="0015247D">
      <w:pPr>
        <w:ind w:firstLine="1418"/>
        <w:jc w:val="both"/>
      </w:pPr>
    </w:p>
    <w:p w:rsidR="0015247D" w:rsidRDefault="00D237A7">
      <w:pPr>
        <w:ind w:firstLine="1418"/>
        <w:jc w:val="both"/>
      </w:pPr>
      <w:r>
        <w:rPr>
          <w:b/>
        </w:rPr>
        <w:t xml:space="preserve">Art. 4º </w:t>
      </w:r>
      <w:r>
        <w:t xml:space="preserve"> </w:t>
      </w:r>
      <w:r>
        <w:t>O</w:t>
      </w:r>
      <w:r>
        <w:t xml:space="preserve"> Programa Troco Soli</w:t>
      </w:r>
      <w:r>
        <w:t xml:space="preserve">dário </w:t>
      </w:r>
      <w:r>
        <w:t>será implementado por meio de</w:t>
      </w:r>
      <w:r>
        <w:t>:</w:t>
      </w:r>
    </w:p>
    <w:p w:rsidR="0015247D" w:rsidRDefault="0015247D">
      <w:pPr>
        <w:ind w:firstLine="1418"/>
        <w:jc w:val="both"/>
      </w:pPr>
    </w:p>
    <w:p w:rsidR="0015247D" w:rsidRDefault="00D237A7">
      <w:pPr>
        <w:ind w:firstLine="1418"/>
        <w:jc w:val="both"/>
      </w:pPr>
      <w:r>
        <w:lastRenderedPageBreak/>
        <w:t xml:space="preserve">I – </w:t>
      </w:r>
      <w:r>
        <w:t xml:space="preserve">criação de </w:t>
      </w:r>
      <w:r>
        <w:t>Comissão Fiscalizadora do Programa Troco Solidário,</w:t>
      </w:r>
      <w:r>
        <w:t xml:space="preserve"> com o objetivo de</w:t>
      </w:r>
      <w:r>
        <w:t xml:space="preserve"> fiscalizar a correta destinação de todos os valores arrecadados</w:t>
      </w:r>
      <w:r>
        <w:t>,</w:t>
      </w:r>
      <w:r>
        <w:t xml:space="preserve"> </w:t>
      </w:r>
      <w:r>
        <w:t>composto por</w:t>
      </w:r>
      <w:r>
        <w:t xml:space="preserve"> </w:t>
      </w:r>
      <w:r>
        <w:t xml:space="preserve">1 </w:t>
      </w:r>
      <w:r>
        <w:t>(um) representante:</w:t>
      </w:r>
    </w:p>
    <w:p w:rsidR="0015247D" w:rsidRDefault="0015247D">
      <w:pPr>
        <w:ind w:firstLine="1418"/>
        <w:jc w:val="both"/>
      </w:pPr>
    </w:p>
    <w:p w:rsidR="0015247D" w:rsidRDefault="00D237A7">
      <w:pPr>
        <w:ind w:firstLine="1418"/>
        <w:jc w:val="both"/>
      </w:pPr>
      <w:r>
        <w:t xml:space="preserve">a) </w:t>
      </w:r>
      <w:r>
        <w:t xml:space="preserve">da </w:t>
      </w:r>
      <w:r>
        <w:rPr>
          <w:color w:val="000000"/>
        </w:rPr>
        <w:t>Secretaria Municipal de Desenvolvimento Econômico</w:t>
      </w:r>
      <w:r>
        <w:rPr>
          <w:color w:val="000000"/>
        </w:rPr>
        <w:t xml:space="preserve"> e Turismo</w:t>
      </w:r>
      <w:r>
        <w:rPr>
          <w:color w:val="000000"/>
        </w:rPr>
        <w:t xml:space="preserve"> (SMDE</w:t>
      </w:r>
      <w:r>
        <w:rPr>
          <w:color w:val="000000"/>
        </w:rPr>
        <w:t>T</w:t>
      </w:r>
      <w:r>
        <w:rPr>
          <w:color w:val="000000"/>
        </w:rPr>
        <w:t>)</w:t>
      </w:r>
      <w:r>
        <w:t>;</w:t>
      </w:r>
    </w:p>
    <w:p w:rsidR="0015247D" w:rsidRDefault="0015247D">
      <w:pPr>
        <w:ind w:firstLine="1418"/>
        <w:jc w:val="both"/>
      </w:pPr>
    </w:p>
    <w:p w:rsidR="0015247D" w:rsidRDefault="00D237A7">
      <w:pPr>
        <w:ind w:firstLine="1418"/>
        <w:jc w:val="both"/>
      </w:pPr>
      <w:r>
        <w:t xml:space="preserve">b) </w:t>
      </w:r>
      <w:r>
        <w:t xml:space="preserve">da Câmara Municipal </w:t>
      </w:r>
      <w:r>
        <w:t>de Porto Alegre</w:t>
      </w:r>
      <w:r>
        <w:t xml:space="preserve"> (CMPA)</w:t>
      </w:r>
      <w:r>
        <w:t>;</w:t>
      </w:r>
    </w:p>
    <w:p w:rsidR="0015247D" w:rsidRDefault="0015247D">
      <w:pPr>
        <w:ind w:firstLine="1418"/>
        <w:jc w:val="both"/>
      </w:pPr>
    </w:p>
    <w:p w:rsidR="0015247D" w:rsidRDefault="00D237A7">
      <w:pPr>
        <w:ind w:firstLine="1418"/>
        <w:jc w:val="both"/>
      </w:pPr>
      <w:r>
        <w:t xml:space="preserve">c) </w:t>
      </w:r>
      <w:r>
        <w:t>da Secretaria Municipal da Fazenda</w:t>
      </w:r>
      <w:r>
        <w:t xml:space="preserve"> (SMF)</w:t>
      </w:r>
      <w:r>
        <w:t>;</w:t>
      </w:r>
    </w:p>
    <w:p w:rsidR="0015247D" w:rsidRDefault="0015247D">
      <w:pPr>
        <w:ind w:firstLine="1418"/>
        <w:jc w:val="both"/>
      </w:pPr>
    </w:p>
    <w:p w:rsidR="0015247D" w:rsidRDefault="00D237A7">
      <w:pPr>
        <w:ind w:firstLine="1418"/>
        <w:jc w:val="both"/>
      </w:pPr>
      <w:r>
        <w:t xml:space="preserve">d) dos beneficiários cadastrados no Programa </w:t>
      </w:r>
      <w:r>
        <w:t>criado por esta Lei; e</w:t>
      </w:r>
    </w:p>
    <w:p w:rsidR="0015247D" w:rsidRDefault="0015247D">
      <w:pPr>
        <w:ind w:firstLine="1418"/>
        <w:jc w:val="both"/>
      </w:pPr>
    </w:p>
    <w:p w:rsidR="0015247D" w:rsidRDefault="00D237A7">
      <w:pPr>
        <w:ind w:firstLine="1418"/>
        <w:jc w:val="both"/>
      </w:pPr>
      <w:r>
        <w:t>e</w:t>
      </w:r>
      <w:r>
        <w:t xml:space="preserve">) </w:t>
      </w:r>
      <w:r>
        <w:t xml:space="preserve">da Associação Comercial </w:t>
      </w:r>
      <w:r>
        <w:t>de</w:t>
      </w:r>
      <w:r>
        <w:t xml:space="preserve"> Porto Alegre</w:t>
      </w:r>
      <w:r>
        <w:t>;</w:t>
      </w:r>
    </w:p>
    <w:p w:rsidR="0015247D" w:rsidRDefault="0015247D">
      <w:pPr>
        <w:ind w:firstLine="1418"/>
        <w:jc w:val="both"/>
      </w:pPr>
    </w:p>
    <w:p w:rsidR="0015247D" w:rsidRDefault="00D237A7">
      <w:pPr>
        <w:ind w:firstLine="1418"/>
        <w:jc w:val="both"/>
      </w:pPr>
      <w:r>
        <w:t xml:space="preserve">II </w:t>
      </w:r>
      <w:r>
        <w:t>–</w:t>
      </w:r>
      <w:r>
        <w:t xml:space="preserve"> </w:t>
      </w:r>
      <w:r>
        <w:t>c</w:t>
      </w:r>
      <w:r>
        <w:t xml:space="preserve">adastramento da entidade que deseja receber os recursos advindos do Programa Troco Solidário junto </w:t>
      </w:r>
      <w:r>
        <w:t>à</w:t>
      </w:r>
      <w:r>
        <w:t xml:space="preserve"> </w:t>
      </w:r>
      <w:r>
        <w:t xml:space="preserve">Comissão </w:t>
      </w:r>
      <w:r>
        <w:t xml:space="preserve">referida no inc. I do </w:t>
      </w:r>
      <w:r>
        <w:rPr>
          <w:i/>
          <w:iCs/>
        </w:rPr>
        <w:t>caput</w:t>
      </w:r>
      <w:r>
        <w:t xml:space="preserve"> deste artigo;</w:t>
      </w:r>
    </w:p>
    <w:p w:rsidR="0015247D" w:rsidRDefault="0015247D">
      <w:pPr>
        <w:ind w:firstLine="1418"/>
        <w:jc w:val="both"/>
      </w:pPr>
    </w:p>
    <w:p w:rsidR="0015247D" w:rsidRDefault="00D237A7">
      <w:pPr>
        <w:ind w:firstLine="1418"/>
        <w:jc w:val="both"/>
      </w:pPr>
      <w:r>
        <w:t xml:space="preserve">III – </w:t>
      </w:r>
      <w:r>
        <w:t>f</w:t>
      </w:r>
      <w:r>
        <w:t xml:space="preserve">ormalização </w:t>
      </w:r>
      <w:r>
        <w:t>por meio de</w:t>
      </w:r>
      <w:r>
        <w:t xml:space="preserve"> termo de </w:t>
      </w:r>
      <w:r>
        <w:t>p</w:t>
      </w:r>
      <w:r>
        <w:t>arceria</w:t>
      </w:r>
      <w:r>
        <w:t xml:space="preserve"> </w:t>
      </w:r>
      <w:r>
        <w:t xml:space="preserve">entre o Município de Porto Alegre e </w:t>
      </w:r>
      <w:r>
        <w:t>a empresa</w:t>
      </w:r>
      <w:r>
        <w:t xml:space="preserve"> ou o comércio local</w:t>
      </w:r>
      <w:r>
        <w:t xml:space="preserve"> interessad</w:t>
      </w:r>
      <w:r>
        <w:t>os</w:t>
      </w:r>
      <w:r>
        <w:t xml:space="preserve"> na adesão </w:t>
      </w:r>
      <w:r>
        <w:t>do Programa criado por esta Lei</w:t>
      </w:r>
      <w:r>
        <w:t xml:space="preserve">; </w:t>
      </w:r>
      <w:r>
        <w:t>e</w:t>
      </w:r>
    </w:p>
    <w:p w:rsidR="0015247D" w:rsidRDefault="0015247D">
      <w:pPr>
        <w:ind w:firstLine="1418"/>
        <w:jc w:val="both"/>
      </w:pPr>
    </w:p>
    <w:p w:rsidR="0015247D" w:rsidRDefault="00D237A7">
      <w:pPr>
        <w:ind w:firstLine="1418"/>
        <w:jc w:val="both"/>
      </w:pPr>
      <w:r>
        <w:t xml:space="preserve">IV – </w:t>
      </w:r>
      <w:r>
        <w:t>o</w:t>
      </w:r>
      <w:r>
        <w:t>ficialização e ampla divulgação dos termos de parcerias para o início do</w:t>
      </w:r>
      <w:r>
        <w:t xml:space="preserve"> implemento </w:t>
      </w:r>
      <w:r>
        <w:t>técnico</w:t>
      </w:r>
      <w:r>
        <w:t xml:space="preserve"> do</w:t>
      </w:r>
      <w:r>
        <w:t xml:space="preserve"> </w:t>
      </w:r>
      <w:r>
        <w:t>Programa Troco Solidário</w:t>
      </w:r>
      <w:r>
        <w:t>.</w:t>
      </w:r>
    </w:p>
    <w:p w:rsidR="0015247D" w:rsidRDefault="0015247D">
      <w:pPr>
        <w:ind w:firstLine="1418"/>
        <w:jc w:val="both"/>
      </w:pPr>
    </w:p>
    <w:p w:rsidR="0015247D" w:rsidRDefault="00D237A7">
      <w:pPr>
        <w:ind w:firstLine="1418"/>
        <w:jc w:val="both"/>
      </w:pPr>
      <w:r>
        <w:rPr>
          <w:b/>
        </w:rPr>
        <w:t xml:space="preserve">Art. 5º </w:t>
      </w:r>
      <w:r>
        <w:t xml:space="preserve"> </w:t>
      </w:r>
      <w:r>
        <w:t>O Programa Troco Solidário será implantado</w:t>
      </w:r>
      <w:r>
        <w:t xml:space="preserve"> sem ônus</w:t>
      </w:r>
      <w:r>
        <w:t xml:space="preserve"> </w:t>
      </w:r>
      <w:r>
        <w:t>para o</w:t>
      </w:r>
      <w:r>
        <w:t xml:space="preserve"> Município de Porto Alegre,</w:t>
      </w:r>
      <w:r>
        <w:t xml:space="preserve"> </w:t>
      </w:r>
      <w:r>
        <w:t>por meio da SMDE</w:t>
      </w:r>
      <w:r>
        <w:t>T</w:t>
      </w:r>
      <w:r>
        <w:t>,</w:t>
      </w:r>
      <w:r>
        <w:t xml:space="preserve"> </w:t>
      </w:r>
      <w:r>
        <w:t>em parceria com o comércio local</w:t>
      </w:r>
      <w:r>
        <w:t>.</w:t>
      </w:r>
    </w:p>
    <w:p w:rsidR="0015247D" w:rsidRDefault="0015247D">
      <w:pPr>
        <w:ind w:firstLine="1418"/>
        <w:jc w:val="both"/>
        <w:rPr>
          <w:b/>
        </w:rPr>
      </w:pPr>
    </w:p>
    <w:p w:rsidR="0015247D" w:rsidRDefault="00D237A7">
      <w:pPr>
        <w:ind w:firstLine="1418"/>
        <w:jc w:val="both"/>
      </w:pPr>
      <w:r>
        <w:rPr>
          <w:b/>
        </w:rPr>
        <w:t xml:space="preserve">Art. 6º </w:t>
      </w:r>
      <w:r>
        <w:t xml:space="preserve"> </w:t>
      </w:r>
      <w:r>
        <w:t>Para os fins desta Lei, o Executivo Municipal deverá implantar sistema de controle eletrônico</w:t>
      </w:r>
      <w:r>
        <w:t xml:space="preserve"> e disponibiliz</w:t>
      </w:r>
      <w:r>
        <w:t>á-lo</w:t>
      </w:r>
      <w:r>
        <w:t xml:space="preserve"> </w:t>
      </w:r>
      <w:r>
        <w:t xml:space="preserve">na rede de estabelecimentos credenciados, bem como instituir </w:t>
      </w:r>
      <w:r>
        <w:t xml:space="preserve">a Comissão </w:t>
      </w:r>
      <w:r>
        <w:t xml:space="preserve">referida no inc. I do </w:t>
      </w:r>
      <w:r>
        <w:rPr>
          <w:i/>
        </w:rPr>
        <w:t>caput</w:t>
      </w:r>
      <w:r>
        <w:t xml:space="preserve"> do art. 4º desta Lei</w:t>
      </w:r>
      <w:r>
        <w:t>.</w:t>
      </w:r>
      <w:r>
        <w:t xml:space="preserve"> </w:t>
      </w:r>
    </w:p>
    <w:p w:rsidR="0015247D" w:rsidRDefault="0015247D">
      <w:pPr>
        <w:ind w:firstLine="1418"/>
        <w:jc w:val="both"/>
      </w:pPr>
    </w:p>
    <w:p w:rsidR="0015247D" w:rsidRDefault="00D237A7">
      <w:pPr>
        <w:ind w:firstLine="1418"/>
        <w:jc w:val="both"/>
      </w:pPr>
      <w:r>
        <w:rPr>
          <w:b/>
        </w:rPr>
        <w:t xml:space="preserve">Art. 7º </w:t>
      </w:r>
      <w:r>
        <w:t xml:space="preserve"> </w:t>
      </w:r>
      <w:r>
        <w:t>O Executivo Mun</w:t>
      </w:r>
      <w:r>
        <w:t>icipal poderá</w:t>
      </w:r>
      <w:r>
        <w:t xml:space="preserve"> oferecer isenções</w:t>
      </w:r>
      <w:r>
        <w:t xml:space="preserve"> ou benefícios diversos, por premiação ou descontos aos consumidores e</w:t>
      </w:r>
      <w:r>
        <w:t xml:space="preserve"> aos</w:t>
      </w:r>
      <w:r>
        <w:t xml:space="preserve"> estabelecimentos participantes </w:t>
      </w:r>
      <w:r>
        <w:t>do</w:t>
      </w:r>
      <w:r>
        <w:t xml:space="preserve"> </w:t>
      </w:r>
      <w:r>
        <w:t>P</w:t>
      </w:r>
      <w:r>
        <w:t>rograma</w:t>
      </w:r>
      <w:r>
        <w:t xml:space="preserve"> criado por est</w:t>
      </w:r>
      <w:r>
        <w:t>a Lei</w:t>
      </w:r>
      <w:r>
        <w:t xml:space="preserve">, assim como criar </w:t>
      </w:r>
      <w:r>
        <w:t>selo</w:t>
      </w:r>
      <w:r>
        <w:t xml:space="preserve"> que identifique </w:t>
      </w:r>
      <w:r>
        <w:t>esses</w:t>
      </w:r>
      <w:r>
        <w:t xml:space="preserve"> </w:t>
      </w:r>
      <w:r>
        <w:t>estabelecimentos</w:t>
      </w:r>
      <w:r>
        <w:t>.</w:t>
      </w:r>
    </w:p>
    <w:p w:rsidR="0015247D" w:rsidRDefault="0015247D">
      <w:pPr>
        <w:ind w:firstLine="1418"/>
        <w:jc w:val="both"/>
      </w:pPr>
    </w:p>
    <w:p w:rsidR="0015247D" w:rsidRDefault="00D237A7">
      <w:pPr>
        <w:ind w:firstLine="1418"/>
        <w:jc w:val="both"/>
      </w:pPr>
      <w:r>
        <w:rPr>
          <w:b/>
        </w:rPr>
        <w:t xml:space="preserve">Art. 8º </w:t>
      </w:r>
      <w:r>
        <w:t xml:space="preserve"> </w:t>
      </w:r>
      <w:r>
        <w:t xml:space="preserve">Não haverá incidência de tributos </w:t>
      </w:r>
      <w:r>
        <w:t>sobre o</w:t>
      </w:r>
      <w:r>
        <w:t xml:space="preserve"> troco arrecadado</w:t>
      </w:r>
      <w:r>
        <w:t>.</w:t>
      </w:r>
    </w:p>
    <w:p w:rsidR="0015247D" w:rsidRDefault="0015247D">
      <w:pPr>
        <w:ind w:firstLine="1418"/>
        <w:jc w:val="both"/>
      </w:pPr>
    </w:p>
    <w:p w:rsidR="0015247D" w:rsidRDefault="00D237A7">
      <w:pPr>
        <w:ind w:firstLine="1418"/>
        <w:jc w:val="both"/>
      </w:pPr>
      <w:bookmarkStart w:id="3" w:name="__DdeLink__25563_414389979"/>
      <w:r>
        <w:rPr>
          <w:b/>
        </w:rPr>
        <w:t xml:space="preserve">Art. 9º </w:t>
      </w:r>
      <w:r>
        <w:t xml:space="preserve"> </w:t>
      </w:r>
      <w:bookmarkEnd w:id="3"/>
      <w:r>
        <w:t>A</w:t>
      </w:r>
      <w:r>
        <w:t>s</w:t>
      </w:r>
      <w:r>
        <w:t xml:space="preserve"> entidade</w:t>
      </w:r>
      <w:r>
        <w:t>s</w:t>
      </w:r>
      <w:r>
        <w:t xml:space="preserve"> beneficiada</w:t>
      </w:r>
      <w:r>
        <w:t>s</w:t>
      </w:r>
      <w:r>
        <w:t xml:space="preserve"> </w:t>
      </w:r>
      <w:r>
        <w:t>pelo Programa Troco Solidário</w:t>
      </w:r>
      <w:r>
        <w:t xml:space="preserve"> dever</w:t>
      </w:r>
      <w:r>
        <w:t>ão</w:t>
      </w:r>
      <w:r>
        <w:t xml:space="preserve"> elaborar relatório semestral d</w:t>
      </w:r>
      <w:r>
        <w:t>a</w:t>
      </w:r>
      <w:r>
        <w:t xml:space="preserve">s </w:t>
      </w:r>
      <w:r>
        <w:t>doações</w:t>
      </w:r>
      <w:r>
        <w:t xml:space="preserve"> recebid</w:t>
      </w:r>
      <w:r>
        <w:t>a</w:t>
      </w:r>
      <w:r>
        <w:t>s</w:t>
      </w:r>
      <w:r>
        <w:t>, o qual deverá</w:t>
      </w:r>
      <w:r>
        <w:t xml:space="preserve"> </w:t>
      </w:r>
      <w:r>
        <w:t>ser encaminhado à SMDE</w:t>
      </w:r>
      <w:r>
        <w:t>T</w:t>
      </w:r>
      <w:r>
        <w:t xml:space="preserve"> e à CMPA.</w:t>
      </w:r>
    </w:p>
    <w:p w:rsidR="0015247D" w:rsidRDefault="0015247D">
      <w:pPr>
        <w:ind w:firstLine="1418"/>
        <w:jc w:val="both"/>
      </w:pPr>
    </w:p>
    <w:p w:rsidR="0015247D" w:rsidRDefault="00D237A7">
      <w:pPr>
        <w:ind w:firstLine="1418"/>
        <w:jc w:val="both"/>
      </w:pPr>
      <w:r>
        <w:rPr>
          <w:b/>
        </w:rPr>
        <w:t xml:space="preserve">Art. 10. </w:t>
      </w:r>
      <w:r>
        <w:t xml:space="preserve"> </w:t>
      </w:r>
      <w:r>
        <w:t xml:space="preserve">Esta Lei entra em vigor em 180 (cento e oitenta) dias, contados da data de sua </w:t>
      </w:r>
      <w:r>
        <w:t>publicação.</w:t>
      </w:r>
    </w:p>
    <w:p w:rsidR="0015247D" w:rsidRDefault="0015247D">
      <w:pPr>
        <w:ind w:firstLine="1418"/>
        <w:jc w:val="both"/>
      </w:pPr>
    </w:p>
    <w:p w:rsidR="0015247D" w:rsidRDefault="0015247D">
      <w:pPr>
        <w:ind w:firstLine="1418"/>
        <w:jc w:val="both"/>
      </w:pPr>
    </w:p>
    <w:p w:rsidR="0015247D" w:rsidRDefault="00D237A7">
      <w:pPr>
        <w:pStyle w:val="Default"/>
        <w:jc w:val="both"/>
      </w:pPr>
      <w:r>
        <w:rPr>
          <w:bCs/>
          <w:sz w:val="20"/>
          <w:szCs w:val="20"/>
        </w:rPr>
        <w:t>/JGF</w:t>
      </w:r>
    </w:p>
    <w:sectPr w:rsidR="0015247D">
      <w:headerReference w:type="default" r:id="rId7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237A7">
      <w:r>
        <w:separator/>
      </w:r>
    </w:p>
  </w:endnote>
  <w:endnote w:type="continuationSeparator" w:id="0">
    <w:p w:rsidR="00000000" w:rsidRDefault="00D2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237A7">
      <w:r>
        <w:separator/>
      </w:r>
    </w:p>
  </w:footnote>
  <w:footnote w:type="continuationSeparator" w:id="0">
    <w:p w:rsidR="00000000" w:rsidRDefault="00D23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7D" w:rsidRDefault="00D237A7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1C1B0EC5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306195" cy="257810"/>
              <wp:effectExtent l="0" t="0" r="15875" b="1651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5720" cy="2570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E7A2B5E" id="Retângulo 2" o:spid="_x0000_s1026" style="position:absolute;margin-left:366.4pt;margin-top:10.5pt;width:102.85pt;height:20.3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" filled="f" strokecolor="black [3213]" strokeweight="1pt"/>
          </w:pict>
        </mc:Fallback>
      </mc:AlternateContent>
    </w:r>
  </w:p>
  <w:p w:rsidR="0015247D" w:rsidRDefault="00D237A7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  <w:r>
      <w:rPr>
        <w:b/>
        <w:bCs/>
      </w:rPr>
      <w:t>|__</w:t>
    </w:r>
  </w:p>
  <w:p w:rsidR="0015247D" w:rsidRDefault="0015247D">
    <w:pPr>
      <w:pStyle w:val="Cabealho"/>
      <w:jc w:val="right"/>
      <w:rPr>
        <w:b/>
        <w:bCs/>
      </w:rPr>
    </w:pPr>
  </w:p>
  <w:p w:rsidR="0015247D" w:rsidRDefault="00D237A7">
    <w:pPr>
      <w:pStyle w:val="Cabealho"/>
      <w:jc w:val="right"/>
    </w:pPr>
    <w:r>
      <w:rPr>
        <w:b/>
        <w:bCs/>
      </w:rPr>
      <w:t xml:space="preserve">PROC. Nº   </w:t>
    </w:r>
    <w:r>
      <w:rPr>
        <w:b/>
        <w:bCs/>
      </w:rPr>
      <w:t>0139</w:t>
    </w:r>
    <w:r>
      <w:rPr>
        <w:b/>
        <w:bCs/>
      </w:rPr>
      <w:t>/</w:t>
    </w:r>
    <w:r>
      <w:rPr>
        <w:b/>
        <w:bCs/>
      </w:rPr>
      <w:t>21</w:t>
    </w:r>
  </w:p>
  <w:p w:rsidR="0015247D" w:rsidRDefault="00D237A7">
    <w:pPr>
      <w:pStyle w:val="Cabealho"/>
      <w:jc w:val="right"/>
    </w:pPr>
    <w:r>
      <w:rPr>
        <w:b/>
        <w:bCs/>
      </w:rPr>
      <w:t xml:space="preserve">PLL     Nº     </w:t>
    </w:r>
    <w:r>
      <w:rPr>
        <w:b/>
        <w:bCs/>
      </w:rPr>
      <w:t>039</w:t>
    </w:r>
    <w:r>
      <w:rPr>
        <w:b/>
        <w:bCs/>
      </w:rPr>
      <w:t>/</w:t>
    </w:r>
    <w:r>
      <w:rPr>
        <w:b/>
        <w:bCs/>
      </w:rPr>
      <w:t>21</w:t>
    </w:r>
  </w:p>
  <w:p w:rsidR="0015247D" w:rsidRDefault="0015247D">
    <w:pPr>
      <w:pStyle w:val="Cabealho"/>
      <w:jc w:val="right"/>
      <w:rPr>
        <w:b/>
        <w:bCs/>
      </w:rPr>
    </w:pPr>
  </w:p>
  <w:p w:rsidR="0015247D" w:rsidRDefault="0015247D">
    <w:pPr>
      <w:pStyle w:val="Cabealho"/>
      <w:jc w:val="right"/>
      <w:rPr>
        <w:b/>
        <w:bCs/>
      </w:rPr>
    </w:pPr>
  </w:p>
  <w:p w:rsidR="0015247D" w:rsidRDefault="0015247D">
    <w:pPr>
      <w:pStyle w:val="Cabealho"/>
      <w:jc w:val="right"/>
      <w:rPr>
        <w:b/>
        <w:bCs/>
      </w:rPr>
    </w:pPr>
  </w:p>
  <w:p w:rsidR="0015247D" w:rsidRDefault="0015247D">
    <w:pPr>
      <w:pStyle w:val="Cabealho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47D"/>
    <w:rsid w:val="0015247D"/>
    <w:rsid w:val="00D2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9A17F-4D39-4771-B53F-2645E8D6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74470"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74470"/>
    <w:rPr>
      <w:b/>
      <w:bCs/>
    </w:rPr>
  </w:style>
  <w:style w:type="paragraph" w:styleId="Reviso">
    <w:name w:val="Revision"/>
    <w:uiPriority w:val="99"/>
    <w:semiHidden/>
    <w:qFormat/>
    <w:rsid w:val="003A1C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0B7BD-C18D-44A1-8761-7A8B6CD9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894</Words>
  <Characters>4829</Characters>
  <Application>Microsoft Office Word</Application>
  <DocSecurity>0</DocSecurity>
  <Lines>40</Lines>
  <Paragraphs>11</Paragraphs>
  <ScaleCrop>false</ScaleCrop>
  <Company>CMPA</Company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Thiago - Redator 3</cp:lastModifiedBy>
  <cp:revision>42</cp:revision>
  <cp:lastPrinted>2015-02-24T14:27:00Z</cp:lastPrinted>
  <dcterms:created xsi:type="dcterms:W3CDTF">2021-03-08T23:00:00Z</dcterms:created>
  <dcterms:modified xsi:type="dcterms:W3CDTF">2021-06-09T17:17:00Z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