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50041BAD" w14:textId="37E51F34" w:rsidR="003D1738" w:rsidRPr="003D1738" w:rsidRDefault="003D1738" w:rsidP="003D1738">
      <w:pPr>
        <w:ind w:firstLine="1418"/>
        <w:jc w:val="both"/>
        <w:rPr>
          <w:rFonts w:eastAsia="Calibri"/>
          <w:lang w:eastAsia="en-US"/>
        </w:rPr>
      </w:pPr>
      <w:r w:rsidRPr="003D1738">
        <w:rPr>
          <w:rFonts w:eastAsia="Calibri"/>
          <w:lang w:eastAsia="en-US"/>
        </w:rPr>
        <w:t>A digitalização ou virtualização de processos judiciais ou administrativos é uma realidade. Muitos são os órgãos do Executivo Federal e Estadual que possuem procedimentos administrativos eletrônicos. No Poder Judiciário, no Tribunal de Justiça do Rio Grande do Sul, os processos de causas cíveis, de família e contra a Fazenda Pública foram as primeiras áreas a serem implantadas</w:t>
      </w:r>
      <w:r w:rsidR="000A22C5">
        <w:rPr>
          <w:rFonts w:eastAsia="Calibri"/>
          <w:lang w:eastAsia="en-US"/>
        </w:rPr>
        <w:t xml:space="preserve"> de forma digital</w:t>
      </w:r>
      <w:r w:rsidRPr="003D1738">
        <w:rPr>
          <w:rFonts w:eastAsia="Calibri"/>
          <w:lang w:eastAsia="en-US"/>
        </w:rPr>
        <w:t>. </w:t>
      </w:r>
    </w:p>
    <w:p w14:paraId="6E6CA35D" w14:textId="77777777" w:rsidR="00220ADB" w:rsidRDefault="00220ADB" w:rsidP="003D1738">
      <w:pPr>
        <w:ind w:firstLine="1418"/>
        <w:jc w:val="both"/>
        <w:rPr>
          <w:rFonts w:eastAsia="Calibri"/>
          <w:lang w:eastAsia="en-US"/>
        </w:rPr>
      </w:pPr>
    </w:p>
    <w:p w14:paraId="48A6AE7D" w14:textId="6BEAE3D5" w:rsidR="003D1738" w:rsidRPr="003D1738" w:rsidRDefault="003D1738" w:rsidP="003D1738">
      <w:pPr>
        <w:ind w:firstLine="1418"/>
        <w:jc w:val="both"/>
        <w:rPr>
          <w:rFonts w:eastAsia="Calibri"/>
          <w:lang w:eastAsia="en-US"/>
        </w:rPr>
      </w:pPr>
      <w:r w:rsidRPr="003D1738">
        <w:rPr>
          <w:rFonts w:eastAsia="Calibri"/>
          <w:lang w:eastAsia="en-US"/>
        </w:rPr>
        <w:t xml:space="preserve">A virtualização dos procedimentos torna o andamento mais célere, diminui o consumo do papel, permite a fácil visualização e otimiza o trabalho, sendo a nova realidade nessa </w:t>
      </w:r>
      <w:r w:rsidR="00786475">
        <w:rPr>
          <w:rFonts w:eastAsia="Calibri"/>
          <w:lang w:eastAsia="en-US"/>
        </w:rPr>
        <w:t>era digital</w:t>
      </w:r>
      <w:r w:rsidRPr="003D1738">
        <w:rPr>
          <w:rFonts w:eastAsia="Calibri"/>
          <w:lang w:eastAsia="en-US"/>
        </w:rPr>
        <w:t>. </w:t>
      </w:r>
    </w:p>
    <w:p w14:paraId="7888A4AF" w14:textId="77777777" w:rsidR="00220ADB" w:rsidRDefault="00220ADB" w:rsidP="003D1738">
      <w:pPr>
        <w:ind w:firstLine="1418"/>
        <w:jc w:val="both"/>
        <w:rPr>
          <w:rFonts w:eastAsia="Calibri"/>
          <w:lang w:eastAsia="en-US"/>
        </w:rPr>
      </w:pPr>
    </w:p>
    <w:p w14:paraId="3D80C7CE" w14:textId="2D334955" w:rsidR="003D1738" w:rsidRPr="003D1738" w:rsidRDefault="003D1738" w:rsidP="003D1738">
      <w:pPr>
        <w:ind w:firstLine="1418"/>
        <w:jc w:val="both"/>
        <w:rPr>
          <w:rFonts w:eastAsia="Calibri"/>
          <w:lang w:eastAsia="en-US"/>
        </w:rPr>
      </w:pPr>
      <w:r w:rsidRPr="003D1738">
        <w:rPr>
          <w:rFonts w:eastAsia="Calibri"/>
          <w:lang w:eastAsia="en-US"/>
        </w:rPr>
        <w:t xml:space="preserve">Sendo assim, o que se pretende com esse </w:t>
      </w:r>
      <w:r w:rsidR="00786475">
        <w:rPr>
          <w:rFonts w:eastAsia="Calibri"/>
          <w:lang w:eastAsia="en-US"/>
        </w:rPr>
        <w:t>P</w:t>
      </w:r>
      <w:r w:rsidRPr="003D1738">
        <w:rPr>
          <w:rFonts w:eastAsia="Calibri"/>
          <w:lang w:eastAsia="en-US"/>
        </w:rPr>
        <w:t xml:space="preserve">rojeto </w:t>
      </w:r>
      <w:r w:rsidR="00786475">
        <w:rPr>
          <w:rFonts w:eastAsia="Calibri"/>
          <w:lang w:eastAsia="en-US"/>
        </w:rPr>
        <w:t xml:space="preserve">de Lei </w:t>
      </w:r>
      <w:r w:rsidRPr="003D1738">
        <w:rPr>
          <w:rFonts w:eastAsia="Calibri"/>
          <w:lang w:eastAsia="en-US"/>
        </w:rPr>
        <w:t>é implantar também virtualização de processos, ou pelo menos a apresentação de defesas e recursos administrativos de trânsito perante a</w:t>
      </w:r>
      <w:r w:rsidR="00786475">
        <w:rPr>
          <w:rFonts w:eastAsia="Calibri"/>
          <w:lang w:eastAsia="en-US"/>
        </w:rPr>
        <w:t xml:space="preserve"> </w:t>
      </w:r>
      <w:r w:rsidR="00786475" w:rsidRPr="00786475">
        <w:rPr>
          <w:rFonts w:eastAsia="Calibri"/>
          <w:lang w:eastAsia="en-US"/>
        </w:rPr>
        <w:t>Junta Administrativa de Recursos de Infrações</w:t>
      </w:r>
      <w:r w:rsidRPr="003D1738">
        <w:rPr>
          <w:rFonts w:eastAsia="Calibri"/>
          <w:lang w:eastAsia="en-US"/>
        </w:rPr>
        <w:t xml:space="preserve"> </w:t>
      </w:r>
      <w:r w:rsidR="00786475">
        <w:rPr>
          <w:rFonts w:eastAsia="Calibri"/>
          <w:lang w:eastAsia="en-US"/>
        </w:rPr>
        <w:t>(</w:t>
      </w:r>
      <w:r w:rsidRPr="003D1738">
        <w:rPr>
          <w:rFonts w:eastAsia="Calibri"/>
          <w:lang w:eastAsia="en-US"/>
        </w:rPr>
        <w:t>JARI</w:t>
      </w:r>
      <w:r w:rsidR="00786475">
        <w:rPr>
          <w:rFonts w:eastAsia="Calibri"/>
          <w:lang w:eastAsia="en-US"/>
        </w:rPr>
        <w:t>)</w:t>
      </w:r>
      <w:r w:rsidRPr="003D1738">
        <w:rPr>
          <w:rFonts w:eastAsia="Calibri"/>
          <w:lang w:eastAsia="en-US"/>
        </w:rPr>
        <w:t xml:space="preserve"> de Porto Alegre, pois ainda hoje é exigido do condutor a impressão das razões e </w:t>
      </w:r>
      <w:r w:rsidR="00786475">
        <w:rPr>
          <w:rFonts w:eastAsia="Calibri"/>
          <w:lang w:eastAsia="en-US"/>
        </w:rPr>
        <w:t xml:space="preserve">os </w:t>
      </w:r>
      <w:r w:rsidRPr="003D1738">
        <w:rPr>
          <w:rFonts w:eastAsia="Calibri"/>
          <w:lang w:eastAsia="en-US"/>
        </w:rPr>
        <w:t>documentos de instrução. </w:t>
      </w:r>
    </w:p>
    <w:p w14:paraId="2C2BB262" w14:textId="77777777" w:rsidR="00220ADB" w:rsidRDefault="00220ADB" w:rsidP="003D1738">
      <w:pPr>
        <w:ind w:firstLine="1418"/>
        <w:jc w:val="both"/>
        <w:rPr>
          <w:rFonts w:eastAsia="Calibri"/>
          <w:lang w:eastAsia="en-US"/>
        </w:rPr>
      </w:pPr>
    </w:p>
    <w:p w14:paraId="107DEDE0" w14:textId="23910B89" w:rsidR="003D1738" w:rsidRPr="003D1738" w:rsidRDefault="003D1738" w:rsidP="003D1738">
      <w:pPr>
        <w:ind w:firstLine="1418"/>
        <w:jc w:val="both"/>
        <w:rPr>
          <w:rFonts w:eastAsia="Calibri"/>
          <w:lang w:eastAsia="en-US"/>
        </w:rPr>
      </w:pPr>
      <w:r w:rsidRPr="003D1738">
        <w:rPr>
          <w:rFonts w:eastAsia="Calibri"/>
          <w:lang w:eastAsia="en-US"/>
        </w:rPr>
        <w:t xml:space="preserve">Crê-se que isso facilitaria sobremaneira tanto </w:t>
      </w:r>
      <w:r w:rsidR="00220ADB">
        <w:rPr>
          <w:rFonts w:eastAsia="Calibri"/>
          <w:lang w:eastAsia="en-US"/>
        </w:rPr>
        <w:t xml:space="preserve">para </w:t>
      </w:r>
      <w:r w:rsidRPr="003D1738">
        <w:rPr>
          <w:rFonts w:eastAsia="Calibri"/>
          <w:lang w:eastAsia="en-US"/>
        </w:rPr>
        <w:t>o cidadão pagador de impostos</w:t>
      </w:r>
      <w:r w:rsidR="00220ADB">
        <w:rPr>
          <w:rFonts w:eastAsia="Calibri"/>
          <w:lang w:eastAsia="en-US"/>
        </w:rPr>
        <w:t>,</w:t>
      </w:r>
      <w:r w:rsidRPr="003D1738">
        <w:rPr>
          <w:rFonts w:eastAsia="Calibri"/>
          <w:lang w:eastAsia="en-US"/>
        </w:rPr>
        <w:t xml:space="preserve"> ao apresentar o recurso</w:t>
      </w:r>
      <w:r w:rsidR="00220ADB">
        <w:rPr>
          <w:rFonts w:eastAsia="Calibri"/>
          <w:lang w:eastAsia="en-US"/>
        </w:rPr>
        <w:t>,</w:t>
      </w:r>
      <w:r w:rsidRPr="003D1738">
        <w:rPr>
          <w:rFonts w:eastAsia="Calibri"/>
          <w:lang w:eastAsia="en-US"/>
        </w:rPr>
        <w:t xml:space="preserve"> quanto </w:t>
      </w:r>
      <w:r w:rsidR="00220ADB">
        <w:rPr>
          <w:rFonts w:eastAsia="Calibri"/>
          <w:lang w:eastAsia="en-US"/>
        </w:rPr>
        <w:t xml:space="preserve">para </w:t>
      </w:r>
      <w:r w:rsidRPr="003D1738">
        <w:rPr>
          <w:rFonts w:eastAsia="Calibri"/>
          <w:lang w:eastAsia="en-US"/>
        </w:rPr>
        <w:t xml:space="preserve">o órgão julgador ao decidir sobre as razões, </w:t>
      </w:r>
      <w:r w:rsidR="00220ADB">
        <w:rPr>
          <w:rFonts w:eastAsia="Calibri"/>
          <w:lang w:eastAsia="en-US"/>
        </w:rPr>
        <w:t>agilizando</w:t>
      </w:r>
      <w:r w:rsidR="00220ADB" w:rsidRPr="003D1738">
        <w:rPr>
          <w:rFonts w:eastAsia="Calibri"/>
          <w:lang w:eastAsia="en-US"/>
        </w:rPr>
        <w:t xml:space="preserve"> </w:t>
      </w:r>
      <w:r w:rsidRPr="003D1738">
        <w:rPr>
          <w:rFonts w:eastAsia="Calibri"/>
          <w:lang w:eastAsia="en-US"/>
        </w:rPr>
        <w:t>o procedimento para todos, em respeito a princípios consagrados na Constituição Federal, como o contraditório, a ampla defesa, o amplo acesso para o seu exercício e o devido processo legal.</w:t>
      </w:r>
    </w:p>
    <w:p w14:paraId="742B7300" w14:textId="77777777" w:rsidR="00836FD6" w:rsidRDefault="00836FD6">
      <w:pPr>
        <w:ind w:firstLine="1418"/>
        <w:jc w:val="both"/>
        <w:rPr>
          <w:rFonts w:eastAsia="Calibri"/>
          <w:lang w:eastAsia="en-US"/>
        </w:rPr>
      </w:pPr>
    </w:p>
    <w:p w14:paraId="41E7CD59" w14:textId="59340B2E" w:rsidR="00836FD6" w:rsidRDefault="00C27B67">
      <w:pPr>
        <w:ind w:firstLine="1418"/>
        <w:jc w:val="both"/>
      </w:pPr>
      <w:r>
        <w:rPr>
          <w:rFonts w:eastAsia="Calibri"/>
          <w:lang w:eastAsia="en-US"/>
        </w:rPr>
        <w:t xml:space="preserve">Sala das Sessões, </w:t>
      </w:r>
      <w:r w:rsidR="00187265">
        <w:rPr>
          <w:rFonts w:eastAsia="Calibri"/>
          <w:lang w:eastAsia="en-US"/>
        </w:rPr>
        <w:t>22</w:t>
      </w:r>
      <w:r>
        <w:rPr>
          <w:rFonts w:eastAsia="Calibri"/>
          <w:lang w:eastAsia="en-US"/>
        </w:rPr>
        <w:t xml:space="preserve"> de </w:t>
      </w:r>
      <w:r w:rsidR="001267BD">
        <w:rPr>
          <w:rFonts w:eastAsia="Calibri"/>
          <w:lang w:eastAsia="en-US"/>
        </w:rPr>
        <w:t>fevereiro de 2021</w:t>
      </w:r>
      <w:r>
        <w:rPr>
          <w:rFonts w:eastAsia="Calibri"/>
          <w:lang w:eastAsia="en-US"/>
        </w:rPr>
        <w:t>.</w:t>
      </w:r>
    </w:p>
    <w:p w14:paraId="74BD9D08" w14:textId="77777777" w:rsidR="00836FD6" w:rsidRDefault="00836FD6">
      <w:pPr>
        <w:jc w:val="center"/>
        <w:rPr>
          <w:rFonts w:eastAsia="Calibri"/>
          <w:lang w:eastAsia="en-US"/>
        </w:rPr>
      </w:pPr>
    </w:p>
    <w:p w14:paraId="293E239C" w14:textId="77777777" w:rsidR="00836FD6" w:rsidRDefault="00836FD6">
      <w:pPr>
        <w:jc w:val="center"/>
        <w:rPr>
          <w:rFonts w:eastAsia="Calibri"/>
          <w:lang w:eastAsia="en-US"/>
        </w:rPr>
      </w:pPr>
    </w:p>
    <w:p w14:paraId="4FE8DA22" w14:textId="77777777" w:rsidR="00836FD6" w:rsidRDefault="00836FD6">
      <w:pPr>
        <w:jc w:val="center"/>
        <w:rPr>
          <w:rFonts w:eastAsia="Calibri"/>
          <w:lang w:eastAsia="en-US"/>
        </w:rPr>
      </w:pPr>
    </w:p>
    <w:p w14:paraId="3305289D" w14:textId="77777777" w:rsidR="00836FD6" w:rsidRDefault="00836FD6">
      <w:pPr>
        <w:jc w:val="center"/>
        <w:rPr>
          <w:rFonts w:eastAsia="Calibri"/>
          <w:lang w:eastAsia="en-US"/>
        </w:rPr>
      </w:pPr>
    </w:p>
    <w:p w14:paraId="67F3D5D7" w14:textId="77777777" w:rsidR="00836FD6" w:rsidRDefault="00836FD6">
      <w:pPr>
        <w:jc w:val="center"/>
        <w:rPr>
          <w:rFonts w:eastAsia="Calibri"/>
          <w:lang w:eastAsia="en-US"/>
        </w:rPr>
      </w:pPr>
    </w:p>
    <w:p w14:paraId="105F8BE6" w14:textId="5CC2B800" w:rsidR="00836FD6" w:rsidRDefault="00C27B67">
      <w:pPr>
        <w:jc w:val="center"/>
      </w:pPr>
      <w:r>
        <w:rPr>
          <w:rFonts w:eastAsia="Calibri"/>
          <w:lang w:eastAsia="en-US"/>
        </w:rPr>
        <w:t xml:space="preserve">VEREADOR </w:t>
      </w:r>
      <w:r w:rsidR="002C72E4">
        <w:rPr>
          <w:rFonts w:eastAsia="Calibri"/>
          <w:lang w:eastAsia="en-US"/>
        </w:rPr>
        <w:t>JESSÉ SANGALLI</w:t>
      </w:r>
      <w:r>
        <w:br w:type="page"/>
      </w:r>
    </w:p>
    <w:p w14:paraId="3C86B485" w14:textId="13FF0AA7" w:rsidR="00836FD6" w:rsidRDefault="00C27B67">
      <w:pPr>
        <w:jc w:val="center"/>
      </w:pPr>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7C41D54F" w14:textId="54BADDE2" w:rsidR="00836FD6" w:rsidRDefault="00D225FF">
      <w:pPr>
        <w:ind w:left="4253"/>
        <w:jc w:val="both"/>
        <w:rPr>
          <w:b/>
        </w:rPr>
      </w:pPr>
      <w:r>
        <w:rPr>
          <w:b/>
        </w:rPr>
        <w:t>E</w:t>
      </w:r>
      <w:r w:rsidR="00F81DAD" w:rsidRPr="00F81DAD">
        <w:rPr>
          <w:b/>
        </w:rPr>
        <w:t xml:space="preserve">stabelece </w:t>
      </w:r>
      <w:r w:rsidR="002D1B7F" w:rsidRPr="002D1B7F">
        <w:rPr>
          <w:b/>
        </w:rPr>
        <w:t>a possibilidade de interposição por meio digital de defesa administrativa ou recurso a serem apresentados à Junta Administrativa de Recursos de Infrações (JARI) do Município de Porto Alegre ou ao órgão recursal municipal competente, contra as penalidades previstas na Lei Federal nº 9.503, de 23 de setembro de 1997 – Código de Trânsito Brasileiro (CTB) –, e alterações posteriores</w:t>
      </w:r>
      <w:r w:rsidR="00395BC3">
        <w:rPr>
          <w:b/>
        </w:rPr>
        <w:t>.</w:t>
      </w:r>
    </w:p>
    <w:p w14:paraId="3807295F" w14:textId="77777777" w:rsidR="00836FD6" w:rsidRDefault="00836FD6">
      <w:pPr>
        <w:jc w:val="center"/>
      </w:pPr>
    </w:p>
    <w:p w14:paraId="05CAFF07" w14:textId="77777777" w:rsidR="00836FD6" w:rsidRDefault="00836FD6">
      <w:pPr>
        <w:jc w:val="center"/>
      </w:pPr>
    </w:p>
    <w:p w14:paraId="37530C0A" w14:textId="3E85BDC2" w:rsidR="005117E7" w:rsidRDefault="00C27B67" w:rsidP="00187265">
      <w:pPr>
        <w:ind w:firstLine="1418"/>
        <w:jc w:val="both"/>
      </w:pPr>
      <w:r w:rsidRPr="00D167BA">
        <w:rPr>
          <w:b/>
        </w:rPr>
        <w:t>Art. 1º</w:t>
      </w:r>
      <w:r w:rsidRPr="00D167BA">
        <w:t xml:space="preserve">  </w:t>
      </w:r>
      <w:r w:rsidR="0037390B" w:rsidRPr="005117E7">
        <w:t xml:space="preserve">Fica estabelecida a possibilidade de interposição por meio digital de defesa </w:t>
      </w:r>
      <w:r w:rsidR="0037390B">
        <w:t xml:space="preserve">administrativa ou recurso </w:t>
      </w:r>
      <w:r w:rsidR="0037390B" w:rsidRPr="005117E7">
        <w:t>a serem apresentados</w:t>
      </w:r>
      <w:r w:rsidR="0037390B">
        <w:t xml:space="preserve"> </w:t>
      </w:r>
      <w:r w:rsidR="0037390B" w:rsidRPr="005117E7">
        <w:t>à Junta Administrativa de Recursos de Infrações (JARI) do Município de Porto Alegre ou ao órgão recursal municipal competente</w:t>
      </w:r>
      <w:r w:rsidR="0037390B">
        <w:t xml:space="preserve">, contra as penalidades previstas </w:t>
      </w:r>
      <w:r w:rsidR="0037390B" w:rsidRPr="005117E7">
        <w:t>na Lei Federal nº 9.503, de 23 de setembro de 1997 – Código de Trânsito Brasileiro (CTB) –, e alterações posteriores</w:t>
      </w:r>
      <w:r w:rsidR="00B95345">
        <w:t>.</w:t>
      </w:r>
      <w:r w:rsidR="00187265" w:rsidRPr="00187265">
        <w:t xml:space="preserve"> </w:t>
      </w:r>
    </w:p>
    <w:p w14:paraId="416E393A" w14:textId="77777777" w:rsidR="005117E7" w:rsidRDefault="005117E7" w:rsidP="00187265">
      <w:pPr>
        <w:ind w:firstLine="1418"/>
        <w:jc w:val="both"/>
      </w:pPr>
    </w:p>
    <w:p w14:paraId="4C339FED" w14:textId="2F33B4DA" w:rsidR="009E368B" w:rsidRPr="00187265" w:rsidRDefault="009E368B" w:rsidP="009E368B">
      <w:pPr>
        <w:ind w:firstLine="1418"/>
        <w:jc w:val="both"/>
      </w:pPr>
      <w:r>
        <w:rPr>
          <w:b/>
          <w:bCs/>
        </w:rPr>
        <w:t>Parágrafo único</w:t>
      </w:r>
      <w:r>
        <w:t xml:space="preserve">.  </w:t>
      </w:r>
      <w:r w:rsidRPr="00187265">
        <w:t>O envio d</w:t>
      </w:r>
      <w:r w:rsidR="0013236A">
        <w:t>e</w:t>
      </w:r>
      <w:r w:rsidRPr="00187265">
        <w:t xml:space="preserve"> </w:t>
      </w:r>
      <w:r w:rsidR="0013236A">
        <w:t xml:space="preserve">defesa administrativa ou recurso </w:t>
      </w:r>
      <w:r w:rsidRPr="00187265">
        <w:t>por meio digital deve</w:t>
      </w:r>
      <w:r>
        <w:t>rá gerar,</w:t>
      </w:r>
      <w:r w:rsidRPr="00187265">
        <w:t xml:space="preserve"> automaticamente</w:t>
      </w:r>
      <w:r>
        <w:t xml:space="preserve">, </w:t>
      </w:r>
      <w:r w:rsidRPr="00187265">
        <w:t>número de protocolo</w:t>
      </w:r>
      <w:r>
        <w:t>, a ser mostrado na tela do sistema para registro pelo usuário e</w:t>
      </w:r>
      <w:r w:rsidRPr="00187265">
        <w:t xml:space="preserve"> que servirá como comprovante de interposição.</w:t>
      </w:r>
    </w:p>
    <w:p w14:paraId="3B132BF6" w14:textId="738B1758" w:rsidR="009E368B" w:rsidRPr="009E368B" w:rsidRDefault="009E368B" w:rsidP="00187265">
      <w:pPr>
        <w:ind w:firstLine="1418"/>
        <w:jc w:val="both"/>
      </w:pPr>
    </w:p>
    <w:p w14:paraId="3802FB53" w14:textId="213659A3" w:rsidR="00D41067" w:rsidRDefault="00D41067" w:rsidP="00187265">
      <w:pPr>
        <w:ind w:firstLine="1418"/>
        <w:jc w:val="both"/>
      </w:pPr>
      <w:r>
        <w:rPr>
          <w:b/>
          <w:bCs/>
        </w:rPr>
        <w:t>Art. 2º</w:t>
      </w:r>
      <w:r w:rsidR="00187265" w:rsidRPr="00187265">
        <w:t xml:space="preserve"> </w:t>
      </w:r>
      <w:r w:rsidR="00B95345">
        <w:t xml:space="preserve"> </w:t>
      </w:r>
      <w:r w:rsidR="00872E95">
        <w:t xml:space="preserve">A </w:t>
      </w:r>
      <w:r w:rsidR="00872E95" w:rsidRPr="00187265">
        <w:t>JARI do Município de Porto Alegre</w:t>
      </w:r>
      <w:r w:rsidR="00187265" w:rsidRPr="00187265">
        <w:t xml:space="preserve"> </w:t>
      </w:r>
      <w:r w:rsidR="00872E95">
        <w:t xml:space="preserve">ou o </w:t>
      </w:r>
      <w:r w:rsidR="00E01DCF" w:rsidRPr="00187265">
        <w:t>órgão recursal municipal competente</w:t>
      </w:r>
      <w:r w:rsidR="00187265" w:rsidRPr="00187265">
        <w:t xml:space="preserve"> disponibilizará</w:t>
      </w:r>
      <w:r w:rsidR="00383AEE">
        <w:t xml:space="preserve"> em seu sítio eletrônico</w:t>
      </w:r>
      <w:r w:rsidR="00187265" w:rsidRPr="00187265">
        <w:t xml:space="preserve"> </w:t>
      </w:r>
      <w:r w:rsidR="00AA3237">
        <w:t>formulário</w:t>
      </w:r>
      <w:r w:rsidR="00AA3237" w:rsidRPr="00187265">
        <w:t xml:space="preserve"> </w:t>
      </w:r>
      <w:r w:rsidR="00187265" w:rsidRPr="00187265">
        <w:t xml:space="preserve">digital para envio da defesa </w:t>
      </w:r>
      <w:r w:rsidR="003C5866">
        <w:t xml:space="preserve">administrativa </w:t>
      </w:r>
      <w:r w:rsidR="00187265" w:rsidRPr="00187265">
        <w:t>ou recurso</w:t>
      </w:r>
      <w:r>
        <w:t>, além de:</w:t>
      </w:r>
    </w:p>
    <w:p w14:paraId="24D3517C" w14:textId="77777777" w:rsidR="00D41067" w:rsidRDefault="00D41067" w:rsidP="00187265">
      <w:pPr>
        <w:ind w:firstLine="1418"/>
        <w:jc w:val="both"/>
      </w:pPr>
    </w:p>
    <w:p w14:paraId="76269D28" w14:textId="19E44A95" w:rsidR="00187265" w:rsidRDefault="00D41067" w:rsidP="00187265">
      <w:pPr>
        <w:ind w:firstLine="1418"/>
        <w:jc w:val="both"/>
      </w:pPr>
      <w:r>
        <w:t xml:space="preserve">I – </w:t>
      </w:r>
      <w:r w:rsidR="00187265" w:rsidRPr="00187265">
        <w:t>formulário modelo de preenchimento</w:t>
      </w:r>
      <w:r>
        <w:t>;</w:t>
      </w:r>
    </w:p>
    <w:p w14:paraId="4452BA79" w14:textId="34C8936B" w:rsidR="00D41067" w:rsidRDefault="00D41067" w:rsidP="00187265">
      <w:pPr>
        <w:ind w:firstLine="1418"/>
        <w:jc w:val="both"/>
      </w:pPr>
    </w:p>
    <w:p w14:paraId="6DD083D8" w14:textId="3CE3B963" w:rsidR="00D41067" w:rsidRPr="00187265" w:rsidRDefault="00D41067" w:rsidP="00D41067">
      <w:pPr>
        <w:ind w:firstLine="1418"/>
        <w:jc w:val="both"/>
      </w:pPr>
      <w:r>
        <w:t>II –</w:t>
      </w:r>
      <w:r w:rsidRPr="00187265">
        <w:t xml:space="preserve"> </w:t>
      </w:r>
      <w:r>
        <w:t xml:space="preserve">relação dos </w:t>
      </w:r>
      <w:r w:rsidRPr="00187265">
        <w:t xml:space="preserve">documentos necessários </w:t>
      </w:r>
      <w:r>
        <w:t>à</w:t>
      </w:r>
      <w:r w:rsidRPr="00187265">
        <w:t xml:space="preserve"> interposição</w:t>
      </w:r>
      <w:r>
        <w:t xml:space="preserve"> da defesa </w:t>
      </w:r>
      <w:r w:rsidR="003C5866">
        <w:t xml:space="preserve">administrativa </w:t>
      </w:r>
      <w:r>
        <w:t>ou recurso</w:t>
      </w:r>
      <w:r w:rsidRPr="00187265">
        <w:t xml:space="preserve">, </w:t>
      </w:r>
      <w:r>
        <w:t>bem como</w:t>
      </w:r>
      <w:r w:rsidRPr="00187265">
        <w:t xml:space="preserve"> indica</w:t>
      </w:r>
      <w:r>
        <w:t>ção d</w:t>
      </w:r>
      <w:r w:rsidRPr="00187265">
        <w:t xml:space="preserve">o prazo para </w:t>
      </w:r>
      <w:r>
        <w:t>su</w:t>
      </w:r>
      <w:r w:rsidRPr="00187265">
        <w:t>a apresentação</w:t>
      </w:r>
      <w:r>
        <w:t>;</w:t>
      </w:r>
      <w:r w:rsidRPr="00187265">
        <w:t> </w:t>
      </w:r>
      <w:r w:rsidR="009E368B">
        <w:t>e</w:t>
      </w:r>
    </w:p>
    <w:p w14:paraId="735EDFCA" w14:textId="77777777" w:rsidR="00D41067" w:rsidRDefault="00D41067" w:rsidP="00D41067">
      <w:pPr>
        <w:ind w:firstLine="1418"/>
        <w:jc w:val="both"/>
      </w:pPr>
    </w:p>
    <w:p w14:paraId="19BC3EFF" w14:textId="47799A44" w:rsidR="00D41067" w:rsidRPr="00187265" w:rsidRDefault="00D41067" w:rsidP="00D41067">
      <w:pPr>
        <w:ind w:firstLine="1418"/>
        <w:jc w:val="both"/>
      </w:pPr>
      <w:r>
        <w:t>III – sistema de</w:t>
      </w:r>
      <w:r w:rsidRPr="00187265">
        <w:t xml:space="preserve"> pesquisa </w:t>
      </w:r>
      <w:r>
        <w:t>que informe a</w:t>
      </w:r>
      <w:r w:rsidRPr="00187265">
        <w:t xml:space="preserve"> situação da interposição</w:t>
      </w:r>
      <w:r>
        <w:t>, mediante a inserção</w:t>
      </w:r>
      <w:r w:rsidRPr="00187265">
        <w:t xml:space="preserve"> do número de protocolo de interposição.</w:t>
      </w:r>
    </w:p>
    <w:p w14:paraId="0DCC3316" w14:textId="77777777" w:rsidR="00D41067" w:rsidRPr="00187265" w:rsidRDefault="00D41067" w:rsidP="00187265">
      <w:pPr>
        <w:ind w:firstLine="1418"/>
        <w:jc w:val="both"/>
      </w:pPr>
    </w:p>
    <w:p w14:paraId="01099DAC" w14:textId="4924855E" w:rsidR="000047AF" w:rsidRDefault="000047AF" w:rsidP="00187265">
      <w:pPr>
        <w:ind w:firstLine="1418"/>
        <w:jc w:val="both"/>
      </w:pPr>
      <w:r>
        <w:rPr>
          <w:b/>
          <w:bCs/>
        </w:rPr>
        <w:t xml:space="preserve">Art. </w:t>
      </w:r>
      <w:r w:rsidR="00187265" w:rsidRPr="00AA3EB6">
        <w:rPr>
          <w:b/>
          <w:bCs/>
        </w:rPr>
        <w:t>3º</w:t>
      </w:r>
      <w:r w:rsidR="00187265" w:rsidRPr="00187265">
        <w:t> </w:t>
      </w:r>
      <w:r w:rsidR="00023C1A">
        <w:t xml:space="preserve"> </w:t>
      </w:r>
      <w:r w:rsidR="00CA344A">
        <w:t>Durante o</w:t>
      </w:r>
      <w:r>
        <w:t xml:space="preserve"> processo de interposição de defesa </w:t>
      </w:r>
      <w:r w:rsidR="003C5866">
        <w:t xml:space="preserve">administrativa </w:t>
      </w:r>
      <w:r>
        <w:t>ou recurso</w:t>
      </w:r>
      <w:r w:rsidR="00CA344A">
        <w:t xml:space="preserve"> por meio digital</w:t>
      </w:r>
      <w:r>
        <w:t xml:space="preserve">, deverão ser enviados automaticamente ao </w:t>
      </w:r>
      <w:r w:rsidRPr="00AA3EB6">
        <w:rPr>
          <w:i/>
          <w:iCs/>
        </w:rPr>
        <w:t>e</w:t>
      </w:r>
      <w:r>
        <w:rPr>
          <w:i/>
          <w:iCs/>
        </w:rPr>
        <w:t>-</w:t>
      </w:r>
      <w:r w:rsidRPr="00AA3EB6">
        <w:rPr>
          <w:i/>
          <w:iCs/>
        </w:rPr>
        <w:t>mail</w:t>
      </w:r>
      <w:r>
        <w:t xml:space="preserve"> do solicitante:</w:t>
      </w:r>
    </w:p>
    <w:p w14:paraId="3CF56DC1" w14:textId="77777777" w:rsidR="000047AF" w:rsidRDefault="000047AF" w:rsidP="00187265">
      <w:pPr>
        <w:ind w:firstLine="1418"/>
        <w:jc w:val="both"/>
      </w:pPr>
    </w:p>
    <w:p w14:paraId="28576A14" w14:textId="1144C7BE" w:rsidR="00187265" w:rsidRPr="00187265" w:rsidRDefault="000047AF" w:rsidP="00187265">
      <w:pPr>
        <w:ind w:firstLine="1418"/>
        <w:jc w:val="both"/>
      </w:pPr>
      <w:r>
        <w:t xml:space="preserve">I – o número do protocolo gerado quando do envio da </w:t>
      </w:r>
      <w:r w:rsidR="00BE52F0">
        <w:t>interposição</w:t>
      </w:r>
      <w:r>
        <w:t>; e</w:t>
      </w:r>
    </w:p>
    <w:p w14:paraId="4826B6A4" w14:textId="77777777" w:rsidR="0065490F" w:rsidRDefault="0065490F" w:rsidP="00187265">
      <w:pPr>
        <w:ind w:firstLine="1418"/>
        <w:jc w:val="both"/>
      </w:pPr>
    </w:p>
    <w:p w14:paraId="357E56B6" w14:textId="7DFCBB3A" w:rsidR="00187265" w:rsidRPr="00187265" w:rsidRDefault="000047AF" w:rsidP="00187265">
      <w:pPr>
        <w:ind w:firstLine="1418"/>
        <w:jc w:val="both"/>
      </w:pPr>
      <w:r>
        <w:t>II –</w:t>
      </w:r>
      <w:r w:rsidR="00187265" w:rsidRPr="00187265">
        <w:t xml:space="preserve"> </w:t>
      </w:r>
      <w:r w:rsidR="00704622">
        <w:t>atualização de andamento</w:t>
      </w:r>
      <w:r w:rsidR="00187265" w:rsidRPr="00187265">
        <w:t xml:space="preserve"> d</w:t>
      </w:r>
      <w:r>
        <w:t>a defesa ou do</w:t>
      </w:r>
      <w:r w:rsidR="00187265" w:rsidRPr="00187265">
        <w:t xml:space="preserve"> recurso.</w:t>
      </w:r>
    </w:p>
    <w:p w14:paraId="6967E004" w14:textId="77777777" w:rsidR="0065490F" w:rsidRDefault="0065490F" w:rsidP="00187265">
      <w:pPr>
        <w:ind w:firstLine="1418"/>
        <w:jc w:val="both"/>
      </w:pPr>
    </w:p>
    <w:p w14:paraId="5CA11697" w14:textId="32290C3C" w:rsidR="00187265" w:rsidRPr="00187265" w:rsidRDefault="00187265" w:rsidP="00187265">
      <w:pPr>
        <w:ind w:firstLine="1418"/>
        <w:jc w:val="both"/>
      </w:pPr>
    </w:p>
    <w:p w14:paraId="2AEC7B65" w14:textId="6EA32BCC" w:rsidR="00187265" w:rsidRPr="00187265" w:rsidRDefault="00187265" w:rsidP="00187265">
      <w:pPr>
        <w:ind w:firstLine="1418"/>
        <w:jc w:val="both"/>
      </w:pPr>
      <w:r w:rsidRPr="00187265">
        <w:rPr>
          <w:b/>
          <w:bCs/>
        </w:rPr>
        <w:t xml:space="preserve">Art. </w:t>
      </w:r>
      <w:r w:rsidR="000047AF">
        <w:rPr>
          <w:b/>
          <w:bCs/>
        </w:rPr>
        <w:t>4</w:t>
      </w:r>
      <w:r w:rsidRPr="00187265">
        <w:rPr>
          <w:b/>
          <w:bCs/>
        </w:rPr>
        <w:t>º</w:t>
      </w:r>
      <w:r w:rsidRPr="00187265">
        <w:t xml:space="preserve"> </w:t>
      </w:r>
      <w:r w:rsidR="00023C1A">
        <w:t xml:space="preserve"> </w:t>
      </w:r>
      <w:r w:rsidR="00EC35CC">
        <w:t>Dever</w:t>
      </w:r>
      <w:r w:rsidR="003A375E">
        <w:t>ão</w:t>
      </w:r>
      <w:r w:rsidR="00EC35CC">
        <w:t xml:space="preserve"> constar, de forma clara e objetiva n</w:t>
      </w:r>
      <w:r w:rsidRPr="00187265">
        <w:t>a notificação de autuação e na notificação de penalidade enviadas ao cidadão infrator</w:t>
      </w:r>
      <w:r w:rsidR="00EC35CC">
        <w:t>,</w:t>
      </w:r>
      <w:r w:rsidRPr="00187265">
        <w:t xml:space="preserve"> a informação </w:t>
      </w:r>
      <w:r w:rsidR="00EC35CC">
        <w:t xml:space="preserve">sobre a possibilidade de </w:t>
      </w:r>
      <w:r w:rsidRPr="00187265">
        <w:lastRenderedPageBreak/>
        <w:t xml:space="preserve">interposição de defesa </w:t>
      </w:r>
      <w:r w:rsidR="003C5866">
        <w:t>administrativa e</w:t>
      </w:r>
      <w:r w:rsidRPr="00187265">
        <w:t xml:space="preserve"> recurso </w:t>
      </w:r>
      <w:r w:rsidR="00EC35CC">
        <w:t>por meio digital</w:t>
      </w:r>
      <w:r w:rsidR="003A375E">
        <w:t xml:space="preserve"> e </w:t>
      </w:r>
      <w:r w:rsidRPr="00187265">
        <w:t xml:space="preserve">o endereço do sítio eletrônico </w:t>
      </w:r>
      <w:r w:rsidR="003A375E">
        <w:t xml:space="preserve">para </w:t>
      </w:r>
      <w:r w:rsidR="001C5F26">
        <w:t xml:space="preserve">sua </w:t>
      </w:r>
      <w:r w:rsidR="003A375E">
        <w:t>realização.</w:t>
      </w:r>
    </w:p>
    <w:p w14:paraId="4D4691AE" w14:textId="77777777" w:rsidR="00187265" w:rsidRPr="00187265" w:rsidRDefault="00187265" w:rsidP="00187265">
      <w:pPr>
        <w:ind w:firstLine="1418"/>
        <w:jc w:val="both"/>
      </w:pPr>
      <w:r w:rsidRPr="00187265">
        <w:t> </w:t>
      </w:r>
    </w:p>
    <w:p w14:paraId="274F9EB3" w14:textId="6CE1D9DB" w:rsidR="00187265" w:rsidRPr="00187265" w:rsidRDefault="00187265" w:rsidP="00187265">
      <w:pPr>
        <w:ind w:firstLine="1418"/>
        <w:jc w:val="both"/>
      </w:pPr>
      <w:r w:rsidRPr="00187265">
        <w:rPr>
          <w:b/>
          <w:bCs/>
        </w:rPr>
        <w:t xml:space="preserve">Art. </w:t>
      </w:r>
      <w:r w:rsidR="000047AF">
        <w:rPr>
          <w:b/>
          <w:bCs/>
        </w:rPr>
        <w:t>5</w:t>
      </w:r>
      <w:r w:rsidRPr="00187265">
        <w:rPr>
          <w:b/>
          <w:bCs/>
        </w:rPr>
        <w:t>º</w:t>
      </w:r>
      <w:r w:rsidRPr="00187265">
        <w:t xml:space="preserve"> </w:t>
      </w:r>
      <w:r w:rsidR="00023C1A">
        <w:t xml:space="preserve"> </w:t>
      </w:r>
      <w:r w:rsidR="00D41067">
        <w:t xml:space="preserve">A JARI </w:t>
      </w:r>
      <w:r w:rsidR="00E01DCF">
        <w:t xml:space="preserve">do Município de Porto Alegre </w:t>
      </w:r>
      <w:r w:rsidR="00D41067">
        <w:t xml:space="preserve">ou o </w:t>
      </w:r>
      <w:r w:rsidR="00E01DCF" w:rsidRPr="00187265">
        <w:t>órgão recursal municipal competente</w:t>
      </w:r>
      <w:r w:rsidR="00E01DCF" w:rsidRPr="00187265" w:rsidDel="00E01DCF">
        <w:t xml:space="preserve"> </w:t>
      </w:r>
      <w:r w:rsidRPr="00187265">
        <w:t xml:space="preserve">terá o prazo de 120 (cento e vinte dias), </w:t>
      </w:r>
      <w:r w:rsidR="00E01DCF">
        <w:t>contados da data de publicação</w:t>
      </w:r>
      <w:r w:rsidRPr="00187265">
        <w:t xml:space="preserve"> desta Lei, para a implantação do sistema referido no</w:t>
      </w:r>
      <w:r w:rsidR="0022749A">
        <w:t xml:space="preserve"> seu</w:t>
      </w:r>
      <w:r w:rsidRPr="00187265">
        <w:t xml:space="preserve"> art</w:t>
      </w:r>
      <w:r w:rsidR="00E01DCF">
        <w:t>.</w:t>
      </w:r>
      <w:r w:rsidRPr="00187265">
        <w:t xml:space="preserve"> 1º.</w:t>
      </w:r>
    </w:p>
    <w:p w14:paraId="3EE8A2EB" w14:textId="3487EE61" w:rsidR="00836FD6" w:rsidRPr="00D167BA" w:rsidRDefault="00836FD6" w:rsidP="00187265">
      <w:pPr>
        <w:ind w:firstLine="1418"/>
        <w:jc w:val="both"/>
      </w:pPr>
    </w:p>
    <w:p w14:paraId="5BD86543" w14:textId="2F6F8E30" w:rsidR="0052357F" w:rsidRDefault="0052357F">
      <w:pPr>
        <w:ind w:firstLine="1418"/>
        <w:jc w:val="both"/>
      </w:pPr>
      <w:r>
        <w:rPr>
          <w:b/>
          <w:bCs/>
        </w:rPr>
        <w:t>A</w:t>
      </w:r>
      <w:r w:rsidRPr="009E0494">
        <w:rPr>
          <w:b/>
          <w:bCs/>
        </w:rPr>
        <w:t xml:space="preserve">rt. </w:t>
      </w:r>
      <w:r>
        <w:rPr>
          <w:b/>
          <w:bCs/>
        </w:rPr>
        <w:t>6</w:t>
      </w:r>
      <w:r w:rsidRPr="009E0494">
        <w:rPr>
          <w:b/>
          <w:bCs/>
        </w:rPr>
        <w:t>º</w:t>
      </w:r>
      <w:r w:rsidRPr="00187265">
        <w:t xml:space="preserve"> </w:t>
      </w:r>
      <w:r>
        <w:t xml:space="preserve"> </w:t>
      </w:r>
      <w:r w:rsidRPr="00187265">
        <w:t xml:space="preserve">A forma digital de interposição </w:t>
      </w:r>
      <w:r>
        <w:t>de que trata esta Lei</w:t>
      </w:r>
      <w:r w:rsidRPr="00187265">
        <w:t xml:space="preserve"> não exclui a possibilidade de apresentação de interposição por meio físico</w:t>
      </w:r>
      <w:r>
        <w:t xml:space="preserve">, realizada </w:t>
      </w:r>
      <w:r w:rsidRPr="00187265">
        <w:t xml:space="preserve">presencialmente ou </w:t>
      </w:r>
      <w:r w:rsidR="001C5F26">
        <w:t>por meio de correspondência</w:t>
      </w:r>
      <w:r w:rsidRPr="00187265">
        <w:t>.</w:t>
      </w:r>
    </w:p>
    <w:p w14:paraId="2488B1E1" w14:textId="77777777" w:rsidR="0052357F" w:rsidRDefault="0052357F">
      <w:pPr>
        <w:ind w:firstLine="1418"/>
        <w:jc w:val="both"/>
        <w:rPr>
          <w:b/>
        </w:rPr>
      </w:pPr>
    </w:p>
    <w:p w14:paraId="1DC005E8" w14:textId="65AE8301" w:rsidR="00836FD6" w:rsidRDefault="00C27B67">
      <w:pPr>
        <w:ind w:firstLine="1418"/>
        <w:jc w:val="both"/>
      </w:pPr>
      <w:r w:rsidRPr="00D167BA">
        <w:rPr>
          <w:b/>
        </w:rPr>
        <w:t xml:space="preserve">Art. </w:t>
      </w:r>
      <w:r w:rsidR="0052357F">
        <w:rPr>
          <w:b/>
        </w:rPr>
        <w:t>7</w:t>
      </w:r>
      <w:r w:rsidR="00187265">
        <w:rPr>
          <w:b/>
        </w:rPr>
        <w:t>º</w:t>
      </w:r>
      <w:r w:rsidRPr="00D167BA">
        <w:rPr>
          <w:b/>
        </w:rPr>
        <w:t xml:space="preserve"> </w:t>
      </w:r>
      <w:r w:rsidRPr="00D167BA">
        <w:t xml:space="preserve"> Esta Lei entra em vigor na data de sua publicação.</w:t>
      </w:r>
    </w:p>
    <w:p w14:paraId="4755756A" w14:textId="3486515B" w:rsidR="00187265" w:rsidRDefault="00187265">
      <w:pPr>
        <w:ind w:firstLine="1418"/>
        <w:jc w:val="both"/>
      </w:pPr>
    </w:p>
    <w:p w14:paraId="1FEBCE7A" w14:textId="345CDD90" w:rsidR="00187265" w:rsidRDefault="00187265">
      <w:pPr>
        <w:ind w:firstLine="1418"/>
        <w:jc w:val="both"/>
      </w:pPr>
    </w:p>
    <w:p w14:paraId="69AC9C7A" w14:textId="14D29536" w:rsidR="00187265" w:rsidRDefault="00187265">
      <w:pPr>
        <w:ind w:firstLine="1418"/>
        <w:jc w:val="both"/>
      </w:pPr>
    </w:p>
    <w:p w14:paraId="6DB30378" w14:textId="0798FE0B" w:rsidR="00F477DF" w:rsidRDefault="00F477DF">
      <w:pPr>
        <w:ind w:firstLine="1418"/>
        <w:jc w:val="both"/>
      </w:pPr>
    </w:p>
    <w:p w14:paraId="1356B1C2" w14:textId="7FEE1712" w:rsidR="00F477DF" w:rsidRDefault="00F477DF">
      <w:pPr>
        <w:ind w:firstLine="1418"/>
        <w:jc w:val="both"/>
      </w:pPr>
    </w:p>
    <w:p w14:paraId="6BF80532" w14:textId="24EC5284" w:rsidR="00F477DF" w:rsidRDefault="00F477DF">
      <w:pPr>
        <w:ind w:firstLine="1418"/>
        <w:jc w:val="both"/>
      </w:pPr>
    </w:p>
    <w:p w14:paraId="19265577" w14:textId="6EA982F4" w:rsidR="00F477DF" w:rsidRDefault="00F477DF">
      <w:pPr>
        <w:ind w:firstLine="1418"/>
        <w:jc w:val="both"/>
      </w:pPr>
    </w:p>
    <w:p w14:paraId="7811CAD7" w14:textId="5D9F9237" w:rsidR="00F477DF" w:rsidRDefault="00F477DF">
      <w:pPr>
        <w:ind w:firstLine="1418"/>
        <w:jc w:val="both"/>
      </w:pPr>
    </w:p>
    <w:p w14:paraId="4DB9286A" w14:textId="53503B94" w:rsidR="00F477DF" w:rsidRDefault="00F477DF">
      <w:pPr>
        <w:ind w:firstLine="1418"/>
        <w:jc w:val="both"/>
      </w:pPr>
    </w:p>
    <w:p w14:paraId="480A8B23" w14:textId="5788868B" w:rsidR="00F477DF" w:rsidRDefault="00F477DF">
      <w:pPr>
        <w:ind w:firstLine="1418"/>
        <w:jc w:val="both"/>
      </w:pPr>
    </w:p>
    <w:p w14:paraId="2B9E719E" w14:textId="78797C2F" w:rsidR="00F477DF" w:rsidRDefault="00F477DF">
      <w:pPr>
        <w:ind w:firstLine="1418"/>
        <w:jc w:val="both"/>
      </w:pPr>
    </w:p>
    <w:p w14:paraId="679E0358" w14:textId="33F332F1" w:rsidR="00F477DF" w:rsidRDefault="00F477DF">
      <w:pPr>
        <w:ind w:firstLine="1418"/>
        <w:jc w:val="both"/>
      </w:pPr>
    </w:p>
    <w:p w14:paraId="13F61794" w14:textId="62F33BF1" w:rsidR="00F477DF" w:rsidRDefault="00F477DF">
      <w:pPr>
        <w:ind w:firstLine="1418"/>
        <w:jc w:val="both"/>
      </w:pPr>
    </w:p>
    <w:p w14:paraId="284F68B7" w14:textId="0970F7FF" w:rsidR="00F477DF" w:rsidRDefault="00F477DF">
      <w:pPr>
        <w:ind w:firstLine="1418"/>
        <w:jc w:val="both"/>
      </w:pPr>
    </w:p>
    <w:p w14:paraId="4DE69800" w14:textId="226211D7" w:rsidR="00F477DF" w:rsidRDefault="00F477DF">
      <w:pPr>
        <w:ind w:firstLine="1418"/>
        <w:jc w:val="both"/>
      </w:pPr>
    </w:p>
    <w:p w14:paraId="275336C7" w14:textId="3E6949AF" w:rsidR="00F477DF" w:rsidRDefault="00F477DF">
      <w:pPr>
        <w:ind w:firstLine="1418"/>
        <w:jc w:val="both"/>
      </w:pPr>
    </w:p>
    <w:p w14:paraId="683C8CCC" w14:textId="75F26039" w:rsidR="00F477DF" w:rsidRDefault="00F477DF">
      <w:pPr>
        <w:ind w:firstLine="1418"/>
        <w:jc w:val="both"/>
      </w:pPr>
    </w:p>
    <w:p w14:paraId="6E625D0C" w14:textId="4E987664" w:rsidR="00F477DF" w:rsidRDefault="00F477DF">
      <w:pPr>
        <w:ind w:firstLine="1418"/>
        <w:jc w:val="both"/>
      </w:pPr>
    </w:p>
    <w:p w14:paraId="4A02BCDC" w14:textId="6614184A" w:rsidR="00F477DF" w:rsidRDefault="00F477DF">
      <w:pPr>
        <w:ind w:firstLine="1418"/>
        <w:jc w:val="both"/>
      </w:pPr>
    </w:p>
    <w:p w14:paraId="2BF4BCF4" w14:textId="6701AFF5" w:rsidR="00F477DF" w:rsidRDefault="00F477DF">
      <w:pPr>
        <w:ind w:firstLine="1418"/>
        <w:jc w:val="both"/>
      </w:pPr>
    </w:p>
    <w:p w14:paraId="46C8499B" w14:textId="0CBCA5F7" w:rsidR="00F477DF" w:rsidRDefault="00F477DF">
      <w:pPr>
        <w:ind w:firstLine="1418"/>
        <w:jc w:val="both"/>
      </w:pPr>
    </w:p>
    <w:p w14:paraId="3C37A25D" w14:textId="3D5C9503" w:rsidR="00F477DF" w:rsidRDefault="00F477DF">
      <w:pPr>
        <w:ind w:firstLine="1418"/>
        <w:jc w:val="both"/>
      </w:pPr>
    </w:p>
    <w:p w14:paraId="23CD7C04" w14:textId="1D1B7CD2" w:rsidR="00F477DF" w:rsidRDefault="00F477DF">
      <w:pPr>
        <w:ind w:firstLine="1418"/>
        <w:jc w:val="both"/>
      </w:pPr>
    </w:p>
    <w:p w14:paraId="42905630" w14:textId="3647375F" w:rsidR="00F477DF" w:rsidRDefault="00F477DF">
      <w:pPr>
        <w:ind w:firstLine="1418"/>
        <w:jc w:val="both"/>
      </w:pPr>
    </w:p>
    <w:p w14:paraId="6523F95F" w14:textId="3022A4C1" w:rsidR="00F477DF" w:rsidRDefault="00F477DF">
      <w:pPr>
        <w:ind w:firstLine="1418"/>
        <w:jc w:val="both"/>
      </w:pPr>
    </w:p>
    <w:p w14:paraId="3C174187" w14:textId="6339A179" w:rsidR="00F477DF" w:rsidRDefault="00F477DF">
      <w:pPr>
        <w:ind w:firstLine="1418"/>
        <w:jc w:val="both"/>
      </w:pPr>
    </w:p>
    <w:p w14:paraId="34F47919" w14:textId="21D67B44" w:rsidR="00F477DF" w:rsidRDefault="00F477DF">
      <w:pPr>
        <w:ind w:firstLine="1418"/>
        <w:jc w:val="both"/>
      </w:pPr>
    </w:p>
    <w:p w14:paraId="3C43A89C" w14:textId="0AA83866" w:rsidR="00F477DF" w:rsidRDefault="00F477DF">
      <w:pPr>
        <w:ind w:firstLine="1418"/>
        <w:jc w:val="both"/>
      </w:pPr>
    </w:p>
    <w:p w14:paraId="72885EB8" w14:textId="74A6A57D" w:rsidR="00F477DF" w:rsidRDefault="00F477DF">
      <w:pPr>
        <w:ind w:firstLine="1418"/>
        <w:jc w:val="both"/>
      </w:pPr>
    </w:p>
    <w:p w14:paraId="382794F0" w14:textId="61897DA6" w:rsidR="00F477DF" w:rsidRDefault="00F477DF">
      <w:pPr>
        <w:ind w:firstLine="1418"/>
        <w:jc w:val="both"/>
      </w:pPr>
    </w:p>
    <w:p w14:paraId="72A62790" w14:textId="77777777" w:rsidR="00F477DF" w:rsidRDefault="00F477DF">
      <w:pPr>
        <w:ind w:firstLine="1418"/>
        <w:jc w:val="both"/>
      </w:pPr>
    </w:p>
    <w:p w14:paraId="60D5E46B" w14:textId="08A8BF2E" w:rsidR="00187265" w:rsidRDefault="00187265">
      <w:pPr>
        <w:ind w:firstLine="1418"/>
        <w:jc w:val="both"/>
      </w:pPr>
    </w:p>
    <w:p w14:paraId="4CBB072D" w14:textId="3E0F1D6B" w:rsidR="00187265" w:rsidRDefault="00187265">
      <w:pPr>
        <w:ind w:firstLine="1418"/>
        <w:jc w:val="both"/>
      </w:pPr>
    </w:p>
    <w:p w14:paraId="64E86411" w14:textId="4253C3FB" w:rsidR="00187265" w:rsidRDefault="00187265">
      <w:pPr>
        <w:ind w:firstLine="1418"/>
        <w:jc w:val="both"/>
      </w:pPr>
    </w:p>
    <w:p w14:paraId="22924BED" w14:textId="5152DD43" w:rsidR="00187265" w:rsidRPr="00187265" w:rsidRDefault="00187265" w:rsidP="00187265">
      <w:pPr>
        <w:jc w:val="both"/>
        <w:rPr>
          <w:sz w:val="20"/>
          <w:szCs w:val="20"/>
        </w:rPr>
      </w:pPr>
      <w:r w:rsidRPr="00187265">
        <w:rPr>
          <w:sz w:val="20"/>
          <w:szCs w:val="20"/>
        </w:rPr>
        <w:t>/JEN</w:t>
      </w:r>
    </w:p>
    <w:sectPr w:rsidR="00187265" w:rsidRPr="00187265">
      <w:headerReference w:type="default" r:id="rId8"/>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893C" w14:textId="77777777" w:rsidR="009E215A" w:rsidRDefault="009E215A">
      <w:r>
        <w:separator/>
      </w:r>
    </w:p>
  </w:endnote>
  <w:endnote w:type="continuationSeparator" w:id="0">
    <w:p w14:paraId="298C5496" w14:textId="77777777" w:rsidR="009E215A" w:rsidRDefault="009E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43AB" w14:textId="77777777" w:rsidR="009E215A" w:rsidRDefault="009E215A">
      <w:r>
        <w:separator/>
      </w:r>
    </w:p>
  </w:footnote>
  <w:footnote w:type="continuationSeparator" w:id="0">
    <w:p w14:paraId="1AA84C6F" w14:textId="77777777" w:rsidR="009E215A" w:rsidRDefault="009E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77777777"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3C5866">
      <w:rPr>
        <w:b/>
        <w:bCs/>
        <w:noProof/>
      </w:rPr>
      <w:t>3</w:t>
    </w:r>
    <w:r>
      <w:rPr>
        <w:b/>
        <w:bCs/>
      </w:rPr>
      <w:fldChar w:fldCharType="end"/>
    </w:r>
    <w:r>
      <w:rPr>
        <w:b/>
        <w:bCs/>
      </w:rPr>
      <w:t>|__</w:t>
    </w:r>
  </w:p>
  <w:p w14:paraId="37D63789" w14:textId="77777777" w:rsidR="00836FD6" w:rsidRDefault="00836FD6">
    <w:pPr>
      <w:pStyle w:val="Cabealho"/>
      <w:jc w:val="right"/>
      <w:rPr>
        <w:b/>
        <w:bCs/>
      </w:rPr>
    </w:pPr>
  </w:p>
  <w:p w14:paraId="301D62D4" w14:textId="6C366351" w:rsidR="00836FD6" w:rsidRDefault="00C27B67">
    <w:pPr>
      <w:pStyle w:val="Cabealho"/>
      <w:jc w:val="right"/>
      <w:rPr>
        <w:b/>
        <w:bCs/>
      </w:rPr>
    </w:pPr>
    <w:r>
      <w:rPr>
        <w:b/>
        <w:bCs/>
      </w:rPr>
      <w:t>PROC. Nº   0</w:t>
    </w:r>
    <w:r w:rsidR="00E86EA0">
      <w:rPr>
        <w:b/>
        <w:bCs/>
      </w:rPr>
      <w:t>188</w:t>
    </w:r>
    <w:r>
      <w:rPr>
        <w:b/>
        <w:bCs/>
      </w:rPr>
      <w:t>/2</w:t>
    </w:r>
    <w:r w:rsidR="002C72E4">
      <w:rPr>
        <w:b/>
        <w:bCs/>
      </w:rPr>
      <w:t>1</w:t>
    </w:r>
  </w:p>
  <w:p w14:paraId="7265339B" w14:textId="4C7B8166" w:rsidR="00836FD6" w:rsidRDefault="002C72E4">
    <w:pPr>
      <w:pStyle w:val="Cabealho"/>
      <w:jc w:val="right"/>
    </w:pPr>
    <w:r>
      <w:rPr>
        <w:b/>
        <w:bCs/>
      </w:rPr>
      <w:t>PLL     Nº     0</w:t>
    </w:r>
    <w:r w:rsidR="00E86EA0">
      <w:rPr>
        <w:b/>
        <w:bCs/>
      </w:rPr>
      <w:t>56</w:t>
    </w:r>
    <w:r>
      <w:rPr>
        <w:b/>
        <w:bCs/>
      </w:rPr>
      <w:t>/21</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01552"/>
    <w:rsid w:val="000047AF"/>
    <w:rsid w:val="00023C1A"/>
    <w:rsid w:val="000403A8"/>
    <w:rsid w:val="00055F3F"/>
    <w:rsid w:val="000737CF"/>
    <w:rsid w:val="000768FC"/>
    <w:rsid w:val="00090408"/>
    <w:rsid w:val="00094CC7"/>
    <w:rsid w:val="000A22C5"/>
    <w:rsid w:val="000D1FB7"/>
    <w:rsid w:val="001267BD"/>
    <w:rsid w:val="0013236A"/>
    <w:rsid w:val="00134FDE"/>
    <w:rsid w:val="001379C5"/>
    <w:rsid w:val="00185057"/>
    <w:rsid w:val="00187265"/>
    <w:rsid w:val="001904FA"/>
    <w:rsid w:val="001A48F2"/>
    <w:rsid w:val="001C5F26"/>
    <w:rsid w:val="001D2DC4"/>
    <w:rsid w:val="00206B47"/>
    <w:rsid w:val="00220ADB"/>
    <w:rsid w:val="0022749A"/>
    <w:rsid w:val="00280196"/>
    <w:rsid w:val="002C72E4"/>
    <w:rsid w:val="002D1B7F"/>
    <w:rsid w:val="002F769A"/>
    <w:rsid w:val="00347C5B"/>
    <w:rsid w:val="0035167B"/>
    <w:rsid w:val="003662D4"/>
    <w:rsid w:val="00370CC4"/>
    <w:rsid w:val="0037170B"/>
    <w:rsid w:val="0037268D"/>
    <w:rsid w:val="0037390B"/>
    <w:rsid w:val="00383AEE"/>
    <w:rsid w:val="00395BC3"/>
    <w:rsid w:val="003A375E"/>
    <w:rsid w:val="003C5866"/>
    <w:rsid w:val="003D1738"/>
    <w:rsid w:val="00420088"/>
    <w:rsid w:val="00434798"/>
    <w:rsid w:val="004A5A6D"/>
    <w:rsid w:val="004B31F9"/>
    <w:rsid w:val="004C44DB"/>
    <w:rsid w:val="004D075E"/>
    <w:rsid w:val="004D6B86"/>
    <w:rsid w:val="005117E7"/>
    <w:rsid w:val="0051752C"/>
    <w:rsid w:val="0052357F"/>
    <w:rsid w:val="00542309"/>
    <w:rsid w:val="005436DC"/>
    <w:rsid w:val="00563F50"/>
    <w:rsid w:val="00593719"/>
    <w:rsid w:val="00593DF4"/>
    <w:rsid w:val="005C1B42"/>
    <w:rsid w:val="006163B8"/>
    <w:rsid w:val="006326A7"/>
    <w:rsid w:val="00637BD5"/>
    <w:rsid w:val="00642757"/>
    <w:rsid w:val="0065456A"/>
    <w:rsid w:val="0065490F"/>
    <w:rsid w:val="006638E4"/>
    <w:rsid w:val="00704622"/>
    <w:rsid w:val="0072511A"/>
    <w:rsid w:val="00786475"/>
    <w:rsid w:val="007A1647"/>
    <w:rsid w:val="007C3A82"/>
    <w:rsid w:val="00801137"/>
    <w:rsid w:val="00802658"/>
    <w:rsid w:val="00806A42"/>
    <w:rsid w:val="00836FD6"/>
    <w:rsid w:val="00872E95"/>
    <w:rsid w:val="0088371A"/>
    <w:rsid w:val="00897DA4"/>
    <w:rsid w:val="008B73E5"/>
    <w:rsid w:val="008F19D9"/>
    <w:rsid w:val="00904031"/>
    <w:rsid w:val="00916846"/>
    <w:rsid w:val="009311EB"/>
    <w:rsid w:val="009365A8"/>
    <w:rsid w:val="009515B4"/>
    <w:rsid w:val="009520E3"/>
    <w:rsid w:val="009615BC"/>
    <w:rsid w:val="009710A6"/>
    <w:rsid w:val="009B3E54"/>
    <w:rsid w:val="009E215A"/>
    <w:rsid w:val="009E368B"/>
    <w:rsid w:val="00A00040"/>
    <w:rsid w:val="00A15FEB"/>
    <w:rsid w:val="00A37392"/>
    <w:rsid w:val="00A944E5"/>
    <w:rsid w:val="00A97B81"/>
    <w:rsid w:val="00AA3198"/>
    <w:rsid w:val="00AA3237"/>
    <w:rsid w:val="00AA3EB6"/>
    <w:rsid w:val="00AB068E"/>
    <w:rsid w:val="00AC2370"/>
    <w:rsid w:val="00AC42CC"/>
    <w:rsid w:val="00B133C0"/>
    <w:rsid w:val="00B169DA"/>
    <w:rsid w:val="00B50ABA"/>
    <w:rsid w:val="00B77A34"/>
    <w:rsid w:val="00B83767"/>
    <w:rsid w:val="00B95345"/>
    <w:rsid w:val="00BB72F1"/>
    <w:rsid w:val="00BD06F1"/>
    <w:rsid w:val="00BE52F0"/>
    <w:rsid w:val="00BF11A4"/>
    <w:rsid w:val="00C0657A"/>
    <w:rsid w:val="00C27B67"/>
    <w:rsid w:val="00C335ED"/>
    <w:rsid w:val="00C666E6"/>
    <w:rsid w:val="00CA344A"/>
    <w:rsid w:val="00CC4046"/>
    <w:rsid w:val="00CE60F5"/>
    <w:rsid w:val="00D07809"/>
    <w:rsid w:val="00D167BA"/>
    <w:rsid w:val="00D225FF"/>
    <w:rsid w:val="00D32417"/>
    <w:rsid w:val="00D41067"/>
    <w:rsid w:val="00D602A4"/>
    <w:rsid w:val="00D84E7F"/>
    <w:rsid w:val="00D85463"/>
    <w:rsid w:val="00DB0BA1"/>
    <w:rsid w:val="00DF4464"/>
    <w:rsid w:val="00E01DCF"/>
    <w:rsid w:val="00E1332B"/>
    <w:rsid w:val="00E21D27"/>
    <w:rsid w:val="00E32F68"/>
    <w:rsid w:val="00E86EA0"/>
    <w:rsid w:val="00EC35CC"/>
    <w:rsid w:val="00EC6371"/>
    <w:rsid w:val="00EC7B85"/>
    <w:rsid w:val="00F30535"/>
    <w:rsid w:val="00F477DF"/>
    <w:rsid w:val="00F81DAD"/>
    <w:rsid w:val="00F9164F"/>
    <w:rsid w:val="00FA7363"/>
    <w:rsid w:val="00FF1F0C"/>
    <w:rsid w:val="00FF76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Hyperlink">
    <w:name w:val="Hyperlink"/>
    <w:basedOn w:val="Fontepargpadro"/>
    <w:uiPriority w:val="99"/>
    <w:unhideWhenUsed/>
    <w:rsid w:val="00AC2370"/>
    <w:rPr>
      <w:color w:val="0563C1" w:themeColor="hyperlink"/>
      <w:u w:val="single"/>
    </w:rPr>
  </w:style>
  <w:style w:type="character" w:customStyle="1" w:styleId="MenoPendente1">
    <w:name w:val="Menção Pendente1"/>
    <w:basedOn w:val="Fontepargpadro"/>
    <w:uiPriority w:val="99"/>
    <w:semiHidden/>
    <w:unhideWhenUsed/>
    <w:rsid w:val="00AC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165">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1181579767">
      <w:bodyDiv w:val="1"/>
      <w:marLeft w:val="0"/>
      <w:marRight w:val="0"/>
      <w:marTop w:val="0"/>
      <w:marBottom w:val="0"/>
      <w:divBdr>
        <w:top w:val="none" w:sz="0" w:space="0" w:color="auto"/>
        <w:left w:val="none" w:sz="0" w:space="0" w:color="auto"/>
        <w:bottom w:val="none" w:sz="0" w:space="0" w:color="auto"/>
        <w:right w:val="none" w:sz="0" w:space="0" w:color="auto"/>
      </w:divBdr>
    </w:div>
    <w:div w:id="1671641126">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13721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2840-EC1C-4CEE-B2B4-7B321394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3</Pages>
  <Words>640</Words>
  <Characters>3459</Characters>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2015-02-24T14:27:00Z</cp:lastPrinted>
  <dcterms:created xsi:type="dcterms:W3CDTF">2020-11-13T19:01:00Z</dcterms:created>
  <dcterms:modified xsi:type="dcterms:W3CDTF">2021-05-13T03:01:00Z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