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51" w:rsidRDefault="001C10AC">
      <w:pPr>
        <w:jc w:val="center"/>
      </w:pPr>
      <w:r>
        <w:t>EXPOSIÇÃO DE MOTIVOS</w:t>
      </w:r>
    </w:p>
    <w:p w:rsidR="00CD4A51" w:rsidRDefault="00CD4A51">
      <w:pPr>
        <w:jc w:val="center"/>
        <w:rPr>
          <w:bCs/>
          <w:color w:val="000000"/>
        </w:rPr>
      </w:pPr>
    </w:p>
    <w:p w:rsidR="00CD4A51" w:rsidRDefault="00CD4A51">
      <w:pPr>
        <w:jc w:val="center"/>
        <w:rPr>
          <w:bCs/>
          <w:color w:val="000000"/>
        </w:rPr>
      </w:pPr>
    </w:p>
    <w:p w:rsidR="00CD4A51" w:rsidRDefault="001C10AC">
      <w:pPr>
        <w:ind w:firstLine="1418"/>
        <w:jc w:val="both"/>
      </w:pPr>
      <w:r>
        <w:rPr>
          <w:rFonts w:eastAsia="Calibri"/>
          <w:lang w:eastAsia="en-US"/>
        </w:rPr>
        <w:t xml:space="preserve">Luiz Leonardo Abelin Fração é um empresário gaúcho, nascido em Santa Maria, mas morador de Porto Alegre, onde estudou e construiu sua notável trajetória profissional. É graduado em Engenharia Civil pela Universidade Federal do Rio Grande do Sul e trabalha no mercado financeiro, </w:t>
      </w:r>
      <w:r w:rsidR="00EB7551">
        <w:rPr>
          <w:rFonts w:eastAsia="Calibri"/>
          <w:lang w:eastAsia="en-US"/>
        </w:rPr>
        <w:t xml:space="preserve">no qual </w:t>
      </w:r>
      <w:r>
        <w:rPr>
          <w:rFonts w:eastAsia="Calibri"/>
          <w:lang w:eastAsia="en-US"/>
        </w:rPr>
        <w:t>fundou a Nebraska Capital</w:t>
      </w:r>
      <w:r w:rsidR="00EB755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em 2007. Desde 2003, é também associado ao Instituto de Estudos Empresariais</w:t>
      </w:r>
      <w:r w:rsidR="00EB7551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IEE</w:t>
      </w:r>
      <w:r w:rsidR="00EB7551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, </w:t>
      </w:r>
      <w:r w:rsidR="00EB7551">
        <w:rPr>
          <w:rFonts w:eastAsia="Calibri"/>
          <w:lang w:eastAsia="en-US"/>
        </w:rPr>
        <w:t xml:space="preserve">no qual </w:t>
      </w:r>
      <w:r>
        <w:rPr>
          <w:rFonts w:eastAsia="Calibri"/>
          <w:lang w:eastAsia="en-US"/>
        </w:rPr>
        <w:t>atuou em várias funções até assumir a presidência na gestão 2009-2010.</w:t>
      </w:r>
    </w:p>
    <w:p w:rsidR="00CD4A51" w:rsidRDefault="001C10AC">
      <w:pPr>
        <w:ind w:firstLine="1418"/>
        <w:jc w:val="both"/>
      </w:pPr>
      <w:r>
        <w:rPr>
          <w:rFonts w:eastAsia="Calibri"/>
          <w:lang w:eastAsia="en-US"/>
        </w:rPr>
        <w:t>Além do seu sucesso no setor produtivo da sociedade, Fração dedicou seus esforços e recursos para atuar profundamente na área em que nossa Cidade mais carecia: a segurança pública. Em 2016, Fração fundou e tornou-se presidente do Instituto Cultural Floresta, uma organização não-governamental e sem fins lucrativos focada na melhoria da qualidade de vida e prosperidade da população brasileira.</w:t>
      </w:r>
    </w:p>
    <w:p w:rsidR="00CD4A51" w:rsidRDefault="001C10AC">
      <w:pPr>
        <w:ind w:firstLine="1418"/>
        <w:jc w:val="both"/>
      </w:pPr>
      <w:r>
        <w:rPr>
          <w:rFonts w:eastAsia="Calibri"/>
          <w:lang w:eastAsia="en-US"/>
        </w:rPr>
        <w:t xml:space="preserve">Com o apoio do empresariado gaúcho, sem qualquer tipo de isenção tributária, o Instituto Cultural Floresta conseguiu angariar quatorze milhões de reais para que fossem doados à segurança pública de nosso Estado. Conforme as prioridades decididas junto aos órgãos de segurança, o valor se transformou em 48 veículos automotores, somando 7,2 milhões de reais, e com 6,7 milhões de reais investidos em armamentos e equipamentos auxiliares, como coletes balísticos, tecnologia </w:t>
      </w:r>
      <w:r w:rsidRPr="00D25AF5">
        <w:rPr>
          <w:rFonts w:eastAsia="Calibri"/>
          <w:i/>
          <w:lang w:eastAsia="en-US"/>
        </w:rPr>
        <w:t>Global Positioning System</w:t>
      </w:r>
      <w:r>
        <w:rPr>
          <w:rFonts w:eastAsia="Calibri"/>
          <w:lang w:eastAsia="en-US"/>
        </w:rPr>
        <w:t xml:space="preserve"> (GPS) e rádios comunicadores. O </w:t>
      </w:r>
      <w:r w:rsidR="00597B9C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nstituto também promoveu o conserto de mais de cem viaturas policiais já existentes.</w:t>
      </w:r>
    </w:p>
    <w:p w:rsidR="00CD4A51" w:rsidRDefault="001C10AC">
      <w:pPr>
        <w:ind w:firstLine="1418"/>
        <w:jc w:val="both"/>
      </w:pPr>
      <w:r>
        <w:rPr>
          <w:rFonts w:eastAsia="Calibri"/>
          <w:lang w:eastAsia="en-US"/>
        </w:rPr>
        <w:t>Não satisfeito, o Instituto Cultural Floresta apoiou a aprovação da Lei de Incentivo à Segurança, que permite que o Governo do Estado receba doações para continuar a ampliação e a melhoria de recursos empregados no combate à violência e ao crime.</w:t>
      </w:r>
    </w:p>
    <w:p w:rsidR="00CD4A51" w:rsidRDefault="001C10AC">
      <w:pPr>
        <w:ind w:firstLine="1418"/>
        <w:jc w:val="both"/>
      </w:pPr>
      <w:r>
        <w:rPr>
          <w:rFonts w:eastAsia="Calibri"/>
          <w:lang w:eastAsia="en-US"/>
        </w:rPr>
        <w:t>Seja no ramo empresarial ou na sua dedicada ação em prol de nossa sociedade, Fração lidera pelo exemplo, inspirando nossa sociedade a buscar soluções em vez de simplesmente esperar e reclamar dos problemas.</w:t>
      </w:r>
    </w:p>
    <w:p w:rsidR="00CD4A51" w:rsidRDefault="001C10AC">
      <w:pPr>
        <w:ind w:firstLine="1418"/>
        <w:jc w:val="both"/>
      </w:pPr>
      <w:r>
        <w:rPr>
          <w:rFonts w:eastAsia="Calibri"/>
          <w:lang w:eastAsia="en-US"/>
        </w:rPr>
        <w:t>Frente aos motivos expostos, conto com o apoio dos colegas para que possamos homenagear e retribuir, concedendo a Luiz Leonardo Abelin Fração o título de Cidadão de Porto Alegre.</w:t>
      </w:r>
    </w:p>
    <w:p w:rsidR="00CD4A51" w:rsidRDefault="00CD4A51">
      <w:pPr>
        <w:ind w:firstLine="1418"/>
        <w:jc w:val="both"/>
        <w:rPr>
          <w:rFonts w:eastAsia="Calibri"/>
          <w:lang w:eastAsia="en-US"/>
        </w:rPr>
      </w:pPr>
    </w:p>
    <w:p w:rsidR="00CD4A51" w:rsidRDefault="001C10AC">
      <w:pPr>
        <w:ind w:firstLine="1418"/>
        <w:jc w:val="both"/>
      </w:pPr>
      <w:r>
        <w:rPr>
          <w:rFonts w:eastAsia="Calibri"/>
          <w:lang w:eastAsia="en-US"/>
        </w:rPr>
        <w:t>Sala das Sessões, 8 de fevereiro de 2020.</w:t>
      </w:r>
    </w:p>
    <w:p w:rsidR="00CD4A51" w:rsidRDefault="00CD4A51">
      <w:pPr>
        <w:ind w:firstLine="1418"/>
        <w:jc w:val="center"/>
        <w:rPr>
          <w:rFonts w:eastAsia="Calibri"/>
          <w:lang w:eastAsia="en-US"/>
        </w:rPr>
      </w:pPr>
    </w:p>
    <w:p w:rsidR="00CD4A51" w:rsidRDefault="00CD4A51">
      <w:pPr>
        <w:ind w:firstLine="1418"/>
        <w:jc w:val="center"/>
        <w:rPr>
          <w:rFonts w:eastAsia="Calibri"/>
          <w:lang w:eastAsia="en-US"/>
        </w:rPr>
      </w:pPr>
    </w:p>
    <w:p w:rsidR="00CD4A51" w:rsidRDefault="00CD4A51">
      <w:pPr>
        <w:ind w:firstLine="1418"/>
        <w:jc w:val="center"/>
        <w:rPr>
          <w:rFonts w:eastAsia="Calibri"/>
          <w:lang w:eastAsia="en-US"/>
        </w:rPr>
      </w:pPr>
    </w:p>
    <w:p w:rsidR="00CD4A51" w:rsidRDefault="00CD4A51">
      <w:pPr>
        <w:ind w:firstLine="1418"/>
        <w:jc w:val="center"/>
        <w:rPr>
          <w:rFonts w:eastAsia="Calibri"/>
          <w:lang w:eastAsia="en-US"/>
        </w:rPr>
      </w:pPr>
    </w:p>
    <w:p w:rsidR="00CD4A51" w:rsidRDefault="00CD4A51">
      <w:pPr>
        <w:ind w:firstLine="1418"/>
        <w:jc w:val="center"/>
        <w:rPr>
          <w:rFonts w:eastAsia="Calibri"/>
          <w:lang w:eastAsia="en-US"/>
        </w:rPr>
      </w:pPr>
    </w:p>
    <w:p w:rsidR="00CD4A51" w:rsidRDefault="001C10AC">
      <w:pPr>
        <w:jc w:val="center"/>
      </w:pPr>
      <w:r>
        <w:rPr>
          <w:rFonts w:eastAsia="Calibri"/>
          <w:lang w:eastAsia="en-US"/>
        </w:rPr>
        <w:t>VEREADORA FERNANDA BARTH</w:t>
      </w:r>
      <w:r>
        <w:br w:type="page"/>
      </w:r>
    </w:p>
    <w:p w:rsidR="00CD4A51" w:rsidRDefault="001C10AC">
      <w:pPr>
        <w:ind w:firstLine="1418"/>
        <w:jc w:val="both"/>
      </w:pPr>
      <w:r>
        <w:rPr>
          <w:rFonts w:eastAsia="Calibri"/>
          <w:lang w:eastAsia="en-US"/>
        </w:rPr>
        <w:lastRenderedPageBreak/>
        <w:t xml:space="preserve">Subscrição dos vereadores da Câmara Municipal de Porto Alegre para a concessão do título de </w:t>
      </w:r>
      <w:r>
        <w:rPr>
          <w:rFonts w:eastAsia="Calibri"/>
          <w:b/>
          <w:lang w:eastAsia="en-US"/>
        </w:rPr>
        <w:t>Cidadão de Porto Alegre</w:t>
      </w:r>
      <w:r>
        <w:rPr>
          <w:rFonts w:eastAsia="Calibri"/>
          <w:lang w:eastAsia="en-US"/>
        </w:rPr>
        <w:t xml:space="preserve"> ao senhor </w:t>
      </w:r>
      <w:r>
        <w:rPr>
          <w:b/>
        </w:rPr>
        <w:t>Luiz Leonardo Abelin Fração</w:t>
      </w:r>
      <w:r>
        <w:rPr>
          <w:rFonts w:eastAsia="Calibri"/>
          <w:lang w:eastAsia="en-US"/>
        </w:rPr>
        <w:t>, com base no § 1º do art. 133 do Regimento da Câmara Municipal de Porto Alegre:</w:t>
      </w:r>
      <w:r>
        <w:br w:type="page"/>
      </w:r>
    </w:p>
    <w:p w:rsidR="00CD4A51" w:rsidRDefault="001C10AC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CD4A51" w:rsidRDefault="00CD4A51">
      <w:pPr>
        <w:pStyle w:val="Default"/>
        <w:jc w:val="center"/>
        <w:rPr>
          <w:bCs/>
        </w:rPr>
      </w:pPr>
    </w:p>
    <w:p w:rsidR="00CD4A51" w:rsidRDefault="00CD4A51">
      <w:pPr>
        <w:pStyle w:val="Default"/>
        <w:jc w:val="center"/>
        <w:rPr>
          <w:bCs/>
        </w:rPr>
      </w:pPr>
    </w:p>
    <w:p w:rsidR="00CD4A51" w:rsidRDefault="00CD4A51">
      <w:pPr>
        <w:jc w:val="center"/>
      </w:pPr>
    </w:p>
    <w:p w:rsidR="00CD4A51" w:rsidRDefault="001C10AC">
      <w:pPr>
        <w:ind w:left="4253"/>
        <w:jc w:val="both"/>
      </w:pPr>
      <w:bookmarkStart w:id="0" w:name="_GoBack"/>
      <w:r>
        <w:rPr>
          <w:b/>
        </w:rPr>
        <w:t>Concede o título de Cidadão de Porto Alegre ao senhor Luiz Leonardo Abelin Fração.</w:t>
      </w:r>
    </w:p>
    <w:bookmarkEnd w:id="0"/>
    <w:p w:rsidR="00CD4A51" w:rsidRDefault="00CD4A51">
      <w:pPr>
        <w:ind w:left="4253"/>
        <w:jc w:val="both"/>
      </w:pPr>
    </w:p>
    <w:p w:rsidR="00CD4A51" w:rsidRDefault="00CD4A51">
      <w:pPr>
        <w:jc w:val="center"/>
      </w:pPr>
    </w:p>
    <w:p w:rsidR="00CD4A51" w:rsidRDefault="001C10AC">
      <w:pPr>
        <w:ind w:firstLine="1418"/>
        <w:jc w:val="both"/>
      </w:pPr>
      <w:r>
        <w:rPr>
          <w:b/>
        </w:rPr>
        <w:t xml:space="preserve">Art. 1º </w:t>
      </w:r>
      <w:r>
        <w:t xml:space="preserve"> Fica concedido o título de Cidadão de Porto Alegre ao senhor Luiz Leonardo Abelin Fração, com base na Lei nº 9.659, de 22 de dezembro de 2004.</w:t>
      </w:r>
    </w:p>
    <w:p w:rsidR="00CD4A51" w:rsidRDefault="00CD4A51">
      <w:pPr>
        <w:ind w:firstLine="1418"/>
        <w:jc w:val="both"/>
      </w:pPr>
    </w:p>
    <w:p w:rsidR="00CD4A51" w:rsidRDefault="001C10AC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:rsidR="00CD4A51" w:rsidRDefault="00CD4A51">
      <w:pPr>
        <w:ind w:firstLine="1418"/>
        <w:jc w:val="both"/>
      </w:pPr>
    </w:p>
    <w:p w:rsidR="00CD4A51" w:rsidRDefault="00CD4A51">
      <w:pPr>
        <w:pStyle w:val="Cabealho"/>
        <w:tabs>
          <w:tab w:val="left" w:pos="708"/>
        </w:tabs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CD4A51">
      <w:pPr>
        <w:ind w:firstLine="1418"/>
        <w:jc w:val="both"/>
      </w:pPr>
    </w:p>
    <w:p w:rsidR="00CD4A51" w:rsidRDefault="001C10AC">
      <w:pPr>
        <w:pStyle w:val="Default"/>
        <w:jc w:val="both"/>
      </w:pPr>
      <w:r>
        <w:rPr>
          <w:bCs/>
          <w:sz w:val="20"/>
          <w:szCs w:val="20"/>
        </w:rPr>
        <w:t>/DBF</w:t>
      </w:r>
    </w:p>
    <w:sectPr w:rsidR="00CD4A51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AC" w:rsidRDefault="001C10AC">
      <w:r>
        <w:separator/>
      </w:r>
    </w:p>
  </w:endnote>
  <w:endnote w:type="continuationSeparator" w:id="0">
    <w:p w:rsidR="001C10AC" w:rsidRDefault="001C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AC" w:rsidRDefault="001C10AC">
      <w:r>
        <w:separator/>
      </w:r>
    </w:p>
  </w:footnote>
  <w:footnote w:type="continuationSeparator" w:id="0">
    <w:p w:rsidR="001C10AC" w:rsidRDefault="001C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1" w:rsidRDefault="001C10AC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0FA4175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5pt;height:20.1pt" wp14:anchorId="20FA4175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CD4A51" w:rsidRDefault="001C10AC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25AF5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:rsidR="00CD4A51" w:rsidRDefault="00CD4A51">
    <w:pPr>
      <w:pStyle w:val="Cabealho"/>
      <w:jc w:val="right"/>
      <w:rPr>
        <w:b/>
        <w:bCs/>
      </w:rPr>
    </w:pPr>
  </w:p>
  <w:p w:rsidR="00CD4A51" w:rsidRDefault="001C10AC">
    <w:pPr>
      <w:pStyle w:val="Cabealho"/>
      <w:jc w:val="right"/>
    </w:pPr>
    <w:r>
      <w:rPr>
        <w:b/>
        <w:bCs/>
      </w:rPr>
      <w:t>PROC. Nº   0190/21</w:t>
    </w:r>
  </w:p>
  <w:p w:rsidR="00CD4A51" w:rsidRDefault="001C10AC">
    <w:pPr>
      <w:pStyle w:val="Cabealho"/>
      <w:jc w:val="right"/>
    </w:pPr>
    <w:r>
      <w:rPr>
        <w:b/>
        <w:bCs/>
      </w:rPr>
      <w:t>PLL     Nº     057/21</w:t>
    </w:r>
  </w:p>
  <w:p w:rsidR="00CD4A51" w:rsidRDefault="00CD4A51">
    <w:pPr>
      <w:pStyle w:val="Cabealho"/>
      <w:jc w:val="right"/>
      <w:rPr>
        <w:b/>
        <w:bCs/>
      </w:rPr>
    </w:pPr>
  </w:p>
  <w:p w:rsidR="00CD4A51" w:rsidRDefault="00CD4A51">
    <w:pPr>
      <w:pStyle w:val="Cabealho"/>
      <w:jc w:val="right"/>
      <w:rPr>
        <w:b/>
        <w:bCs/>
      </w:rPr>
    </w:pPr>
  </w:p>
  <w:p w:rsidR="00CD4A51" w:rsidRDefault="00CD4A51">
    <w:pPr>
      <w:pStyle w:val="Cabealho"/>
      <w:jc w:val="right"/>
      <w:rPr>
        <w:b/>
        <w:bCs/>
      </w:rPr>
    </w:pPr>
  </w:p>
  <w:p w:rsidR="00CD4A51" w:rsidRDefault="00CD4A51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51"/>
    <w:rsid w:val="00111034"/>
    <w:rsid w:val="001C10AC"/>
    <w:rsid w:val="00597B9C"/>
    <w:rsid w:val="00B175EF"/>
    <w:rsid w:val="00CD4A51"/>
    <w:rsid w:val="00D25AF5"/>
    <w:rsid w:val="00E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F1910-3932-4314-8851-1EE8E13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4046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4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BCA1-A25C-4CA8-A710-3818BC04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Debora Balzan Fleck</cp:lastModifiedBy>
  <cp:revision>5</cp:revision>
  <cp:lastPrinted>2015-02-24T14:27:00Z</cp:lastPrinted>
  <dcterms:created xsi:type="dcterms:W3CDTF">2021-03-01T20:31:00Z</dcterms:created>
  <dcterms:modified xsi:type="dcterms:W3CDTF">2021-03-24T18:04:00Z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