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_GoBack"/>
      <w:bookmarkEnd w:id="0"/>
    </w:p>
    <w:p w14:paraId="1187DC0D" w14:textId="3FA608FD" w:rsidR="00104059" w:rsidRPr="00104059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104059">
        <w:rPr>
          <w:rFonts w:eastAsia="Calibri"/>
          <w:lang w:eastAsia="en-US"/>
        </w:rPr>
        <w:t xml:space="preserve">A Mesa </w:t>
      </w:r>
      <w:r w:rsidR="0073329C">
        <w:rPr>
          <w:rFonts w:eastAsia="Calibri"/>
          <w:lang w:eastAsia="en-US"/>
        </w:rPr>
        <w:t xml:space="preserve">Diretora </w:t>
      </w:r>
      <w:r w:rsidRPr="00104059">
        <w:rPr>
          <w:rFonts w:eastAsia="Calibri"/>
          <w:lang w:eastAsia="en-US"/>
        </w:rPr>
        <w:t xml:space="preserve">da Câmara Municipal de Porto Alegre, no exercício de competência privativa que lhe é atribuída por meio do art. 15, inc. I, al. </w:t>
      </w:r>
      <w:proofErr w:type="gramStart"/>
      <w:r w:rsidRPr="004607EB">
        <w:rPr>
          <w:rFonts w:eastAsia="Calibri"/>
          <w:i/>
          <w:lang w:eastAsia="en-US"/>
        </w:rPr>
        <w:t>a</w:t>
      </w:r>
      <w:r w:rsidRPr="00104059">
        <w:rPr>
          <w:rFonts w:eastAsia="Calibri"/>
          <w:lang w:eastAsia="en-US"/>
        </w:rPr>
        <w:t>, item</w:t>
      </w:r>
      <w:proofErr w:type="gramEnd"/>
      <w:r w:rsidRPr="00104059">
        <w:rPr>
          <w:rFonts w:eastAsia="Calibri"/>
          <w:lang w:eastAsia="en-US"/>
        </w:rPr>
        <w:t xml:space="preserve"> 1, do Regimento deste Legislativo, e tendo em vista atribuição institucional exclusiva do Parlamento Municipal, estabelecida pelo art. 57, </w:t>
      </w:r>
      <w:proofErr w:type="spellStart"/>
      <w:r w:rsidRPr="00104059">
        <w:rPr>
          <w:rFonts w:eastAsia="Calibri"/>
          <w:lang w:eastAsia="en-US"/>
        </w:rPr>
        <w:t>incs</w:t>
      </w:r>
      <w:proofErr w:type="spellEnd"/>
      <w:r w:rsidRPr="00104059">
        <w:rPr>
          <w:rFonts w:eastAsia="Calibri"/>
          <w:lang w:eastAsia="en-US"/>
        </w:rPr>
        <w:t>. XV e XVIII, da Lei Orgânica do Município de Porto Alegre, bem como pela Constituição Federal, inc. IV do art. 51, aplicável por simetria, que confere ao Poder Legislativo competência privativa para dispor sobre a sua organização e funcionamento, além de outras atribuições, apresenta ao egrégio Plenário o presente Projeto de Resolução</w:t>
      </w:r>
      <w:r w:rsidR="0073329C">
        <w:rPr>
          <w:rFonts w:eastAsia="Calibri"/>
          <w:lang w:eastAsia="en-US"/>
        </w:rPr>
        <w:t>,</w:t>
      </w:r>
      <w:r w:rsidRPr="00104059">
        <w:rPr>
          <w:rFonts w:eastAsia="Calibri"/>
          <w:lang w:eastAsia="en-US"/>
        </w:rPr>
        <w:t xml:space="preserve"> propondo a readequação dos postos de estágio</w:t>
      </w:r>
      <w:r w:rsidR="0073329C">
        <w:rPr>
          <w:rFonts w:eastAsia="Calibri"/>
          <w:lang w:eastAsia="en-US"/>
        </w:rPr>
        <w:t xml:space="preserve"> extracurricular</w:t>
      </w:r>
      <w:r w:rsidRPr="00104059">
        <w:rPr>
          <w:rFonts w:eastAsia="Calibri"/>
          <w:lang w:eastAsia="en-US"/>
        </w:rPr>
        <w:t xml:space="preserve"> deste Legislativo.</w:t>
      </w:r>
    </w:p>
    <w:p w14:paraId="2411A9A7" w14:textId="2A5C18C3" w:rsidR="00104059" w:rsidRPr="00104059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104059">
        <w:rPr>
          <w:rFonts w:eastAsia="Calibri"/>
          <w:lang w:eastAsia="en-US"/>
        </w:rPr>
        <w:t xml:space="preserve">O objetivo da presente </w:t>
      </w:r>
      <w:r w:rsidR="0073329C">
        <w:rPr>
          <w:rFonts w:eastAsia="Calibri"/>
          <w:lang w:eastAsia="en-US"/>
        </w:rPr>
        <w:t>P</w:t>
      </w:r>
      <w:r w:rsidRPr="00104059">
        <w:rPr>
          <w:rFonts w:eastAsia="Calibri"/>
          <w:lang w:eastAsia="en-US"/>
        </w:rPr>
        <w:t xml:space="preserve">roposição, ao ampliar o número de postos de estágios, além de atender a necessidades internas, é propiciar, de maneira integrada, aos jovens que ainda estão no curso de seus estudos, oportunidades de aprendizagem social, profissional e cultural, visando </w:t>
      </w:r>
      <w:r w:rsidR="0073329C">
        <w:rPr>
          <w:rFonts w:eastAsia="Calibri"/>
          <w:lang w:eastAsia="en-US"/>
        </w:rPr>
        <w:t>à</w:t>
      </w:r>
      <w:r w:rsidRPr="00104059">
        <w:rPr>
          <w:rFonts w:eastAsia="Calibri"/>
          <w:lang w:eastAsia="en-US"/>
        </w:rPr>
        <w:t xml:space="preserve"> inserção no mercado </w:t>
      </w:r>
      <w:r w:rsidR="0073329C">
        <w:rPr>
          <w:rFonts w:eastAsia="Calibri"/>
          <w:lang w:eastAsia="en-US"/>
        </w:rPr>
        <w:t>d</w:t>
      </w:r>
      <w:r w:rsidRPr="00104059">
        <w:rPr>
          <w:rFonts w:eastAsia="Calibri"/>
          <w:lang w:eastAsia="en-US"/>
        </w:rPr>
        <w:t xml:space="preserve">e trabalho, atualmente de acesso cada vez mais difícil, em face das limitações que a pandemia causada pelo </w:t>
      </w:r>
      <w:r w:rsidR="0073329C">
        <w:rPr>
          <w:rFonts w:eastAsia="Calibri"/>
          <w:lang w:eastAsia="en-US"/>
        </w:rPr>
        <w:t xml:space="preserve">novo </w:t>
      </w:r>
      <w:proofErr w:type="spellStart"/>
      <w:r w:rsidR="0073329C">
        <w:rPr>
          <w:rFonts w:eastAsia="Calibri"/>
          <w:lang w:eastAsia="en-US"/>
        </w:rPr>
        <w:t>Coronavírus</w:t>
      </w:r>
      <w:proofErr w:type="spellEnd"/>
      <w:r w:rsidR="0073329C">
        <w:rPr>
          <w:rFonts w:eastAsia="Calibri"/>
          <w:lang w:eastAsia="en-US"/>
        </w:rPr>
        <w:t xml:space="preserve"> </w:t>
      </w:r>
      <w:r w:rsidRPr="00104059">
        <w:rPr>
          <w:rFonts w:eastAsia="Calibri"/>
          <w:lang w:eastAsia="en-US"/>
        </w:rPr>
        <w:t>tem imposto a todos.</w:t>
      </w:r>
    </w:p>
    <w:p w14:paraId="696AC9FF" w14:textId="54A637B8" w:rsidR="00A46503" w:rsidRPr="00A46503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104059">
        <w:rPr>
          <w:rFonts w:eastAsia="Calibri"/>
          <w:lang w:eastAsia="en-US"/>
        </w:rPr>
        <w:t>Pelo exposto, rogamos aos nobres vereadores a acolhida da presente Proposição.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5C25D4C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 xml:space="preserve">, </w:t>
      </w:r>
      <w:r w:rsidR="002F7AB9">
        <w:rPr>
          <w:rFonts w:eastAsia="Calibri"/>
          <w:lang w:eastAsia="en-US"/>
        </w:rPr>
        <w:t>6</w:t>
      </w:r>
      <w:r w:rsidR="00AB632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104059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5A50B0">
        <w:trPr>
          <w:trHeight w:val="610"/>
        </w:trPr>
        <w:tc>
          <w:tcPr>
            <w:tcW w:w="10276" w:type="dxa"/>
            <w:gridSpan w:val="7"/>
            <w:hideMark/>
          </w:tcPr>
          <w:p w14:paraId="74A812C0" w14:textId="7003BCC5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>. MÁRCIO BINS ELY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5A50B0">
        <w:trPr>
          <w:trHeight w:val="907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5A50B0">
        <w:trPr>
          <w:trHeight w:val="610"/>
        </w:trPr>
        <w:tc>
          <w:tcPr>
            <w:tcW w:w="4906" w:type="dxa"/>
            <w:gridSpan w:val="3"/>
            <w:hideMark/>
          </w:tcPr>
          <w:p w14:paraId="7FFF0961" w14:textId="0541C2AB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>. IDENIR CECCHIM</w:t>
            </w:r>
          </w:p>
          <w:p w14:paraId="7617D029" w14:textId="348794EC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57B0135D" w:rsidR="00530671" w:rsidRPr="00672E32" w:rsidRDefault="008A01F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>
              <w:t>COMANDANTE NÁDIA</w:t>
            </w:r>
          </w:p>
          <w:p w14:paraId="459753E6" w14:textId="7418237B" w:rsidR="00530671" w:rsidRPr="00672E32" w:rsidRDefault="008A01F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5C52DE">
        <w:trPr>
          <w:trHeight w:val="645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5C52DE">
        <w:trPr>
          <w:trHeight w:val="610"/>
        </w:trPr>
        <w:tc>
          <w:tcPr>
            <w:tcW w:w="3739" w:type="dxa"/>
            <w:gridSpan w:val="2"/>
            <w:hideMark/>
          </w:tcPr>
          <w:p w14:paraId="01B28C02" w14:textId="0673A68B" w:rsidR="00530671" w:rsidRDefault="00530671" w:rsidP="00104059">
            <w:pPr>
              <w:jc w:val="both"/>
            </w:pPr>
            <w:r>
              <w:t xml:space="preserve">VER. </w:t>
            </w:r>
            <w:r w:rsidR="008A01F9">
              <w:t>HAMILTON SOSSMEIER</w:t>
            </w:r>
          </w:p>
          <w:p w14:paraId="39B1E99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1º Secretário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7777777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MÔNICA LEAL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5C52DE">
        <w:trPr>
          <w:trHeight w:val="610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5C52DE">
        <w:trPr>
          <w:trHeight w:val="610"/>
        </w:trPr>
        <w:tc>
          <w:tcPr>
            <w:tcW w:w="3739" w:type="dxa"/>
            <w:gridSpan w:val="2"/>
          </w:tcPr>
          <w:p w14:paraId="39EE50D0" w14:textId="5F053BD5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LAURA SITO</w:t>
            </w:r>
          </w:p>
          <w:p w14:paraId="09DFDD66" w14:textId="7252C5AB" w:rsidR="00104059" w:rsidRDefault="00104059" w:rsidP="00104059">
            <w:pPr>
              <w:jc w:val="center"/>
            </w:pPr>
            <w:r>
              <w:rPr>
                <w:lang w:eastAsia="ar-SA"/>
              </w:rPr>
              <w:t>3ª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77777777" w:rsidR="00104059" w:rsidRDefault="00104059" w:rsidP="00104059">
            <w:pPr>
              <w:jc w:val="center"/>
            </w:pPr>
            <w:r>
              <w:t>VER. CLAUDIO JANTA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5C52DE">
        <w:trPr>
          <w:trHeight w:val="610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833F15E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B91AD0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C4CC38" w14:textId="2FC920C3" w:rsidR="002C055B" w:rsidRDefault="00A5310B" w:rsidP="00A46503">
      <w:pPr>
        <w:autoSpaceDE w:val="0"/>
        <w:autoSpaceDN w:val="0"/>
        <w:adjustRightInd w:val="0"/>
        <w:ind w:left="4253"/>
        <w:jc w:val="both"/>
      </w:pPr>
      <w:r w:rsidRPr="00A5310B">
        <w:rPr>
          <w:b/>
          <w:bCs/>
        </w:rPr>
        <w:t xml:space="preserve">Altera o </w:t>
      </w:r>
      <w:r w:rsidRPr="004607EB">
        <w:rPr>
          <w:b/>
          <w:bCs/>
          <w:i/>
        </w:rPr>
        <w:t>caput</w:t>
      </w:r>
      <w:r w:rsidRPr="00A5310B">
        <w:rPr>
          <w:b/>
          <w:bCs/>
        </w:rPr>
        <w:t xml:space="preserve"> do art. 4º, o art. 5º, o </w:t>
      </w:r>
      <w:r w:rsidRPr="004607EB">
        <w:rPr>
          <w:b/>
          <w:bCs/>
          <w:i/>
        </w:rPr>
        <w:t>caput</w:t>
      </w:r>
      <w:r>
        <w:rPr>
          <w:b/>
          <w:bCs/>
        </w:rPr>
        <w:t xml:space="preserve"> do </w:t>
      </w:r>
      <w:r w:rsidRPr="00A5310B">
        <w:rPr>
          <w:b/>
          <w:bCs/>
        </w:rPr>
        <w:t xml:space="preserve">art. 10 e o </w:t>
      </w:r>
      <w:r w:rsidRPr="004607EB">
        <w:rPr>
          <w:b/>
          <w:bCs/>
          <w:i/>
        </w:rPr>
        <w:t>caput</w:t>
      </w:r>
      <w:r w:rsidRPr="00A5310B">
        <w:rPr>
          <w:b/>
          <w:bCs/>
        </w:rPr>
        <w:t xml:space="preserve"> do art. 12, in</w:t>
      </w:r>
      <w:r w:rsidR="00371741">
        <w:rPr>
          <w:b/>
          <w:bCs/>
        </w:rPr>
        <w:t>clui inc. IV e § 4º no art. 4º, inc. V no art. 9º e</w:t>
      </w:r>
      <w:r w:rsidRPr="00A5310B">
        <w:rPr>
          <w:b/>
          <w:bCs/>
        </w:rPr>
        <w:t xml:space="preserve"> parágrafo único no art. 12, </w:t>
      </w:r>
      <w:r w:rsidR="00A05C69">
        <w:rPr>
          <w:b/>
          <w:bCs/>
        </w:rPr>
        <w:t xml:space="preserve">e </w:t>
      </w:r>
      <w:r w:rsidR="00A05C69" w:rsidRPr="00A05C69">
        <w:rPr>
          <w:b/>
          <w:bCs/>
        </w:rPr>
        <w:t xml:space="preserve">revoga </w:t>
      </w:r>
      <w:r w:rsidR="00A05C69" w:rsidRPr="004607EB">
        <w:rPr>
          <w:b/>
        </w:rPr>
        <w:t xml:space="preserve">os </w:t>
      </w:r>
      <w:proofErr w:type="spellStart"/>
      <w:r w:rsidR="00A05C69" w:rsidRPr="004607EB">
        <w:rPr>
          <w:b/>
        </w:rPr>
        <w:t>incs</w:t>
      </w:r>
      <w:proofErr w:type="spellEnd"/>
      <w:r w:rsidR="00A05C69" w:rsidRPr="004607EB">
        <w:rPr>
          <w:b/>
        </w:rPr>
        <w:t>. I e II e o parágrafo único do art. 10,</w:t>
      </w:r>
      <w:r w:rsidR="00A05C69">
        <w:t xml:space="preserve"> </w:t>
      </w:r>
      <w:r w:rsidR="00762264">
        <w:rPr>
          <w:b/>
          <w:bCs/>
        </w:rPr>
        <w:t xml:space="preserve">todos na </w:t>
      </w:r>
      <w:r w:rsidR="005E6868" w:rsidRPr="005E6868">
        <w:rPr>
          <w:b/>
          <w:bCs/>
        </w:rPr>
        <w:t>Resolução nº 1.559, de 22 de agosto de 2001, e alterações posteriores,</w:t>
      </w:r>
      <w:r w:rsidR="00762264">
        <w:rPr>
          <w:b/>
          <w:bCs/>
        </w:rPr>
        <w:t xml:space="preserve"> c</w:t>
      </w:r>
      <w:r w:rsidR="00762264" w:rsidRPr="005E6868">
        <w:rPr>
          <w:b/>
          <w:bCs/>
        </w:rPr>
        <w:t>ria</w:t>
      </w:r>
      <w:r w:rsidR="00762264">
        <w:rPr>
          <w:b/>
          <w:bCs/>
        </w:rPr>
        <w:t>ndo</w:t>
      </w:r>
      <w:r w:rsidR="00762264" w:rsidRPr="005E6868">
        <w:rPr>
          <w:b/>
          <w:bCs/>
        </w:rPr>
        <w:t xml:space="preserve"> 28 postos de estágio </w:t>
      </w:r>
      <w:r w:rsidR="00762264">
        <w:rPr>
          <w:b/>
          <w:bCs/>
        </w:rPr>
        <w:t>extra</w:t>
      </w:r>
      <w:r w:rsidR="00762264" w:rsidRPr="005E6868">
        <w:rPr>
          <w:b/>
          <w:bCs/>
        </w:rPr>
        <w:t>curricular para estudantes d</w:t>
      </w:r>
      <w:r w:rsidR="00762264">
        <w:rPr>
          <w:b/>
          <w:bCs/>
        </w:rPr>
        <w:t>o</w:t>
      </w:r>
      <w:r w:rsidR="00762264" w:rsidRPr="005E6868">
        <w:rPr>
          <w:b/>
          <w:bCs/>
        </w:rPr>
        <w:t xml:space="preserve"> ensino superior no âmbito da Câmara Municipal de Porto Alegre</w:t>
      </w:r>
      <w:r w:rsidR="00675750">
        <w:rPr>
          <w:b/>
          <w:bCs/>
        </w:rPr>
        <w:t>,</w:t>
      </w:r>
      <w:r w:rsidR="005E6868" w:rsidRPr="005E6868">
        <w:rPr>
          <w:b/>
          <w:bCs/>
        </w:rPr>
        <w:t xml:space="preserve"> com vigência até 31 de dezembro de 2022</w:t>
      </w:r>
      <w:r w:rsidR="00675750">
        <w:rPr>
          <w:b/>
          <w:bCs/>
        </w:rPr>
        <w:t>,</w:t>
      </w:r>
      <w:r w:rsidR="00762264">
        <w:rPr>
          <w:b/>
          <w:bCs/>
        </w:rPr>
        <w:t xml:space="preserve"> e dando outras providências</w:t>
      </w:r>
      <w:r w:rsidR="005E6868" w:rsidRPr="005E6868">
        <w:rPr>
          <w:b/>
          <w:bCs/>
        </w:rPr>
        <w:t>.</w:t>
      </w:r>
    </w:p>
    <w:p w14:paraId="00136BD8" w14:textId="77777777" w:rsidR="00ED4CC9" w:rsidRDefault="00ED4CC9" w:rsidP="00C03878">
      <w:pPr>
        <w:autoSpaceDE w:val="0"/>
        <w:autoSpaceDN w:val="0"/>
        <w:adjustRightInd w:val="0"/>
        <w:jc w:val="center"/>
      </w:pPr>
    </w:p>
    <w:p w14:paraId="24695CB0" w14:textId="77777777" w:rsidR="00A46503" w:rsidRPr="00C03878" w:rsidRDefault="00A46503" w:rsidP="00C03878">
      <w:pPr>
        <w:autoSpaceDE w:val="0"/>
        <w:autoSpaceDN w:val="0"/>
        <w:adjustRightInd w:val="0"/>
        <w:jc w:val="center"/>
      </w:pPr>
    </w:p>
    <w:p w14:paraId="6070449C" w14:textId="71532905" w:rsidR="005E6868" w:rsidRDefault="005E6868" w:rsidP="005E6868">
      <w:pPr>
        <w:shd w:val="clear" w:color="auto" w:fill="FFFFFF"/>
        <w:ind w:firstLine="1418"/>
        <w:jc w:val="both"/>
      </w:pPr>
      <w:r>
        <w:rPr>
          <w:b/>
          <w:lang w:val="pt-PT"/>
        </w:rPr>
        <w:t xml:space="preserve">Art. 1º </w:t>
      </w:r>
      <w:r>
        <w:rPr>
          <w:lang w:val="pt-PT"/>
        </w:rPr>
        <w:t xml:space="preserve"> </w:t>
      </w:r>
      <w:r w:rsidR="00F0472D">
        <w:rPr>
          <w:lang w:val="pt-PT"/>
        </w:rPr>
        <w:t xml:space="preserve">No art. 4º </w:t>
      </w:r>
      <w:r>
        <w:rPr>
          <w:lang w:val="pt-PT"/>
        </w:rPr>
        <w:t xml:space="preserve">da Resolução nº </w:t>
      </w:r>
      <w:r>
        <w:t xml:space="preserve">1.559, de 22 de agosto de 2001, </w:t>
      </w:r>
      <w:r w:rsidR="00675750">
        <w:t>e</w:t>
      </w:r>
      <w:r>
        <w:t xml:space="preserve"> alterações posteriores, </w:t>
      </w:r>
      <w:r w:rsidR="00F0472D">
        <w:t xml:space="preserve">fica alterado o </w:t>
      </w:r>
      <w:r w:rsidR="00F0472D" w:rsidRPr="004607EB">
        <w:rPr>
          <w:i/>
        </w:rPr>
        <w:t>caput</w:t>
      </w:r>
      <w:r w:rsidR="00F0472D">
        <w:t xml:space="preserve"> e ficam incluídos inc. IV no </w:t>
      </w:r>
      <w:r w:rsidR="00F0472D" w:rsidRPr="004607EB">
        <w:rPr>
          <w:i/>
        </w:rPr>
        <w:t>caput</w:t>
      </w:r>
      <w:r w:rsidR="00F0472D">
        <w:t xml:space="preserve"> e § 4º, </w:t>
      </w:r>
      <w:r>
        <w:t>conforme segue:</w:t>
      </w:r>
    </w:p>
    <w:p w14:paraId="4E04ED3D" w14:textId="77777777" w:rsidR="005E6868" w:rsidRDefault="005E6868" w:rsidP="005E6868">
      <w:pPr>
        <w:shd w:val="clear" w:color="auto" w:fill="FFFFFF"/>
        <w:ind w:firstLine="1418"/>
        <w:jc w:val="both"/>
      </w:pPr>
    </w:p>
    <w:p w14:paraId="2E0E0B76" w14:textId="7016C2D2" w:rsidR="005E6868" w:rsidRPr="00F37B99" w:rsidRDefault="005E6868" w:rsidP="005E6868">
      <w:pPr>
        <w:shd w:val="clear" w:color="auto" w:fill="FFFFFF"/>
        <w:ind w:firstLine="1418"/>
        <w:jc w:val="both"/>
        <w:rPr>
          <w:lang w:val="pt-PT"/>
        </w:rPr>
      </w:pPr>
      <w:r w:rsidRPr="00F37B99">
        <w:t>“Art. 4</w:t>
      </w:r>
      <w:proofErr w:type="gramStart"/>
      <w:r w:rsidRPr="00F37B99">
        <w:t xml:space="preserve">º </w:t>
      </w:r>
      <w:r w:rsidR="00D64483">
        <w:t xml:space="preserve"> </w:t>
      </w:r>
      <w:r w:rsidRPr="00F37B99">
        <w:rPr>
          <w:rFonts w:eastAsia="Calibri"/>
          <w:lang w:eastAsia="en-US"/>
        </w:rPr>
        <w:t>Ficam</w:t>
      </w:r>
      <w:proofErr w:type="gramEnd"/>
      <w:r w:rsidRPr="00F37B99">
        <w:rPr>
          <w:rFonts w:eastAsia="Calibri"/>
          <w:lang w:eastAsia="en-US"/>
        </w:rPr>
        <w:t xml:space="preserve"> criados </w:t>
      </w:r>
      <w:r w:rsidR="00762264">
        <w:rPr>
          <w:rFonts w:eastAsia="Calibri"/>
          <w:lang w:eastAsia="en-US"/>
        </w:rPr>
        <w:t xml:space="preserve">os seguintes </w:t>
      </w:r>
      <w:r w:rsidRPr="00F37B99">
        <w:rPr>
          <w:rFonts w:eastAsia="Calibri"/>
          <w:lang w:eastAsia="en-US"/>
        </w:rPr>
        <w:t>postos para estágio extracurricular na CMPA:</w:t>
      </w:r>
    </w:p>
    <w:p w14:paraId="6BDA8096" w14:textId="77777777" w:rsidR="005E6868" w:rsidRDefault="005E6868" w:rsidP="005E6868">
      <w:pPr>
        <w:shd w:val="clear" w:color="auto" w:fill="FFFFFF"/>
        <w:ind w:firstLine="1418"/>
        <w:jc w:val="both"/>
        <w:rPr>
          <w:lang w:val="pt-PT"/>
        </w:rPr>
      </w:pPr>
    </w:p>
    <w:p w14:paraId="3883E8B6" w14:textId="40624C5E" w:rsidR="005E6868" w:rsidRDefault="005E6868" w:rsidP="005E6868">
      <w:pPr>
        <w:shd w:val="clear" w:color="auto" w:fill="FFFFFF"/>
        <w:ind w:firstLine="1418"/>
        <w:jc w:val="both"/>
        <w:rPr>
          <w:lang w:val="pt-PT"/>
        </w:rPr>
      </w:pPr>
      <w:r>
        <w:rPr>
          <w:lang w:val="pt-PT"/>
        </w:rPr>
        <w:t>.....................................</w:t>
      </w:r>
      <w:r w:rsidR="00D64483">
        <w:rPr>
          <w:lang w:val="pt-PT"/>
        </w:rPr>
        <w:t>...........................................................</w:t>
      </w:r>
      <w:r>
        <w:rPr>
          <w:lang w:val="pt-PT"/>
        </w:rPr>
        <w:t>......</w:t>
      </w:r>
      <w:r w:rsidR="00D64483">
        <w:rPr>
          <w:lang w:val="pt-PT"/>
        </w:rPr>
        <w:t>........</w:t>
      </w:r>
      <w:r>
        <w:rPr>
          <w:lang w:val="pt-PT"/>
        </w:rPr>
        <w:t>......................</w:t>
      </w:r>
    </w:p>
    <w:p w14:paraId="37836F73" w14:textId="77777777" w:rsidR="005E6868" w:rsidRDefault="005E6868" w:rsidP="005E6868">
      <w:pPr>
        <w:shd w:val="clear" w:color="auto" w:fill="FFFFFF"/>
        <w:ind w:firstLine="1418"/>
        <w:jc w:val="both"/>
        <w:rPr>
          <w:lang w:val="pt-PT"/>
        </w:rPr>
      </w:pPr>
    </w:p>
    <w:p w14:paraId="485766BE" w14:textId="343CDAE4" w:rsidR="005E6868" w:rsidRDefault="005E6868" w:rsidP="005E6868">
      <w:pPr>
        <w:shd w:val="clear" w:color="auto" w:fill="FFFFFF"/>
        <w:ind w:firstLine="1418"/>
        <w:jc w:val="both"/>
        <w:rPr>
          <w:lang w:val="pt-PT"/>
        </w:rPr>
      </w:pPr>
      <w:r>
        <w:rPr>
          <w:lang w:val="pt-PT"/>
        </w:rPr>
        <w:t>IV – 28 (vinte e oito) para estudantes d</w:t>
      </w:r>
      <w:r w:rsidR="00762264">
        <w:rPr>
          <w:lang w:val="pt-PT"/>
        </w:rPr>
        <w:t>o</w:t>
      </w:r>
      <w:r>
        <w:rPr>
          <w:lang w:val="pt-PT"/>
        </w:rPr>
        <w:t xml:space="preserve"> ensino superior, com validade até 31 de dezembro de 2022.</w:t>
      </w:r>
    </w:p>
    <w:p w14:paraId="352D6967" w14:textId="77777777" w:rsidR="000721E6" w:rsidRDefault="000721E6" w:rsidP="005E6868">
      <w:pPr>
        <w:shd w:val="clear" w:color="auto" w:fill="FFFFFF"/>
        <w:ind w:firstLine="1418"/>
        <w:jc w:val="both"/>
        <w:rPr>
          <w:lang w:val="pt-PT"/>
        </w:rPr>
      </w:pPr>
    </w:p>
    <w:p w14:paraId="5C0D6A4D" w14:textId="7A685464" w:rsidR="005E6868" w:rsidRDefault="005E6868" w:rsidP="005E6868">
      <w:pPr>
        <w:shd w:val="clear" w:color="auto" w:fill="FFFFFF"/>
        <w:ind w:firstLine="1418"/>
        <w:jc w:val="both"/>
        <w:rPr>
          <w:lang w:val="pt-PT"/>
        </w:rPr>
      </w:pPr>
      <w:r>
        <w:rPr>
          <w:lang w:val="pt-PT"/>
        </w:rPr>
        <w:t>.........................................</w:t>
      </w:r>
      <w:r w:rsidR="00F3427A">
        <w:rPr>
          <w:lang w:val="pt-PT"/>
        </w:rPr>
        <w:t>.....................</w:t>
      </w:r>
      <w:r>
        <w:rPr>
          <w:lang w:val="pt-PT"/>
        </w:rPr>
        <w:t>.......................</w:t>
      </w:r>
      <w:r w:rsidR="000721E6">
        <w:rPr>
          <w:lang w:val="pt-PT"/>
        </w:rPr>
        <w:t>.............................................</w:t>
      </w:r>
      <w:r>
        <w:rPr>
          <w:lang w:val="pt-PT"/>
        </w:rPr>
        <w:t>..</w:t>
      </w:r>
    </w:p>
    <w:p w14:paraId="09B3FFAA" w14:textId="77777777" w:rsidR="005E6868" w:rsidRDefault="005E6868" w:rsidP="005E6868">
      <w:pPr>
        <w:ind w:firstLine="1430"/>
        <w:jc w:val="both"/>
        <w:rPr>
          <w:rFonts w:eastAsia="Calibri"/>
          <w:b/>
          <w:bCs/>
          <w:lang w:eastAsia="en-US"/>
        </w:rPr>
      </w:pPr>
    </w:p>
    <w:p w14:paraId="5963E19E" w14:textId="1DA6262F" w:rsidR="005E6868" w:rsidRDefault="005E6868" w:rsidP="005E6868">
      <w:pPr>
        <w:ind w:firstLine="1418"/>
        <w:jc w:val="both"/>
      </w:pPr>
      <w:r>
        <w:t>§ 4</w:t>
      </w:r>
      <w:proofErr w:type="gramStart"/>
      <w:r>
        <w:t>º</w:t>
      </w:r>
      <w:r w:rsidR="000721E6">
        <w:t xml:space="preserve"> </w:t>
      </w:r>
      <w:r>
        <w:t xml:space="preserve"> Os</w:t>
      </w:r>
      <w:proofErr w:type="gramEnd"/>
      <w:r>
        <w:t xml:space="preserve"> postos referidos no inc. </w:t>
      </w:r>
      <w:r w:rsidR="00762264">
        <w:t xml:space="preserve">IV </w:t>
      </w:r>
      <w:r>
        <w:t xml:space="preserve">do </w:t>
      </w:r>
      <w:r>
        <w:rPr>
          <w:i/>
          <w:iCs/>
        </w:rPr>
        <w:t>caput</w:t>
      </w:r>
      <w:r>
        <w:t xml:space="preserve"> deste artigo serão lotados exclusivamente nos gabinetes parlamentares.”</w:t>
      </w:r>
      <w:r w:rsidR="00EE44AA">
        <w:t xml:space="preserve"> (NR)</w:t>
      </w:r>
    </w:p>
    <w:p w14:paraId="67D34177" w14:textId="77777777" w:rsidR="005E6868" w:rsidRDefault="005E6868" w:rsidP="005E6868">
      <w:pPr>
        <w:ind w:firstLine="1418"/>
        <w:jc w:val="both"/>
        <w:rPr>
          <w:b/>
          <w:color w:val="000000"/>
        </w:rPr>
      </w:pPr>
    </w:p>
    <w:p w14:paraId="2E834E9E" w14:textId="35ACA820" w:rsidR="005E6868" w:rsidRDefault="005E6868" w:rsidP="005E6868">
      <w:pPr>
        <w:ind w:firstLine="1418"/>
        <w:jc w:val="both"/>
      </w:pPr>
      <w:r>
        <w:rPr>
          <w:b/>
          <w:color w:val="000000"/>
        </w:rPr>
        <w:t>Art. 2º</w:t>
      </w:r>
      <w:r>
        <w:rPr>
          <w:color w:val="000000"/>
        </w:rPr>
        <w:t xml:space="preserve"> </w:t>
      </w:r>
      <w:r w:rsidR="00F0472D">
        <w:rPr>
          <w:color w:val="000000"/>
        </w:rPr>
        <w:t xml:space="preserve">Fica alterado o art. </w:t>
      </w:r>
      <w:r>
        <w:t xml:space="preserve">5º da Resolução nº 1.559, de 2001, </w:t>
      </w:r>
      <w:r w:rsidR="00675750">
        <w:t>e</w:t>
      </w:r>
      <w:r>
        <w:t xml:space="preserve"> alterações posteriores, </w:t>
      </w:r>
      <w:r w:rsidR="00F0472D">
        <w:t>conforme segue</w:t>
      </w:r>
      <w:r>
        <w:t>:</w:t>
      </w:r>
    </w:p>
    <w:p w14:paraId="7E6BDBCF" w14:textId="77777777" w:rsidR="005E6868" w:rsidRDefault="005E6868" w:rsidP="005E6868">
      <w:pPr>
        <w:ind w:firstLine="1418"/>
        <w:jc w:val="both"/>
      </w:pPr>
    </w:p>
    <w:p w14:paraId="0ADCA14B" w14:textId="4DEB4BA6" w:rsidR="005E6868" w:rsidRDefault="005E6868" w:rsidP="005E6868">
      <w:pPr>
        <w:ind w:firstLine="1418"/>
        <w:jc w:val="both"/>
      </w:pPr>
      <w:r>
        <w:t>“Art. 5</w:t>
      </w:r>
      <w:proofErr w:type="gramStart"/>
      <w:r>
        <w:t>º</w:t>
      </w:r>
      <w:r w:rsidR="00A23C1D">
        <w:t xml:space="preserve"> </w:t>
      </w:r>
      <w:r>
        <w:t xml:space="preserve"> O</w:t>
      </w:r>
      <w:proofErr w:type="gramEnd"/>
      <w:r>
        <w:t xml:space="preserve"> estágio </w:t>
      </w:r>
      <w:r w:rsidR="00762264">
        <w:t xml:space="preserve">extracurricular </w:t>
      </w:r>
      <w:r>
        <w:t xml:space="preserve">será realizado em gabinetes parlamentares e </w:t>
      </w:r>
      <w:r w:rsidR="00762264">
        <w:t xml:space="preserve">em </w:t>
      </w:r>
      <w:r>
        <w:t xml:space="preserve">unidades </w:t>
      </w:r>
      <w:r w:rsidR="00762264">
        <w:t xml:space="preserve">administrativas </w:t>
      </w:r>
      <w:r>
        <w:t xml:space="preserve">da </w:t>
      </w:r>
      <w:r w:rsidR="00762264">
        <w:t>CMPA</w:t>
      </w:r>
      <w:r>
        <w:t xml:space="preserve"> que mantenham atividades correlatas à formação profissional do estudante e que possuam condições de lhe proporcionar experiência prática.”</w:t>
      </w:r>
      <w:r w:rsidR="00EE44AA">
        <w:t xml:space="preserve"> (NR)</w:t>
      </w:r>
    </w:p>
    <w:p w14:paraId="6B15D20A" w14:textId="77777777" w:rsidR="00371741" w:rsidRDefault="00371741" w:rsidP="005E6868">
      <w:pPr>
        <w:ind w:firstLine="1418"/>
        <w:jc w:val="both"/>
      </w:pPr>
    </w:p>
    <w:p w14:paraId="3F27A7F8" w14:textId="2599BA21" w:rsidR="00371741" w:rsidRDefault="00371741" w:rsidP="005E6868">
      <w:pPr>
        <w:ind w:firstLine="1418"/>
        <w:jc w:val="both"/>
      </w:pPr>
      <w:r w:rsidRPr="004607EB">
        <w:rPr>
          <w:b/>
        </w:rPr>
        <w:t>Art. 3</w:t>
      </w:r>
      <w:proofErr w:type="gramStart"/>
      <w:r w:rsidRPr="004607EB">
        <w:rPr>
          <w:b/>
        </w:rPr>
        <w:t>º</w:t>
      </w:r>
      <w:r>
        <w:t xml:space="preserve">  Fica</w:t>
      </w:r>
      <w:proofErr w:type="gramEnd"/>
      <w:r>
        <w:t xml:space="preserve"> incluído inc. V no </w:t>
      </w:r>
      <w:r w:rsidRPr="004607EB">
        <w:rPr>
          <w:i/>
        </w:rPr>
        <w:t>caput</w:t>
      </w:r>
      <w:r>
        <w:t xml:space="preserve"> do art. art. 9º da Resolução nº 1.559, de 2001, e alterações posteriores, conforme segue:</w:t>
      </w:r>
    </w:p>
    <w:p w14:paraId="0125E39D" w14:textId="77777777" w:rsidR="00371741" w:rsidRDefault="00371741" w:rsidP="005E6868">
      <w:pPr>
        <w:ind w:firstLine="1418"/>
        <w:jc w:val="both"/>
      </w:pPr>
    </w:p>
    <w:p w14:paraId="15865165" w14:textId="7C932D55" w:rsidR="00371741" w:rsidRDefault="00371741" w:rsidP="005E6868">
      <w:pPr>
        <w:ind w:firstLine="1418"/>
        <w:jc w:val="both"/>
      </w:pPr>
      <w:r>
        <w:t>“Art. 9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64499E70" w14:textId="77777777" w:rsidR="00371741" w:rsidRDefault="00371741" w:rsidP="005E6868">
      <w:pPr>
        <w:ind w:firstLine="1418"/>
        <w:jc w:val="both"/>
      </w:pPr>
    </w:p>
    <w:p w14:paraId="353F1495" w14:textId="7CD7FE6B" w:rsidR="00371741" w:rsidRDefault="00371741" w:rsidP="005E6868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500577F6" w14:textId="77777777" w:rsidR="00371741" w:rsidRDefault="00371741" w:rsidP="005E6868">
      <w:pPr>
        <w:ind w:firstLine="1418"/>
        <w:jc w:val="both"/>
      </w:pPr>
    </w:p>
    <w:p w14:paraId="054837D9" w14:textId="3BD2AF1C" w:rsidR="00371741" w:rsidRDefault="00371741" w:rsidP="005E6868">
      <w:pPr>
        <w:ind w:firstLine="1418"/>
        <w:jc w:val="both"/>
      </w:pPr>
      <w:r>
        <w:t xml:space="preserve">V – pelo término do prazo de validade referente aos postos previstos no inc. IV do </w:t>
      </w:r>
      <w:r w:rsidRPr="004607EB">
        <w:rPr>
          <w:i/>
        </w:rPr>
        <w:t>caput</w:t>
      </w:r>
      <w:r>
        <w:t xml:space="preserve"> do art. 4º desta </w:t>
      </w:r>
      <w:proofErr w:type="gramStart"/>
      <w:r>
        <w:t>Resolução.”</w:t>
      </w:r>
      <w:proofErr w:type="gramEnd"/>
      <w:r>
        <w:t xml:space="preserve"> (NR)</w:t>
      </w:r>
    </w:p>
    <w:p w14:paraId="4D246EEC" w14:textId="77777777" w:rsidR="005E6868" w:rsidRDefault="005E6868" w:rsidP="005E6868">
      <w:pPr>
        <w:ind w:firstLine="1418"/>
        <w:jc w:val="both"/>
      </w:pPr>
    </w:p>
    <w:p w14:paraId="09C021D0" w14:textId="22B511FB" w:rsidR="005E6868" w:rsidRDefault="005E6868" w:rsidP="005E6868">
      <w:pPr>
        <w:ind w:firstLine="1418"/>
        <w:jc w:val="both"/>
      </w:pPr>
      <w:r w:rsidRPr="00331BB1">
        <w:rPr>
          <w:b/>
          <w:bCs/>
        </w:rPr>
        <w:t xml:space="preserve">Art. </w:t>
      </w:r>
      <w:r w:rsidR="00371741">
        <w:rPr>
          <w:b/>
          <w:bCs/>
        </w:rPr>
        <w:t>4</w:t>
      </w:r>
      <w:proofErr w:type="gramStart"/>
      <w:r w:rsidRPr="00331BB1">
        <w:rPr>
          <w:b/>
          <w:bCs/>
        </w:rPr>
        <w:t>º</w:t>
      </w:r>
      <w:r>
        <w:t xml:space="preserve">  </w:t>
      </w:r>
      <w:r w:rsidR="00EE44AA">
        <w:t>Fica</w:t>
      </w:r>
      <w:proofErr w:type="gramEnd"/>
      <w:r w:rsidR="00EE44AA">
        <w:t xml:space="preserve"> alterado o </w:t>
      </w:r>
      <w:r w:rsidR="00C81563" w:rsidRPr="004607EB">
        <w:rPr>
          <w:i/>
        </w:rPr>
        <w:t>caput</w:t>
      </w:r>
      <w:r w:rsidR="00C81563">
        <w:t xml:space="preserve"> do </w:t>
      </w:r>
      <w:r w:rsidR="00EE44AA">
        <w:t xml:space="preserve">art. </w:t>
      </w:r>
      <w:r>
        <w:t>10 da Resolução nº 1.559, de 2001,</w:t>
      </w:r>
      <w:r w:rsidR="00EE44AA">
        <w:t xml:space="preserve"> e alterações posteriores, conforme segue</w:t>
      </w:r>
      <w:r>
        <w:t>:</w:t>
      </w:r>
    </w:p>
    <w:p w14:paraId="2ADDE661" w14:textId="77777777" w:rsidR="005E6868" w:rsidRDefault="005E6868" w:rsidP="005E6868">
      <w:pPr>
        <w:ind w:firstLine="1418"/>
        <w:jc w:val="both"/>
      </w:pPr>
    </w:p>
    <w:p w14:paraId="18A539EF" w14:textId="6515A086" w:rsidR="00762264" w:rsidRDefault="005E6868" w:rsidP="005E6868">
      <w:pPr>
        <w:ind w:firstLine="1418"/>
        <w:jc w:val="both"/>
      </w:pPr>
      <w:r>
        <w:t>“Art. 10</w:t>
      </w:r>
      <w:r w:rsidR="000721E6">
        <w:t xml:space="preserve">. </w:t>
      </w:r>
      <w:r>
        <w:t xml:space="preserve"> O estágio extracurricular não cria vínculo empregatício de qualquer natureza, percebendo o estagiário bolsa-auxílio e vale-transporte em valor</w:t>
      </w:r>
      <w:r w:rsidR="00675750">
        <w:t>es</w:t>
      </w:r>
      <w:r>
        <w:t xml:space="preserve"> a ser</w:t>
      </w:r>
      <w:r w:rsidR="00675750">
        <w:t>em</w:t>
      </w:r>
      <w:r>
        <w:t xml:space="preserve"> definido</w:t>
      </w:r>
      <w:r w:rsidR="00675750">
        <w:t>s</w:t>
      </w:r>
      <w:r>
        <w:t xml:space="preserve"> em Resolução de Mesa.</w:t>
      </w:r>
    </w:p>
    <w:p w14:paraId="0B24D064" w14:textId="77777777" w:rsidR="00762264" w:rsidRDefault="00762264" w:rsidP="005E6868">
      <w:pPr>
        <w:ind w:firstLine="1418"/>
        <w:jc w:val="both"/>
      </w:pPr>
    </w:p>
    <w:p w14:paraId="1DDBEB76" w14:textId="1E5B371D" w:rsidR="005E6868" w:rsidRDefault="00762264" w:rsidP="005E6868">
      <w:pPr>
        <w:ind w:firstLine="1418"/>
        <w:jc w:val="both"/>
      </w:pPr>
      <w:r>
        <w:t>.........................................................................................................................</w:t>
      </w:r>
      <w:r w:rsidR="005E6868">
        <w:t>”</w:t>
      </w:r>
      <w:r w:rsidR="00EE44AA">
        <w:t xml:space="preserve"> (NR)</w:t>
      </w:r>
    </w:p>
    <w:p w14:paraId="18E4C7A4" w14:textId="77777777" w:rsidR="005E6868" w:rsidRDefault="005E6868" w:rsidP="005E6868">
      <w:pPr>
        <w:ind w:firstLine="1418"/>
        <w:jc w:val="both"/>
      </w:pPr>
    </w:p>
    <w:p w14:paraId="1BCB93C8" w14:textId="0AE11A8C" w:rsidR="005E6868" w:rsidRDefault="005E6868" w:rsidP="005E6868">
      <w:pPr>
        <w:ind w:firstLine="1418"/>
        <w:jc w:val="both"/>
      </w:pPr>
      <w:r>
        <w:rPr>
          <w:b/>
          <w:bCs/>
        </w:rPr>
        <w:t xml:space="preserve">Art. </w:t>
      </w:r>
      <w:r w:rsidR="00371741">
        <w:rPr>
          <w:b/>
          <w:bCs/>
        </w:rPr>
        <w:t>5</w:t>
      </w:r>
      <w:proofErr w:type="gramStart"/>
      <w:r>
        <w:rPr>
          <w:b/>
          <w:bCs/>
        </w:rPr>
        <w:t>º</w:t>
      </w:r>
      <w:r w:rsidR="000721E6">
        <w:rPr>
          <w:b/>
          <w:bCs/>
        </w:rPr>
        <w:t xml:space="preserve"> </w:t>
      </w:r>
      <w:r>
        <w:t xml:space="preserve"> </w:t>
      </w:r>
      <w:r w:rsidR="00EE44AA">
        <w:t>No</w:t>
      </w:r>
      <w:proofErr w:type="gramEnd"/>
      <w:r w:rsidR="00EE44AA">
        <w:t xml:space="preserve"> art. 12 </w:t>
      </w:r>
      <w:r>
        <w:t xml:space="preserve">da Resolução nº 1.559, de 2001, </w:t>
      </w:r>
      <w:r w:rsidR="00EE44AA">
        <w:t xml:space="preserve">e alterações posteriores, fica alterado o </w:t>
      </w:r>
      <w:r w:rsidR="00EE44AA" w:rsidRPr="004607EB">
        <w:rPr>
          <w:i/>
        </w:rPr>
        <w:t>caput</w:t>
      </w:r>
      <w:r w:rsidR="00EE44AA">
        <w:t xml:space="preserve"> e fica incluído parágrafo único, </w:t>
      </w:r>
      <w:r>
        <w:t>conforme segue:</w:t>
      </w:r>
    </w:p>
    <w:p w14:paraId="6BF111C8" w14:textId="77777777" w:rsidR="005E6868" w:rsidRDefault="005E6868" w:rsidP="005E6868">
      <w:pPr>
        <w:ind w:firstLine="1418"/>
        <w:jc w:val="both"/>
      </w:pPr>
    </w:p>
    <w:p w14:paraId="1A44135B" w14:textId="192A3D1F" w:rsidR="005E6868" w:rsidRDefault="005E6868" w:rsidP="005E6868">
      <w:pPr>
        <w:ind w:firstLine="1418"/>
        <w:jc w:val="both"/>
        <w:rPr>
          <w:color w:val="000000"/>
        </w:rPr>
      </w:pPr>
      <w:r w:rsidRPr="00B5315F">
        <w:t>“Art. 12</w:t>
      </w:r>
      <w:r w:rsidR="00E703C2">
        <w:t xml:space="preserve">. </w:t>
      </w:r>
      <w:r w:rsidRPr="00B5315F">
        <w:t xml:space="preserve"> </w:t>
      </w:r>
      <w:r w:rsidRPr="00B5315F">
        <w:rPr>
          <w:color w:val="000000"/>
        </w:rPr>
        <w:t xml:space="preserve">A jornada diária de atividade em estágio </w:t>
      </w:r>
      <w:r w:rsidR="00B817FC">
        <w:rPr>
          <w:color w:val="000000"/>
        </w:rPr>
        <w:t xml:space="preserve">extracurricular </w:t>
      </w:r>
      <w:r w:rsidRPr="00B5315F">
        <w:rPr>
          <w:color w:val="000000"/>
        </w:rPr>
        <w:t xml:space="preserve">na </w:t>
      </w:r>
      <w:r w:rsidR="00B817FC">
        <w:rPr>
          <w:color w:val="000000"/>
        </w:rPr>
        <w:t>CMPA</w:t>
      </w:r>
      <w:r w:rsidRPr="00B5315F">
        <w:rPr>
          <w:color w:val="000000"/>
        </w:rPr>
        <w:t xml:space="preserve"> deverá ser compatível com o horário escolar do estagiário, podendo ser de</w:t>
      </w:r>
      <w:r w:rsidR="00B817FC">
        <w:rPr>
          <w:color w:val="000000"/>
        </w:rPr>
        <w:t xml:space="preserve"> 20h</w:t>
      </w:r>
      <w:r w:rsidRPr="00B5315F">
        <w:rPr>
          <w:color w:val="000000"/>
        </w:rPr>
        <w:t xml:space="preserve"> </w:t>
      </w:r>
      <w:r w:rsidR="00B817FC">
        <w:rPr>
          <w:color w:val="000000"/>
        </w:rPr>
        <w:t>(</w:t>
      </w:r>
      <w:r w:rsidRPr="00B5315F">
        <w:rPr>
          <w:color w:val="000000"/>
        </w:rPr>
        <w:t>vinte horas</w:t>
      </w:r>
      <w:r w:rsidR="00B817FC">
        <w:rPr>
          <w:color w:val="000000"/>
        </w:rPr>
        <w:t>)</w:t>
      </w:r>
      <w:r w:rsidRPr="00B5315F">
        <w:rPr>
          <w:color w:val="000000"/>
        </w:rPr>
        <w:t xml:space="preserve"> ou </w:t>
      </w:r>
      <w:r w:rsidR="00B817FC">
        <w:rPr>
          <w:color w:val="000000"/>
        </w:rPr>
        <w:t>30h (</w:t>
      </w:r>
      <w:r w:rsidRPr="00B5315F">
        <w:rPr>
          <w:color w:val="000000"/>
        </w:rPr>
        <w:t>trinta horas</w:t>
      </w:r>
      <w:r w:rsidR="00B817FC">
        <w:rPr>
          <w:color w:val="000000"/>
        </w:rPr>
        <w:t>)</w:t>
      </w:r>
      <w:r w:rsidRPr="00B5315F">
        <w:rPr>
          <w:color w:val="000000"/>
        </w:rPr>
        <w:t xml:space="preserve"> semanais, com remuneração proporcional às horas de estágio.</w:t>
      </w:r>
    </w:p>
    <w:p w14:paraId="40A73A8A" w14:textId="77777777" w:rsidR="005E6868" w:rsidRDefault="005E6868" w:rsidP="005E6868">
      <w:pPr>
        <w:ind w:firstLine="1418"/>
        <w:jc w:val="both"/>
        <w:rPr>
          <w:color w:val="000000"/>
        </w:rPr>
      </w:pPr>
    </w:p>
    <w:p w14:paraId="6A7D879D" w14:textId="04778A6F" w:rsidR="005E6868" w:rsidRPr="00B5315F" w:rsidRDefault="005E6868" w:rsidP="005E6868">
      <w:pPr>
        <w:ind w:firstLine="1418"/>
        <w:jc w:val="both"/>
      </w:pPr>
      <w:r w:rsidRPr="00B5315F">
        <w:rPr>
          <w:color w:val="000000"/>
        </w:rPr>
        <w:t xml:space="preserve">Parágrafo único. </w:t>
      </w:r>
      <w:r w:rsidR="00E703C2">
        <w:rPr>
          <w:color w:val="000000"/>
        </w:rPr>
        <w:t xml:space="preserve"> </w:t>
      </w:r>
      <w:r w:rsidRPr="00B5315F">
        <w:rPr>
          <w:color w:val="000000"/>
        </w:rPr>
        <w:t>Os estagiários que cumprirem jornada de 30</w:t>
      </w:r>
      <w:r w:rsidR="00B817FC">
        <w:rPr>
          <w:color w:val="000000"/>
        </w:rPr>
        <w:t xml:space="preserve">h (trinta horas) </w:t>
      </w:r>
      <w:r w:rsidRPr="00B5315F">
        <w:rPr>
          <w:color w:val="000000"/>
        </w:rPr>
        <w:t>semanais terão direito a vale-alimentação</w:t>
      </w:r>
      <w:r w:rsidR="00A5310B">
        <w:rPr>
          <w:color w:val="000000"/>
        </w:rPr>
        <w:t>,</w:t>
      </w:r>
      <w:r w:rsidRPr="00B5315F">
        <w:rPr>
          <w:color w:val="000000"/>
        </w:rPr>
        <w:t xml:space="preserve"> em valor a ser definido por Resolução de </w:t>
      </w:r>
      <w:proofErr w:type="gramStart"/>
      <w:r w:rsidRPr="00B5315F">
        <w:rPr>
          <w:color w:val="000000"/>
        </w:rPr>
        <w:t>Mesa.</w:t>
      </w:r>
      <w:r w:rsidR="000721E6">
        <w:rPr>
          <w:color w:val="000000"/>
        </w:rPr>
        <w:t>”</w:t>
      </w:r>
      <w:proofErr w:type="gramEnd"/>
      <w:r w:rsidR="000721E6">
        <w:rPr>
          <w:color w:val="000000"/>
        </w:rPr>
        <w:t xml:space="preserve"> (NR)</w:t>
      </w:r>
    </w:p>
    <w:p w14:paraId="1F09368E" w14:textId="17993E4A" w:rsidR="006C5FCC" w:rsidRPr="00906E7D" w:rsidRDefault="006C5FCC" w:rsidP="00A46503">
      <w:pPr>
        <w:ind w:firstLine="1418"/>
        <w:jc w:val="both"/>
      </w:pPr>
      <w:r w:rsidRPr="00906E7D">
        <w:t> </w:t>
      </w:r>
    </w:p>
    <w:p w14:paraId="78C55555" w14:textId="075CEE97" w:rsidR="006C5FCC" w:rsidRDefault="006C5FCC" w:rsidP="00906E7D">
      <w:pPr>
        <w:ind w:firstLine="1418"/>
        <w:jc w:val="both"/>
      </w:pPr>
      <w:r w:rsidRPr="006C5FCC">
        <w:rPr>
          <w:b/>
          <w:bCs/>
        </w:rPr>
        <w:t xml:space="preserve">Art. </w:t>
      </w:r>
      <w:r w:rsidR="00371741">
        <w:rPr>
          <w:b/>
          <w:bCs/>
        </w:rPr>
        <w:t>6</w:t>
      </w:r>
      <w:proofErr w:type="gramStart"/>
      <w:r w:rsidRPr="006C5FCC">
        <w:rPr>
          <w:b/>
          <w:bCs/>
        </w:rPr>
        <w:t>º</w:t>
      </w:r>
      <w:r w:rsidR="000721E6">
        <w:rPr>
          <w:b/>
        </w:rPr>
        <w:t xml:space="preserve"> </w:t>
      </w:r>
      <w:r w:rsidR="002C055B">
        <w:rPr>
          <w:b/>
        </w:rPr>
        <w:t xml:space="preserve"> </w:t>
      </w:r>
      <w:r w:rsidRPr="00906E7D">
        <w:t>Esta</w:t>
      </w:r>
      <w:proofErr w:type="gramEnd"/>
      <w:r w:rsidRPr="00906E7D">
        <w:t xml:space="preserve"> Resolução entra em vigor na data da sua publicação</w:t>
      </w:r>
      <w:r w:rsidR="002C055B">
        <w:t>.</w:t>
      </w:r>
    </w:p>
    <w:p w14:paraId="2C5E2283" w14:textId="77777777" w:rsidR="00762264" w:rsidRDefault="00762264" w:rsidP="00906E7D">
      <w:pPr>
        <w:ind w:firstLine="1418"/>
        <w:jc w:val="both"/>
      </w:pPr>
    </w:p>
    <w:p w14:paraId="325EC04D" w14:textId="010613D8" w:rsidR="00762264" w:rsidRPr="00906E7D" w:rsidRDefault="00371741" w:rsidP="00906E7D">
      <w:pPr>
        <w:ind w:firstLine="1418"/>
        <w:jc w:val="both"/>
      </w:pPr>
      <w:r w:rsidRPr="004607EB">
        <w:rPr>
          <w:b/>
        </w:rPr>
        <w:t>Art. 7</w:t>
      </w:r>
      <w:proofErr w:type="gramStart"/>
      <w:r w:rsidR="00762264" w:rsidRPr="004607EB">
        <w:rPr>
          <w:b/>
        </w:rPr>
        <w:t>º</w:t>
      </w:r>
      <w:r w:rsidR="00762264">
        <w:t xml:space="preserve">  Ficam</w:t>
      </w:r>
      <w:proofErr w:type="gramEnd"/>
      <w:r w:rsidR="00762264">
        <w:t xml:space="preserve"> revogados os </w:t>
      </w:r>
      <w:proofErr w:type="spellStart"/>
      <w:r w:rsidR="00762264">
        <w:t>incs</w:t>
      </w:r>
      <w:proofErr w:type="spellEnd"/>
      <w:r w:rsidR="00762264">
        <w:t>. I e II e o parágrafo único do art. 10 da Resolução nº 1.559, de 22 de agosto de 2001.</w:t>
      </w:r>
    </w:p>
    <w:p w14:paraId="33372E5A" w14:textId="77777777" w:rsidR="008A5BE2" w:rsidRDefault="008A5BE2" w:rsidP="008A5BE2">
      <w:pPr>
        <w:jc w:val="both"/>
      </w:pPr>
    </w:p>
    <w:p w14:paraId="6182EF2A" w14:textId="77777777" w:rsidR="005E6868" w:rsidRDefault="005E6868" w:rsidP="008A5BE2">
      <w:pPr>
        <w:jc w:val="both"/>
      </w:pPr>
    </w:p>
    <w:p w14:paraId="771E03C8" w14:textId="77777777" w:rsidR="005E6868" w:rsidRDefault="005E6868" w:rsidP="008A5BE2">
      <w:pPr>
        <w:jc w:val="both"/>
      </w:pPr>
    </w:p>
    <w:p w14:paraId="55841494" w14:textId="77777777" w:rsidR="005E6868" w:rsidRDefault="005E6868" w:rsidP="008A5BE2">
      <w:pPr>
        <w:jc w:val="both"/>
      </w:pPr>
    </w:p>
    <w:p w14:paraId="22A4921E" w14:textId="77777777" w:rsidR="00A23C1D" w:rsidRDefault="00A23C1D" w:rsidP="008A5BE2">
      <w:pPr>
        <w:jc w:val="both"/>
      </w:pPr>
    </w:p>
    <w:p w14:paraId="1E86601E" w14:textId="77777777" w:rsidR="00A23C1D" w:rsidRDefault="00A23C1D" w:rsidP="008A5BE2">
      <w:pPr>
        <w:jc w:val="both"/>
      </w:pPr>
    </w:p>
    <w:p w14:paraId="242222DC" w14:textId="77777777" w:rsidR="00A23C1D" w:rsidRDefault="00A23C1D" w:rsidP="008A5BE2">
      <w:pPr>
        <w:jc w:val="both"/>
      </w:pPr>
    </w:p>
    <w:p w14:paraId="47165499" w14:textId="77777777" w:rsidR="005E6868" w:rsidRDefault="005E6868" w:rsidP="008A5BE2">
      <w:pPr>
        <w:jc w:val="both"/>
      </w:pPr>
    </w:p>
    <w:p w14:paraId="3EB83B76" w14:textId="77777777" w:rsidR="005E6868" w:rsidRDefault="005E6868" w:rsidP="008A5BE2">
      <w:pPr>
        <w:jc w:val="both"/>
      </w:pPr>
    </w:p>
    <w:p w14:paraId="3CCDFB74" w14:textId="77777777" w:rsidR="005E6868" w:rsidRDefault="005E6868" w:rsidP="008A5BE2">
      <w:pPr>
        <w:jc w:val="both"/>
      </w:pPr>
    </w:p>
    <w:p w14:paraId="453465F6" w14:textId="77777777" w:rsidR="005E6868" w:rsidRDefault="005E6868" w:rsidP="008A5BE2">
      <w:pPr>
        <w:jc w:val="both"/>
      </w:pPr>
    </w:p>
    <w:p w14:paraId="3C6C8D12" w14:textId="77777777" w:rsidR="00530671" w:rsidRDefault="00530671" w:rsidP="008A5BE2">
      <w:pPr>
        <w:jc w:val="both"/>
      </w:pPr>
    </w:p>
    <w:p w14:paraId="79685F60" w14:textId="2167309B" w:rsidR="008A5BE2" w:rsidRPr="008A5BE2" w:rsidRDefault="008A5BE2" w:rsidP="008A5BE2">
      <w:pPr>
        <w:jc w:val="both"/>
        <w:rPr>
          <w:sz w:val="20"/>
          <w:szCs w:val="20"/>
        </w:rPr>
      </w:pPr>
      <w:r w:rsidRPr="008A5BE2">
        <w:rPr>
          <w:sz w:val="20"/>
          <w:szCs w:val="20"/>
        </w:rPr>
        <w:t>/</w:t>
      </w:r>
      <w:r w:rsidR="00A46503">
        <w:rPr>
          <w:sz w:val="20"/>
          <w:szCs w:val="20"/>
        </w:rPr>
        <w:t>TAM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FAE6" w16cex:dateUtc="2020-11-06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06ED2E" w16cid:durableId="234FFA1E"/>
  <w16cid:commentId w16cid:paraId="5AD15A83" w16cid:durableId="234FFA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5434D" w14:textId="77777777" w:rsidR="00DF2339" w:rsidRDefault="00DF2339">
      <w:r>
        <w:separator/>
      </w:r>
    </w:p>
  </w:endnote>
  <w:endnote w:type="continuationSeparator" w:id="0">
    <w:p w14:paraId="2723436E" w14:textId="77777777" w:rsidR="00DF2339" w:rsidRDefault="00D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8694" w14:textId="77777777" w:rsidR="00DF2339" w:rsidRDefault="00DF2339">
      <w:r>
        <w:separator/>
      </w:r>
    </w:p>
  </w:footnote>
  <w:footnote w:type="continuationSeparator" w:id="0">
    <w:p w14:paraId="6982A06F" w14:textId="77777777" w:rsidR="00DF2339" w:rsidRDefault="00DF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C5A64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1BED22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5A64">
      <w:rPr>
        <w:b/>
        <w:bCs/>
      </w:rPr>
      <w:t>0368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655F27C3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0C5A64">
      <w:rPr>
        <w:b/>
        <w:bCs/>
      </w:rPr>
      <w:t>018/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870"/>
    <w:rsid w:val="00026618"/>
    <w:rsid w:val="000314D0"/>
    <w:rsid w:val="0003441C"/>
    <w:rsid w:val="00035746"/>
    <w:rsid w:val="00045A61"/>
    <w:rsid w:val="000463E6"/>
    <w:rsid w:val="00053663"/>
    <w:rsid w:val="00057BD9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5472C"/>
    <w:rsid w:val="0017042C"/>
    <w:rsid w:val="001707AC"/>
    <w:rsid w:val="00192984"/>
    <w:rsid w:val="001A5E41"/>
    <w:rsid w:val="001B459E"/>
    <w:rsid w:val="001D54AC"/>
    <w:rsid w:val="001D6044"/>
    <w:rsid w:val="001E23C4"/>
    <w:rsid w:val="001E3D3B"/>
    <w:rsid w:val="0020384D"/>
    <w:rsid w:val="00204B85"/>
    <w:rsid w:val="00244AC2"/>
    <w:rsid w:val="002478CF"/>
    <w:rsid w:val="00250284"/>
    <w:rsid w:val="00254F83"/>
    <w:rsid w:val="002717C5"/>
    <w:rsid w:val="00281135"/>
    <w:rsid w:val="00291447"/>
    <w:rsid w:val="002927B5"/>
    <w:rsid w:val="002A562E"/>
    <w:rsid w:val="002C055B"/>
    <w:rsid w:val="002C2775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4F8"/>
    <w:rsid w:val="003363CE"/>
    <w:rsid w:val="003412CC"/>
    <w:rsid w:val="0034191D"/>
    <w:rsid w:val="00344677"/>
    <w:rsid w:val="003544CB"/>
    <w:rsid w:val="0036703E"/>
    <w:rsid w:val="00371741"/>
    <w:rsid w:val="00381F87"/>
    <w:rsid w:val="00385DBD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F4D"/>
    <w:rsid w:val="004A0EFC"/>
    <w:rsid w:val="004A10F3"/>
    <w:rsid w:val="004A1636"/>
    <w:rsid w:val="004A549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586E"/>
    <w:rsid w:val="005A55D9"/>
    <w:rsid w:val="005C52DE"/>
    <w:rsid w:val="005C6754"/>
    <w:rsid w:val="005E3AD4"/>
    <w:rsid w:val="005E5F91"/>
    <w:rsid w:val="005E63AE"/>
    <w:rsid w:val="005E6868"/>
    <w:rsid w:val="005F052E"/>
    <w:rsid w:val="00627F2A"/>
    <w:rsid w:val="00630EB2"/>
    <w:rsid w:val="00637774"/>
    <w:rsid w:val="00651BD3"/>
    <w:rsid w:val="006536A6"/>
    <w:rsid w:val="00665150"/>
    <w:rsid w:val="0067575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700ED3"/>
    <w:rsid w:val="007132D0"/>
    <w:rsid w:val="00714811"/>
    <w:rsid w:val="00721FE1"/>
    <w:rsid w:val="0073178A"/>
    <w:rsid w:val="0073329C"/>
    <w:rsid w:val="0074274A"/>
    <w:rsid w:val="00745738"/>
    <w:rsid w:val="00747922"/>
    <w:rsid w:val="00762264"/>
    <w:rsid w:val="00762DBA"/>
    <w:rsid w:val="00767A7F"/>
    <w:rsid w:val="00772B09"/>
    <w:rsid w:val="007846FD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F5959"/>
    <w:rsid w:val="00802AFD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C3A1B"/>
    <w:rsid w:val="008D4E19"/>
    <w:rsid w:val="008E039C"/>
    <w:rsid w:val="008F52A8"/>
    <w:rsid w:val="00906E7D"/>
    <w:rsid w:val="00912F08"/>
    <w:rsid w:val="009152FD"/>
    <w:rsid w:val="00915E15"/>
    <w:rsid w:val="0092166E"/>
    <w:rsid w:val="00932A38"/>
    <w:rsid w:val="009339B1"/>
    <w:rsid w:val="009408C0"/>
    <w:rsid w:val="00943437"/>
    <w:rsid w:val="009479C2"/>
    <w:rsid w:val="00952E5F"/>
    <w:rsid w:val="009576C8"/>
    <w:rsid w:val="0096049E"/>
    <w:rsid w:val="00961FA4"/>
    <w:rsid w:val="009654CD"/>
    <w:rsid w:val="00972D64"/>
    <w:rsid w:val="009862B4"/>
    <w:rsid w:val="00987893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3C1D"/>
    <w:rsid w:val="00A34249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5C4F"/>
    <w:rsid w:val="00AB6328"/>
    <w:rsid w:val="00AC0D41"/>
    <w:rsid w:val="00AC2218"/>
    <w:rsid w:val="00AE250A"/>
    <w:rsid w:val="00B03454"/>
    <w:rsid w:val="00B129E9"/>
    <w:rsid w:val="00B203DA"/>
    <w:rsid w:val="00B206C9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3804"/>
    <w:rsid w:val="00B93FF9"/>
    <w:rsid w:val="00BA3E0D"/>
    <w:rsid w:val="00BC2FA6"/>
    <w:rsid w:val="00BE065D"/>
    <w:rsid w:val="00C03878"/>
    <w:rsid w:val="00C20ACC"/>
    <w:rsid w:val="00C34D0E"/>
    <w:rsid w:val="00C43AFF"/>
    <w:rsid w:val="00C46066"/>
    <w:rsid w:val="00C72428"/>
    <w:rsid w:val="00C76E92"/>
    <w:rsid w:val="00C77333"/>
    <w:rsid w:val="00C81563"/>
    <w:rsid w:val="00CA0680"/>
    <w:rsid w:val="00CA2B39"/>
    <w:rsid w:val="00CA3072"/>
    <w:rsid w:val="00CA5C69"/>
    <w:rsid w:val="00CB02AD"/>
    <w:rsid w:val="00CB4EF9"/>
    <w:rsid w:val="00CD087B"/>
    <w:rsid w:val="00CD7A70"/>
    <w:rsid w:val="00CE0E88"/>
    <w:rsid w:val="00D00992"/>
    <w:rsid w:val="00D03911"/>
    <w:rsid w:val="00D04870"/>
    <w:rsid w:val="00D32EB4"/>
    <w:rsid w:val="00D36768"/>
    <w:rsid w:val="00D4364B"/>
    <w:rsid w:val="00D44ED8"/>
    <w:rsid w:val="00D47542"/>
    <w:rsid w:val="00D54E97"/>
    <w:rsid w:val="00D63064"/>
    <w:rsid w:val="00D64483"/>
    <w:rsid w:val="00D71299"/>
    <w:rsid w:val="00D84060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207C1"/>
    <w:rsid w:val="00E31D59"/>
    <w:rsid w:val="00E35A27"/>
    <w:rsid w:val="00E434FD"/>
    <w:rsid w:val="00E54993"/>
    <w:rsid w:val="00E61A3E"/>
    <w:rsid w:val="00E703C2"/>
    <w:rsid w:val="00E7431A"/>
    <w:rsid w:val="00E778CF"/>
    <w:rsid w:val="00E8628A"/>
    <w:rsid w:val="00EA1192"/>
    <w:rsid w:val="00EC0C7A"/>
    <w:rsid w:val="00ED4CC9"/>
    <w:rsid w:val="00EE2B10"/>
    <w:rsid w:val="00EE3E86"/>
    <w:rsid w:val="00EE44AA"/>
    <w:rsid w:val="00EE53C9"/>
    <w:rsid w:val="00EF3D40"/>
    <w:rsid w:val="00F030A3"/>
    <w:rsid w:val="00F0472D"/>
    <w:rsid w:val="00F05832"/>
    <w:rsid w:val="00F242E4"/>
    <w:rsid w:val="00F32651"/>
    <w:rsid w:val="00F3427A"/>
    <w:rsid w:val="00F432AC"/>
    <w:rsid w:val="00F45C0F"/>
    <w:rsid w:val="00F91FB6"/>
    <w:rsid w:val="00F94E39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69B2-9807-476C-B5BC-EA2D0332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338</TotalTime>
  <Pages>3</Pages>
  <Words>704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</cp:lastModifiedBy>
  <cp:revision>33</cp:revision>
  <cp:lastPrinted>2019-04-23T17:05:00Z</cp:lastPrinted>
  <dcterms:created xsi:type="dcterms:W3CDTF">2021-04-05T13:31:00Z</dcterms:created>
  <dcterms:modified xsi:type="dcterms:W3CDTF">2021-04-07T19:05:00Z</dcterms:modified>
</cp:coreProperties>
</file>