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32BC5" w14:textId="77777777" w:rsidR="00847E49" w:rsidRPr="00847E49" w:rsidRDefault="00847E49" w:rsidP="00BE065D">
      <w:pPr>
        <w:jc w:val="center"/>
      </w:pPr>
      <w:r w:rsidRPr="00847E49">
        <w:t>EXPOSIÇÃO DE MOTIVOS</w:t>
      </w:r>
    </w:p>
    <w:p w14:paraId="00830621" w14:textId="77777777" w:rsidR="00BE065D" w:rsidRPr="00FA7195" w:rsidRDefault="00BE065D" w:rsidP="00FA7195">
      <w:pPr>
        <w:autoSpaceDE w:val="0"/>
        <w:autoSpaceDN w:val="0"/>
        <w:adjustRightInd w:val="0"/>
        <w:jc w:val="center"/>
        <w:rPr>
          <w:bCs/>
          <w:color w:val="000000"/>
        </w:rPr>
      </w:pPr>
    </w:p>
    <w:p w14:paraId="3D8EC022" w14:textId="77777777" w:rsidR="00BE065D" w:rsidRPr="00FA7195" w:rsidRDefault="00BE065D" w:rsidP="00FA7195">
      <w:pPr>
        <w:autoSpaceDE w:val="0"/>
        <w:autoSpaceDN w:val="0"/>
        <w:adjustRightInd w:val="0"/>
        <w:jc w:val="center"/>
        <w:rPr>
          <w:bCs/>
          <w:color w:val="000000"/>
        </w:rPr>
      </w:pPr>
    </w:p>
    <w:p w14:paraId="1AF45141" w14:textId="4460B0A2" w:rsidR="00451D01" w:rsidRDefault="006465B3" w:rsidP="00A86C15">
      <w:pPr>
        <w:ind w:firstLine="1418"/>
        <w:jc w:val="both"/>
        <w:rPr>
          <w:rFonts w:eastAsia="Calibri"/>
          <w:lang w:eastAsia="en-US"/>
        </w:rPr>
      </w:pPr>
      <w:r w:rsidRPr="006465B3">
        <w:rPr>
          <w:rFonts w:eastAsia="Calibri"/>
          <w:lang w:eastAsia="en-US"/>
        </w:rPr>
        <w:t>Todos os dias</w:t>
      </w:r>
      <w:r w:rsidR="00451D01">
        <w:rPr>
          <w:rFonts w:eastAsia="Calibri"/>
          <w:lang w:eastAsia="en-US"/>
        </w:rPr>
        <w:t>,</w:t>
      </w:r>
      <w:r w:rsidRPr="006465B3">
        <w:rPr>
          <w:rFonts w:eastAsia="Calibri"/>
          <w:lang w:eastAsia="en-US"/>
        </w:rPr>
        <w:t xml:space="preserve"> mulheres são violentadas em seu cotidiano. A desigualdade estrutural a que estão submetidas as mulheres reforça a banalização de condutas que violam e limitam o exercício </w:t>
      </w:r>
      <w:r w:rsidR="0066477E" w:rsidRPr="006465B3">
        <w:rPr>
          <w:rFonts w:eastAsia="Calibri"/>
          <w:lang w:eastAsia="en-US"/>
        </w:rPr>
        <w:t>d</w:t>
      </w:r>
      <w:r w:rsidR="0066477E">
        <w:rPr>
          <w:rFonts w:eastAsia="Calibri"/>
          <w:lang w:eastAsia="en-US"/>
        </w:rPr>
        <w:t>e</w:t>
      </w:r>
      <w:r w:rsidR="0066477E" w:rsidRPr="006465B3">
        <w:rPr>
          <w:rFonts w:eastAsia="Calibri"/>
          <w:lang w:eastAsia="en-US"/>
        </w:rPr>
        <w:t xml:space="preserve"> </w:t>
      </w:r>
      <w:r w:rsidRPr="006465B3">
        <w:rPr>
          <w:rFonts w:eastAsia="Calibri"/>
          <w:lang w:eastAsia="en-US"/>
        </w:rPr>
        <w:t xml:space="preserve">seus direitos. O cotidiano de assédio e abusos praticados contra mulheres é de responsabilidade do Município, como agente garantidor dos direitos fundamentais dessa população. A partir disso, o presente </w:t>
      </w:r>
      <w:r w:rsidR="00451D01">
        <w:rPr>
          <w:rFonts w:eastAsia="Calibri"/>
          <w:lang w:eastAsia="en-US"/>
        </w:rPr>
        <w:t>P</w:t>
      </w:r>
      <w:r w:rsidRPr="006465B3">
        <w:rPr>
          <w:rFonts w:eastAsia="Calibri"/>
          <w:lang w:eastAsia="en-US"/>
        </w:rPr>
        <w:t xml:space="preserve">rojeto de </w:t>
      </w:r>
      <w:r w:rsidR="00451D01">
        <w:rPr>
          <w:rFonts w:eastAsia="Calibri"/>
          <w:lang w:eastAsia="en-US"/>
        </w:rPr>
        <w:t>L</w:t>
      </w:r>
      <w:r w:rsidRPr="006465B3">
        <w:rPr>
          <w:rFonts w:eastAsia="Calibri"/>
          <w:lang w:eastAsia="en-US"/>
        </w:rPr>
        <w:t xml:space="preserve">ei visa </w:t>
      </w:r>
      <w:r w:rsidR="00451D01">
        <w:rPr>
          <w:rFonts w:eastAsia="Calibri"/>
          <w:lang w:eastAsia="en-US"/>
        </w:rPr>
        <w:t xml:space="preserve">a </w:t>
      </w:r>
      <w:r w:rsidRPr="006465B3">
        <w:rPr>
          <w:rFonts w:eastAsia="Calibri"/>
          <w:lang w:eastAsia="en-US"/>
        </w:rPr>
        <w:t xml:space="preserve">discutir a violência contra </w:t>
      </w:r>
      <w:r w:rsidR="00451D01">
        <w:rPr>
          <w:rFonts w:eastAsia="Calibri"/>
          <w:lang w:eastAsia="en-US"/>
        </w:rPr>
        <w:t xml:space="preserve">as </w:t>
      </w:r>
      <w:r w:rsidRPr="006465B3">
        <w:rPr>
          <w:rFonts w:eastAsia="Calibri"/>
          <w:lang w:eastAsia="en-US"/>
        </w:rPr>
        <w:t xml:space="preserve">mulheres nos espaços públicos. </w:t>
      </w:r>
    </w:p>
    <w:p w14:paraId="4BCD8C60" w14:textId="3E3B2E7B" w:rsidR="006465B3" w:rsidRDefault="006465B3" w:rsidP="00A86C15">
      <w:pPr>
        <w:ind w:firstLine="1418"/>
        <w:jc w:val="both"/>
        <w:rPr>
          <w:rFonts w:eastAsia="Calibri"/>
          <w:lang w:eastAsia="en-US"/>
        </w:rPr>
      </w:pPr>
      <w:r w:rsidRPr="006465B3">
        <w:rPr>
          <w:rFonts w:eastAsia="Calibri"/>
          <w:lang w:eastAsia="en-US"/>
        </w:rPr>
        <w:t>A pesquisa realizada</w:t>
      </w:r>
      <w:r w:rsidR="00451D01">
        <w:rPr>
          <w:rFonts w:eastAsia="Calibri"/>
          <w:lang w:eastAsia="en-US"/>
        </w:rPr>
        <w:t>,</w:t>
      </w:r>
      <w:r w:rsidRPr="006465B3">
        <w:rPr>
          <w:rFonts w:eastAsia="Calibri"/>
          <w:lang w:eastAsia="en-US"/>
        </w:rPr>
        <w:t xml:space="preserve"> no ano de 2016</w:t>
      </w:r>
      <w:r w:rsidR="00451D01">
        <w:rPr>
          <w:rFonts w:eastAsia="Calibri"/>
          <w:lang w:eastAsia="en-US"/>
        </w:rPr>
        <w:t>,</w:t>
      </w:r>
      <w:r w:rsidRPr="006465B3">
        <w:rPr>
          <w:rFonts w:eastAsia="Calibri"/>
          <w:lang w:eastAsia="en-US"/>
        </w:rPr>
        <w:t xml:space="preserve"> pela </w:t>
      </w:r>
      <w:r w:rsidR="00C20C5D" w:rsidRPr="006465B3">
        <w:rPr>
          <w:rFonts w:eastAsia="Calibri"/>
          <w:lang w:eastAsia="en-US"/>
        </w:rPr>
        <w:t>o</w:t>
      </w:r>
      <w:r w:rsidR="00C20C5D">
        <w:rPr>
          <w:rFonts w:eastAsia="Calibri"/>
          <w:lang w:eastAsia="en-US"/>
        </w:rPr>
        <w:t xml:space="preserve">rganização não governamental </w:t>
      </w:r>
      <w:r w:rsidRPr="002A1F00">
        <w:rPr>
          <w:rFonts w:eastAsia="Calibri"/>
          <w:i/>
          <w:lang w:eastAsia="en-US"/>
        </w:rPr>
        <w:t>Action Aid</w:t>
      </w:r>
      <w:r w:rsidRPr="006465B3">
        <w:rPr>
          <w:rFonts w:eastAsia="Calibri"/>
          <w:lang w:eastAsia="en-US"/>
        </w:rPr>
        <w:t xml:space="preserve"> demonstra a necessidade d</w:t>
      </w:r>
      <w:r w:rsidR="00451D01">
        <w:rPr>
          <w:rFonts w:eastAsia="Calibri"/>
          <w:lang w:eastAsia="en-US"/>
        </w:rPr>
        <w:t>e</w:t>
      </w:r>
      <w:r w:rsidRPr="006465B3">
        <w:rPr>
          <w:rFonts w:eastAsia="Calibri"/>
          <w:lang w:eastAsia="en-US"/>
        </w:rPr>
        <w:t xml:space="preserve"> debate sobre a segurança das mulheres nos espaços públicos: 86% das mulheres brasileiras ouvidas sofreram assédio em público em suas cidades. Os dados foram divulgados no lançamento do Dia Internacional de Cidades Seguras para as Mulheres, uma iniciativa da organização para chamar a atenção para os problemas de assédio e violência enfrentados pelas mulheres nas cidades de todo o mundo.</w:t>
      </w:r>
    </w:p>
    <w:p w14:paraId="278F2561" w14:textId="77777777" w:rsidR="006465B3" w:rsidRDefault="006465B3" w:rsidP="00A86C15">
      <w:pPr>
        <w:ind w:firstLine="1418"/>
        <w:jc w:val="both"/>
        <w:rPr>
          <w:rFonts w:eastAsia="Calibri"/>
          <w:lang w:eastAsia="en-US"/>
        </w:rPr>
      </w:pPr>
    </w:p>
    <w:p w14:paraId="10C02648" w14:textId="77777777" w:rsidR="00A86C15" w:rsidRDefault="00A86C15" w:rsidP="00A86C15">
      <w:pPr>
        <w:ind w:firstLine="1418"/>
        <w:jc w:val="both"/>
        <w:rPr>
          <w:rFonts w:eastAsia="Calibri"/>
          <w:lang w:eastAsia="en-US"/>
        </w:rPr>
      </w:pPr>
      <w:r w:rsidRPr="006209D7">
        <w:rPr>
          <w:rFonts w:eastAsia="Calibri"/>
          <w:lang w:eastAsia="en-US"/>
        </w:rPr>
        <w:t>Pelo exposto, contamos com o apoio de nossos pares para a aprovação de</w:t>
      </w:r>
      <w:r>
        <w:rPr>
          <w:rFonts w:eastAsia="Calibri"/>
          <w:lang w:eastAsia="en-US"/>
        </w:rPr>
        <w:t>ste</w:t>
      </w:r>
      <w:r w:rsidRPr="006209D7">
        <w:rPr>
          <w:rFonts w:eastAsia="Calibri"/>
          <w:lang w:eastAsia="en-US"/>
        </w:rPr>
        <w:t xml:space="preserve"> Projeto de Lei.</w:t>
      </w:r>
    </w:p>
    <w:p w14:paraId="7E823987" w14:textId="77777777" w:rsidR="006B64BB" w:rsidRDefault="006B64BB" w:rsidP="006B64BB">
      <w:pPr>
        <w:jc w:val="both"/>
        <w:rPr>
          <w:rFonts w:eastAsia="Calibri"/>
          <w:lang w:eastAsia="en-US"/>
        </w:rPr>
      </w:pPr>
    </w:p>
    <w:p w14:paraId="1193F667" w14:textId="609B7D91" w:rsidR="00D23355" w:rsidRPr="00A24D96" w:rsidRDefault="00D23355" w:rsidP="00D23355">
      <w:pPr>
        <w:ind w:firstLine="1418"/>
        <w:jc w:val="both"/>
        <w:rPr>
          <w:rFonts w:eastAsia="Calibri"/>
          <w:lang w:eastAsia="en-US"/>
        </w:rPr>
      </w:pPr>
      <w:r w:rsidRPr="00A24D96">
        <w:rPr>
          <w:rFonts w:eastAsia="Calibri"/>
          <w:lang w:eastAsia="en-US"/>
        </w:rPr>
        <w:t xml:space="preserve">Sala das Sessões, </w:t>
      </w:r>
      <w:r w:rsidR="00187D9A">
        <w:rPr>
          <w:rFonts w:eastAsia="Calibri"/>
          <w:lang w:eastAsia="en-US"/>
        </w:rPr>
        <w:t>9</w:t>
      </w:r>
      <w:r w:rsidR="00037AC0" w:rsidRPr="00A24D96">
        <w:rPr>
          <w:rFonts w:eastAsia="Calibri"/>
          <w:lang w:eastAsia="en-US"/>
        </w:rPr>
        <w:t xml:space="preserve"> </w:t>
      </w:r>
      <w:r w:rsidRPr="00A24D96">
        <w:rPr>
          <w:rFonts w:eastAsia="Calibri"/>
          <w:lang w:eastAsia="en-US"/>
        </w:rPr>
        <w:t xml:space="preserve">de </w:t>
      </w:r>
      <w:r w:rsidR="006209D7">
        <w:rPr>
          <w:rFonts w:eastAsia="Calibri"/>
          <w:lang w:eastAsia="en-US"/>
        </w:rPr>
        <w:t>março</w:t>
      </w:r>
      <w:r w:rsidR="006B64BB">
        <w:rPr>
          <w:rFonts w:eastAsia="Calibri"/>
          <w:lang w:eastAsia="en-US"/>
        </w:rPr>
        <w:t xml:space="preserve"> </w:t>
      </w:r>
      <w:r w:rsidRPr="00A24D96">
        <w:rPr>
          <w:rFonts w:eastAsia="Calibri"/>
          <w:lang w:eastAsia="en-US"/>
        </w:rPr>
        <w:t xml:space="preserve">de </w:t>
      </w:r>
      <w:r w:rsidR="00037AC0">
        <w:rPr>
          <w:rFonts w:eastAsia="Calibri"/>
          <w:lang w:eastAsia="en-US"/>
        </w:rPr>
        <w:t>20</w:t>
      </w:r>
      <w:r w:rsidR="006209D7">
        <w:rPr>
          <w:rFonts w:eastAsia="Calibri"/>
          <w:lang w:eastAsia="en-US"/>
        </w:rPr>
        <w:t>2</w:t>
      </w:r>
      <w:r w:rsidR="00037AC0">
        <w:rPr>
          <w:rFonts w:eastAsia="Calibri"/>
          <w:lang w:eastAsia="en-US"/>
        </w:rPr>
        <w:t>1</w:t>
      </w:r>
      <w:r w:rsidRPr="00A24D96">
        <w:rPr>
          <w:rFonts w:eastAsia="Calibri"/>
          <w:lang w:eastAsia="en-US"/>
        </w:rPr>
        <w:t>.</w:t>
      </w:r>
    </w:p>
    <w:p w14:paraId="7C2DC05D" w14:textId="77777777" w:rsidR="00D23355" w:rsidRPr="00AB5B19" w:rsidRDefault="00D23355" w:rsidP="006465B3">
      <w:pPr>
        <w:rPr>
          <w:rFonts w:eastAsia="Calibri"/>
          <w:lang w:eastAsia="en-US"/>
        </w:rPr>
      </w:pPr>
    </w:p>
    <w:p w14:paraId="0239B4A3" w14:textId="77777777" w:rsidR="00D23355" w:rsidRDefault="00D23355" w:rsidP="00D23355">
      <w:pPr>
        <w:jc w:val="center"/>
        <w:rPr>
          <w:rFonts w:eastAsia="Calibri"/>
          <w:lang w:eastAsia="en-US"/>
        </w:rPr>
      </w:pPr>
    </w:p>
    <w:p w14:paraId="7955EB51" w14:textId="77777777" w:rsidR="006465B3" w:rsidRDefault="006465B3" w:rsidP="00D23355">
      <w:pPr>
        <w:jc w:val="center"/>
        <w:rPr>
          <w:rFonts w:eastAsia="Calibri"/>
          <w:lang w:eastAsia="en-US"/>
        </w:rPr>
      </w:pPr>
    </w:p>
    <w:p w14:paraId="7031742A" w14:textId="77777777" w:rsidR="006465B3" w:rsidRDefault="006465B3" w:rsidP="00D23355">
      <w:pPr>
        <w:jc w:val="center"/>
        <w:rPr>
          <w:rFonts w:eastAsia="Calibri"/>
          <w:lang w:eastAsia="en-US"/>
        </w:rPr>
      </w:pPr>
    </w:p>
    <w:p w14:paraId="34426545" w14:textId="77777777" w:rsidR="006465B3" w:rsidRDefault="006465B3" w:rsidP="00D23355">
      <w:pPr>
        <w:jc w:val="center"/>
        <w:rPr>
          <w:rFonts w:eastAsia="Calibri"/>
          <w:lang w:eastAsia="en-US"/>
        </w:rPr>
      </w:pPr>
    </w:p>
    <w:p w14:paraId="16A0D626" w14:textId="77777777" w:rsidR="006A6B62" w:rsidRPr="00AB5B19" w:rsidRDefault="006A6B62" w:rsidP="00D23355">
      <w:pPr>
        <w:jc w:val="center"/>
        <w:rPr>
          <w:rFonts w:eastAsia="Calibri"/>
          <w:lang w:eastAsia="en-US"/>
        </w:rPr>
      </w:pPr>
    </w:p>
    <w:p w14:paraId="3405A2FD" w14:textId="03886114" w:rsidR="00187D9A" w:rsidRDefault="00187D9A" w:rsidP="00187D9A">
      <w:pPr>
        <w:jc w:val="center"/>
        <w:rPr>
          <w:rFonts w:eastAsia="Calibri"/>
          <w:lang w:eastAsia="en-US"/>
        </w:rPr>
      </w:pPr>
      <w:r>
        <w:rPr>
          <w:rFonts w:eastAsia="Calibri"/>
          <w:lang w:eastAsia="en-US"/>
        </w:rPr>
        <w:t xml:space="preserve">VEREADORA </w:t>
      </w:r>
      <w:r w:rsidR="006465B3">
        <w:rPr>
          <w:rFonts w:eastAsia="Calibri"/>
          <w:lang w:eastAsia="en-US"/>
        </w:rPr>
        <w:t xml:space="preserve">BRUNA RODRIGUES  </w:t>
      </w:r>
    </w:p>
    <w:p w14:paraId="6C30C0F0" w14:textId="77777777" w:rsidR="006A6B62" w:rsidRDefault="006A6B62" w:rsidP="00187D9A">
      <w:pPr>
        <w:jc w:val="center"/>
        <w:rPr>
          <w:rFonts w:eastAsia="Calibri"/>
          <w:lang w:eastAsia="en-US"/>
        </w:rPr>
      </w:pPr>
    </w:p>
    <w:p w14:paraId="2566AF26" w14:textId="77777777" w:rsidR="006A6B62" w:rsidRDefault="006A6B62" w:rsidP="00187D9A">
      <w:pPr>
        <w:jc w:val="center"/>
        <w:rPr>
          <w:rFonts w:eastAsia="Calibri"/>
          <w:lang w:eastAsia="en-US"/>
        </w:rPr>
      </w:pPr>
    </w:p>
    <w:p w14:paraId="574A81A6" w14:textId="77777777" w:rsidR="00187D9A" w:rsidRDefault="00187D9A" w:rsidP="002A1F00">
      <w:pPr>
        <w:jc w:val="both"/>
        <w:rPr>
          <w:rFonts w:eastAsia="Calibri"/>
          <w:lang w:eastAsia="en-US"/>
        </w:rPr>
      </w:pPr>
    </w:p>
    <w:p w14:paraId="09AF64EF" w14:textId="7F730A0F" w:rsidR="006465B3" w:rsidRDefault="006465B3" w:rsidP="002A1F00">
      <w:pPr>
        <w:jc w:val="both"/>
        <w:rPr>
          <w:rFonts w:eastAsia="Calibri"/>
          <w:lang w:eastAsia="en-US"/>
        </w:rPr>
      </w:pPr>
      <w:r>
        <w:rPr>
          <w:rFonts w:eastAsia="Calibri"/>
          <w:lang w:eastAsia="en-US"/>
        </w:rPr>
        <w:t>VEREADORA DAIANA DOS SANTOS</w:t>
      </w:r>
      <w:r>
        <w:rPr>
          <w:rFonts w:eastAsia="Calibri"/>
          <w:lang w:eastAsia="en-US"/>
        </w:rPr>
        <w:tab/>
      </w:r>
      <w:r>
        <w:rPr>
          <w:rFonts w:eastAsia="Calibri"/>
          <w:lang w:eastAsia="en-US"/>
        </w:rPr>
        <w:tab/>
      </w:r>
      <w:r w:rsidR="00C20C5D">
        <w:rPr>
          <w:rFonts w:eastAsia="Calibri"/>
          <w:lang w:eastAsia="en-US"/>
        </w:rPr>
        <w:t xml:space="preserve">                 </w:t>
      </w:r>
      <w:r w:rsidR="00504671" w:rsidRPr="00504671">
        <w:rPr>
          <w:rFonts w:eastAsia="Calibri"/>
          <w:lang w:eastAsia="en-US"/>
        </w:rPr>
        <w:t>VEREADOR</w:t>
      </w:r>
      <w:r w:rsidR="006B64BB">
        <w:rPr>
          <w:rFonts w:eastAsia="Calibri"/>
          <w:lang w:eastAsia="en-US"/>
        </w:rPr>
        <w:t>A</w:t>
      </w:r>
      <w:r w:rsidRPr="006465B3">
        <w:rPr>
          <w:rFonts w:eastAsia="Calibri"/>
          <w:lang w:eastAsia="en-US"/>
        </w:rPr>
        <w:t xml:space="preserve"> </w:t>
      </w:r>
      <w:r>
        <w:rPr>
          <w:rFonts w:eastAsia="Calibri"/>
          <w:lang w:eastAsia="en-US"/>
        </w:rPr>
        <w:t>KAREN SANTOS</w:t>
      </w:r>
    </w:p>
    <w:p w14:paraId="5BCA3AD9" w14:textId="52544821" w:rsidR="00187D9A" w:rsidRDefault="00187D9A" w:rsidP="002A1F00">
      <w:pPr>
        <w:jc w:val="both"/>
        <w:rPr>
          <w:rFonts w:eastAsia="Calibri"/>
          <w:lang w:eastAsia="en-US"/>
        </w:rPr>
      </w:pPr>
    </w:p>
    <w:p w14:paraId="3B251EC3" w14:textId="77777777" w:rsidR="006A6B62" w:rsidRDefault="006A6B62" w:rsidP="002A1F00">
      <w:pPr>
        <w:jc w:val="both"/>
        <w:rPr>
          <w:rFonts w:eastAsia="Calibri"/>
          <w:lang w:eastAsia="en-US"/>
        </w:rPr>
      </w:pPr>
    </w:p>
    <w:p w14:paraId="1A19E846" w14:textId="77777777" w:rsidR="006A6B62" w:rsidRDefault="006A6B62" w:rsidP="002A1F00">
      <w:pPr>
        <w:jc w:val="both"/>
        <w:rPr>
          <w:rFonts w:eastAsia="Calibri"/>
          <w:lang w:eastAsia="en-US"/>
        </w:rPr>
      </w:pPr>
    </w:p>
    <w:p w14:paraId="28BB1715" w14:textId="7B55D86F" w:rsidR="00187D9A" w:rsidRDefault="006A6B62" w:rsidP="002A1F00">
      <w:pPr>
        <w:jc w:val="both"/>
        <w:rPr>
          <w:rFonts w:eastAsia="Calibri"/>
          <w:lang w:eastAsia="en-US"/>
        </w:rPr>
      </w:pPr>
      <w:r>
        <w:rPr>
          <w:rFonts w:eastAsia="Calibri"/>
          <w:lang w:eastAsia="en-US"/>
        </w:rPr>
        <w:t xml:space="preserve">VEREADORA LAURA SITO </w:t>
      </w:r>
      <w:r>
        <w:rPr>
          <w:rFonts w:eastAsia="Calibri"/>
          <w:lang w:eastAsia="en-US"/>
        </w:rPr>
        <w:tab/>
      </w:r>
      <w:r w:rsidR="00C20C5D">
        <w:rPr>
          <w:rFonts w:eastAsia="Calibri"/>
          <w:lang w:eastAsia="en-US"/>
        </w:rPr>
        <w:tab/>
        <w:t xml:space="preserve">                            </w:t>
      </w:r>
      <w:r w:rsidR="00187D9A">
        <w:rPr>
          <w:rFonts w:eastAsia="Calibri"/>
          <w:lang w:eastAsia="en-US"/>
        </w:rPr>
        <w:t>VEREADOR MATHEUS GOMES</w:t>
      </w:r>
    </w:p>
    <w:p w14:paraId="077DA172" w14:textId="77777777" w:rsidR="006465B3" w:rsidRDefault="006465B3" w:rsidP="002A1F00">
      <w:pPr>
        <w:jc w:val="both"/>
        <w:rPr>
          <w:rFonts w:eastAsia="Calibri"/>
          <w:lang w:eastAsia="en-US"/>
        </w:rPr>
      </w:pPr>
    </w:p>
    <w:p w14:paraId="79A74A75" w14:textId="38A6FC4C" w:rsidR="006465B3" w:rsidRDefault="006465B3" w:rsidP="002A1F00">
      <w:pPr>
        <w:jc w:val="both"/>
        <w:rPr>
          <w:rFonts w:eastAsia="Calibri"/>
          <w:lang w:eastAsia="en-US"/>
        </w:rPr>
      </w:pPr>
      <w:r>
        <w:rPr>
          <w:rFonts w:eastAsia="Calibri"/>
          <w:lang w:eastAsia="en-US"/>
        </w:rPr>
        <w:br w:type="page"/>
      </w:r>
    </w:p>
    <w:p w14:paraId="1FE1089D" w14:textId="126BA532" w:rsidR="00847E49" w:rsidRPr="00847E49" w:rsidRDefault="00847E49" w:rsidP="009654CD">
      <w:pPr>
        <w:jc w:val="center"/>
        <w:rPr>
          <w:b/>
          <w:bCs/>
        </w:rPr>
      </w:pPr>
      <w:r w:rsidRPr="00847E49">
        <w:rPr>
          <w:b/>
          <w:bCs/>
        </w:rPr>
        <w:lastRenderedPageBreak/>
        <w:t xml:space="preserve">PROJETO DE </w:t>
      </w:r>
      <w:r w:rsidR="00DD165F">
        <w:rPr>
          <w:b/>
          <w:bCs/>
        </w:rPr>
        <w:t>LEI</w:t>
      </w:r>
    </w:p>
    <w:p w14:paraId="17144116" w14:textId="77777777" w:rsidR="00847E49" w:rsidRPr="008B44B4" w:rsidRDefault="00847E49" w:rsidP="008B44B4">
      <w:pPr>
        <w:pStyle w:val="Default"/>
        <w:jc w:val="center"/>
        <w:rPr>
          <w:bCs/>
        </w:rPr>
      </w:pPr>
    </w:p>
    <w:p w14:paraId="7F11987E" w14:textId="77777777" w:rsidR="0046365B" w:rsidRPr="008B44B4" w:rsidRDefault="0046365B" w:rsidP="008B44B4">
      <w:pPr>
        <w:pStyle w:val="Default"/>
        <w:jc w:val="center"/>
        <w:rPr>
          <w:bCs/>
        </w:rPr>
      </w:pPr>
    </w:p>
    <w:p w14:paraId="6114201E" w14:textId="77777777" w:rsidR="00BE065D" w:rsidRPr="008B44B4" w:rsidRDefault="00BE065D" w:rsidP="008B44B4">
      <w:pPr>
        <w:autoSpaceDE w:val="0"/>
        <w:autoSpaceDN w:val="0"/>
        <w:adjustRightInd w:val="0"/>
        <w:jc w:val="center"/>
      </w:pPr>
    </w:p>
    <w:p w14:paraId="05E5DAB4" w14:textId="2C3A657E" w:rsidR="006465B3" w:rsidRPr="006465B3" w:rsidRDefault="006D6B0D" w:rsidP="006465B3">
      <w:pPr>
        <w:autoSpaceDE w:val="0"/>
        <w:autoSpaceDN w:val="0"/>
        <w:adjustRightInd w:val="0"/>
        <w:ind w:left="4253"/>
        <w:jc w:val="both"/>
        <w:rPr>
          <w:b/>
        </w:rPr>
      </w:pPr>
      <w:r>
        <w:rPr>
          <w:b/>
        </w:rPr>
        <w:t xml:space="preserve">Institui </w:t>
      </w:r>
      <w:r w:rsidR="006465B3" w:rsidRPr="006465B3">
        <w:rPr>
          <w:b/>
        </w:rPr>
        <w:t>a</w:t>
      </w:r>
      <w:bookmarkStart w:id="0" w:name="_GoBack"/>
      <w:bookmarkEnd w:id="0"/>
      <w:r w:rsidR="006465B3" w:rsidRPr="006465B3">
        <w:rPr>
          <w:b/>
        </w:rPr>
        <w:t xml:space="preserve"> </w:t>
      </w:r>
      <w:r>
        <w:rPr>
          <w:b/>
        </w:rPr>
        <w:t>C</w:t>
      </w:r>
      <w:r w:rsidR="006465B3" w:rsidRPr="006465B3">
        <w:rPr>
          <w:b/>
        </w:rPr>
        <w:t xml:space="preserve">ampanha </w:t>
      </w:r>
      <w:r>
        <w:rPr>
          <w:b/>
        </w:rPr>
        <w:t>P</w:t>
      </w:r>
      <w:r w:rsidR="006465B3" w:rsidRPr="006465B3">
        <w:rPr>
          <w:b/>
        </w:rPr>
        <w:t xml:space="preserve">ermanente </w:t>
      </w:r>
      <w:r w:rsidR="002A1F00" w:rsidRPr="006465B3">
        <w:rPr>
          <w:b/>
        </w:rPr>
        <w:t xml:space="preserve">de </w:t>
      </w:r>
      <w:r w:rsidR="002A1F00">
        <w:rPr>
          <w:b/>
        </w:rPr>
        <w:t>Conscientização</w:t>
      </w:r>
      <w:r w:rsidR="00715D9C">
        <w:rPr>
          <w:b/>
        </w:rPr>
        <w:t xml:space="preserve"> e </w:t>
      </w:r>
      <w:r>
        <w:rPr>
          <w:b/>
        </w:rPr>
        <w:t>E</w:t>
      </w:r>
      <w:r w:rsidR="006465B3" w:rsidRPr="006465B3">
        <w:rPr>
          <w:b/>
        </w:rPr>
        <w:t xml:space="preserve">nfrentamento </w:t>
      </w:r>
      <w:r w:rsidR="00715D9C">
        <w:rPr>
          <w:b/>
        </w:rPr>
        <w:t>d</w:t>
      </w:r>
      <w:r w:rsidR="006465B3" w:rsidRPr="006465B3">
        <w:rPr>
          <w:b/>
        </w:rPr>
        <w:t xml:space="preserve">o </w:t>
      </w:r>
      <w:r>
        <w:rPr>
          <w:b/>
        </w:rPr>
        <w:t>A</w:t>
      </w:r>
      <w:r w:rsidR="006465B3" w:rsidRPr="006465B3">
        <w:rPr>
          <w:b/>
        </w:rPr>
        <w:t xml:space="preserve">ssédio e </w:t>
      </w:r>
      <w:r w:rsidR="001E2219">
        <w:rPr>
          <w:b/>
        </w:rPr>
        <w:t>da</w:t>
      </w:r>
      <w:r w:rsidR="006465B3" w:rsidRPr="006465B3">
        <w:rPr>
          <w:b/>
        </w:rPr>
        <w:t xml:space="preserve"> </w:t>
      </w:r>
      <w:r>
        <w:rPr>
          <w:b/>
        </w:rPr>
        <w:t>V</w:t>
      </w:r>
      <w:r w:rsidR="006465B3" w:rsidRPr="006465B3">
        <w:rPr>
          <w:b/>
        </w:rPr>
        <w:t>iolência </w:t>
      </w:r>
      <w:r>
        <w:rPr>
          <w:b/>
        </w:rPr>
        <w:t>S</w:t>
      </w:r>
      <w:r w:rsidR="006465B3" w:rsidRPr="006465B3">
        <w:rPr>
          <w:b/>
        </w:rPr>
        <w:t xml:space="preserve">exual </w:t>
      </w:r>
      <w:r w:rsidR="008B53DE">
        <w:rPr>
          <w:b/>
        </w:rPr>
        <w:t xml:space="preserve">contra Mulheres </w:t>
      </w:r>
      <w:r w:rsidR="006465B3" w:rsidRPr="006465B3">
        <w:rPr>
          <w:b/>
        </w:rPr>
        <w:t>no Município de Porto Alegre</w:t>
      </w:r>
      <w:r>
        <w:rPr>
          <w:b/>
        </w:rPr>
        <w:t>.</w:t>
      </w:r>
    </w:p>
    <w:p w14:paraId="5AE24165" w14:textId="655E205E" w:rsidR="006209D7" w:rsidRPr="006209D7" w:rsidRDefault="006209D7" w:rsidP="006209D7">
      <w:pPr>
        <w:autoSpaceDE w:val="0"/>
        <w:autoSpaceDN w:val="0"/>
        <w:adjustRightInd w:val="0"/>
        <w:ind w:left="4253"/>
        <w:jc w:val="both"/>
        <w:rPr>
          <w:b/>
        </w:rPr>
      </w:pPr>
    </w:p>
    <w:p w14:paraId="34F3AF56" w14:textId="670CA2DE" w:rsidR="006209D7" w:rsidRDefault="006209D7" w:rsidP="006209D7">
      <w:pPr>
        <w:autoSpaceDE w:val="0"/>
        <w:autoSpaceDN w:val="0"/>
        <w:adjustRightInd w:val="0"/>
        <w:ind w:left="4253"/>
        <w:jc w:val="both"/>
        <w:rPr>
          <w:b/>
        </w:rPr>
      </w:pPr>
    </w:p>
    <w:p w14:paraId="746570A3" w14:textId="34EAC4BC" w:rsidR="006465B3" w:rsidRDefault="00187D9A" w:rsidP="006D6B0D">
      <w:pPr>
        <w:ind w:firstLine="1418"/>
        <w:jc w:val="both"/>
      </w:pPr>
      <w:r w:rsidRPr="006465B3">
        <w:rPr>
          <w:b/>
        </w:rPr>
        <w:t>Art. 1º</w:t>
      </w:r>
      <w:r>
        <w:t xml:space="preserve"> </w:t>
      </w:r>
      <w:r w:rsidRPr="00187D9A">
        <w:t xml:space="preserve"> Fica </w:t>
      </w:r>
      <w:r w:rsidR="006D6B0D">
        <w:t>instituída</w:t>
      </w:r>
      <w:r w:rsidR="006D6B0D" w:rsidRPr="006465B3">
        <w:t xml:space="preserve"> </w:t>
      </w:r>
      <w:r w:rsidR="006465B3" w:rsidRPr="006465B3">
        <w:t xml:space="preserve">a </w:t>
      </w:r>
      <w:r w:rsidR="00715D9C">
        <w:t>C</w:t>
      </w:r>
      <w:r w:rsidR="006465B3" w:rsidRPr="006465B3">
        <w:t xml:space="preserve">ampanha </w:t>
      </w:r>
      <w:r w:rsidR="00715D9C">
        <w:t>P</w:t>
      </w:r>
      <w:r w:rsidR="006465B3" w:rsidRPr="006465B3">
        <w:t xml:space="preserve">ermanente de </w:t>
      </w:r>
      <w:r w:rsidR="00715D9C">
        <w:t>C</w:t>
      </w:r>
      <w:r w:rsidR="006465B3" w:rsidRPr="006465B3">
        <w:t xml:space="preserve">onscientização e </w:t>
      </w:r>
      <w:r w:rsidR="00715D9C">
        <w:t>E</w:t>
      </w:r>
      <w:r w:rsidR="006465B3" w:rsidRPr="006465B3">
        <w:t xml:space="preserve">nfrentamento </w:t>
      </w:r>
      <w:r w:rsidR="001E2219">
        <w:t xml:space="preserve">do </w:t>
      </w:r>
      <w:r w:rsidR="00715D9C">
        <w:t>A</w:t>
      </w:r>
      <w:r w:rsidR="006465B3" w:rsidRPr="006465B3">
        <w:t xml:space="preserve">ssédio e </w:t>
      </w:r>
      <w:r w:rsidR="001E2219">
        <w:t>da</w:t>
      </w:r>
      <w:r w:rsidR="006465B3" w:rsidRPr="006465B3">
        <w:t xml:space="preserve"> </w:t>
      </w:r>
      <w:r w:rsidR="00715D9C">
        <w:t>V</w:t>
      </w:r>
      <w:r w:rsidR="006465B3" w:rsidRPr="006465B3">
        <w:t xml:space="preserve">iolência </w:t>
      </w:r>
      <w:r w:rsidR="00715D9C">
        <w:t>S</w:t>
      </w:r>
      <w:r w:rsidR="006465B3" w:rsidRPr="006465B3">
        <w:t xml:space="preserve">exual </w:t>
      </w:r>
      <w:r w:rsidR="008B53DE">
        <w:t xml:space="preserve">contra Mulheres </w:t>
      </w:r>
      <w:r w:rsidR="006465B3" w:rsidRPr="006465B3">
        <w:t>no Município de Porto Alegre.</w:t>
      </w:r>
    </w:p>
    <w:p w14:paraId="017822F3" w14:textId="77777777" w:rsidR="006465B3" w:rsidRPr="006465B3" w:rsidRDefault="006465B3" w:rsidP="006465B3">
      <w:pPr>
        <w:ind w:firstLine="1418"/>
        <w:jc w:val="both"/>
      </w:pPr>
    </w:p>
    <w:p w14:paraId="1EC82911" w14:textId="4D760C53" w:rsidR="00F4783D" w:rsidRDefault="006465B3" w:rsidP="00F4783D">
      <w:pPr>
        <w:ind w:firstLine="1418"/>
        <w:jc w:val="both"/>
      </w:pPr>
      <w:r w:rsidRPr="002A1F00">
        <w:rPr>
          <w:b/>
        </w:rPr>
        <w:t>Art. 2</w:t>
      </w:r>
      <w:r w:rsidR="006D6B0D" w:rsidRPr="002A1F00">
        <w:rPr>
          <w:b/>
        </w:rPr>
        <w:t>º</w:t>
      </w:r>
      <w:r w:rsidR="006D6B0D">
        <w:t xml:space="preserve">  Para fins desta Lei, </w:t>
      </w:r>
      <w:r w:rsidR="0066477E">
        <w:t xml:space="preserve">entende-se por </w:t>
      </w:r>
      <w:r w:rsidR="006D6B0D">
        <w:t xml:space="preserve">violência sexual </w:t>
      </w:r>
      <w:r w:rsidR="009F7F42">
        <w:t xml:space="preserve">as seguintes </w:t>
      </w:r>
      <w:r w:rsidRPr="006465B3">
        <w:t>conduta</w:t>
      </w:r>
      <w:r w:rsidR="009F7F42">
        <w:t xml:space="preserve">s tipificadas em lei: </w:t>
      </w:r>
    </w:p>
    <w:p w14:paraId="0099CE3C" w14:textId="77777777" w:rsidR="009F7F42" w:rsidRPr="00F4783D" w:rsidRDefault="009F7F42" w:rsidP="00F4783D">
      <w:pPr>
        <w:ind w:firstLine="1418"/>
        <w:jc w:val="both"/>
      </w:pPr>
    </w:p>
    <w:p w14:paraId="633851A4" w14:textId="39BB8A95" w:rsidR="006465B3" w:rsidRDefault="00F4783D" w:rsidP="00F4783D">
      <w:pPr>
        <w:ind w:firstLine="1418"/>
        <w:jc w:val="both"/>
      </w:pPr>
      <w:r w:rsidRPr="00F4783D">
        <w:t xml:space="preserve">I –  </w:t>
      </w:r>
      <w:r w:rsidR="006465B3" w:rsidRPr="00F4783D">
        <w:t>constranger alguém</w:t>
      </w:r>
      <w:r>
        <w:t>,</w:t>
      </w:r>
      <w:r w:rsidR="006465B3" w:rsidRPr="00F4783D">
        <w:t xml:space="preserve"> mediante violência ou grave ameaça, a ter conjunção carnal ou a praticar ou permitir que com ele se pratique outro ato libidinoso, de acordo com o art. 213 do Decreto-Lei nº 2.848, de 7 de dezembro de 1940</w:t>
      </w:r>
      <w:r>
        <w:t xml:space="preserve"> – </w:t>
      </w:r>
      <w:r w:rsidRPr="004309D7">
        <w:t>Código Penal</w:t>
      </w:r>
      <w:r>
        <w:t xml:space="preserve"> Brasileiro;</w:t>
      </w:r>
    </w:p>
    <w:p w14:paraId="6512C091" w14:textId="77777777" w:rsidR="00F4783D" w:rsidRDefault="00F4783D" w:rsidP="00F4783D">
      <w:pPr>
        <w:ind w:firstLine="1418"/>
        <w:jc w:val="both"/>
      </w:pPr>
    </w:p>
    <w:p w14:paraId="02A0E789" w14:textId="1DB92717" w:rsidR="006465B3" w:rsidRDefault="00F4783D" w:rsidP="006465B3">
      <w:pPr>
        <w:ind w:firstLine="1418"/>
        <w:jc w:val="both"/>
      </w:pPr>
      <w:r>
        <w:t xml:space="preserve">II –  </w:t>
      </w:r>
      <w:r w:rsidR="006465B3" w:rsidRPr="006465B3">
        <w:t xml:space="preserve">ter conjunção carnal ou praticar outro ato libidinoso com alguém mediante fraude ou outro meio que impeça ou dificulte a livre manifestação de vontade da vítima, de acordo com o art. 215 </w:t>
      </w:r>
      <w:r w:rsidRPr="00F4783D">
        <w:t>do Decreto-Lei nº 2.848, de 1940</w:t>
      </w:r>
      <w:r>
        <w:t xml:space="preserve"> – </w:t>
      </w:r>
      <w:r w:rsidRPr="004309D7">
        <w:t>Código Penal</w:t>
      </w:r>
      <w:r>
        <w:t xml:space="preserve"> Brasileiro</w:t>
      </w:r>
      <w:r w:rsidR="006465B3" w:rsidRPr="006465B3">
        <w:t>;</w:t>
      </w:r>
    </w:p>
    <w:p w14:paraId="430564DE" w14:textId="77777777" w:rsidR="00F4783D" w:rsidRDefault="00F4783D" w:rsidP="006465B3">
      <w:pPr>
        <w:ind w:firstLine="1418"/>
        <w:jc w:val="both"/>
      </w:pPr>
    </w:p>
    <w:p w14:paraId="24A4B7EF" w14:textId="76738FE5" w:rsidR="00F4783D" w:rsidRDefault="00F4783D" w:rsidP="006465B3">
      <w:pPr>
        <w:ind w:firstLine="1418"/>
        <w:jc w:val="both"/>
      </w:pPr>
      <w:r>
        <w:t xml:space="preserve">III – </w:t>
      </w:r>
      <w:r w:rsidR="006465B3" w:rsidRPr="006465B3">
        <w:t xml:space="preserve">constranger alguém com o intuito de obter vantagem ou favorecimento sexual, prevalecendo-se o agente da sua condição de superior hierárquico ou ascendência inerentes ao exercício de emprego, cargo ou função, de acordo com o art. 216-A do </w:t>
      </w:r>
      <w:r w:rsidRPr="00F4783D">
        <w:t>Decreto-Lei nº 2.848, de 1940</w:t>
      </w:r>
      <w:r>
        <w:t xml:space="preserve"> – </w:t>
      </w:r>
      <w:r w:rsidRPr="004309D7">
        <w:t>Código Penal</w:t>
      </w:r>
      <w:r>
        <w:t xml:space="preserve"> Brasileiro;</w:t>
      </w:r>
    </w:p>
    <w:p w14:paraId="71DF15E8" w14:textId="4A642B84" w:rsidR="006465B3" w:rsidRPr="006465B3" w:rsidRDefault="006465B3" w:rsidP="006465B3">
      <w:pPr>
        <w:ind w:firstLine="1418"/>
        <w:jc w:val="both"/>
      </w:pPr>
    </w:p>
    <w:p w14:paraId="6278F66A" w14:textId="7FE6535F" w:rsidR="00F4783D" w:rsidRDefault="00F4783D" w:rsidP="006465B3">
      <w:pPr>
        <w:ind w:firstLine="1418"/>
        <w:jc w:val="both"/>
      </w:pPr>
      <w:r>
        <w:t xml:space="preserve">IV – </w:t>
      </w:r>
      <w:r w:rsidR="006465B3" w:rsidRPr="006465B3">
        <w:t>ter conjunção carnal ou praticar outro ato libidinoso com menor de catorze anos</w:t>
      </w:r>
      <w:r>
        <w:t xml:space="preserve"> de idade</w:t>
      </w:r>
      <w:r w:rsidR="006465B3" w:rsidRPr="006465B3">
        <w:t xml:space="preserve">, de acordo com o art. 217-A do </w:t>
      </w:r>
      <w:r w:rsidRPr="00F4783D">
        <w:t>Decreto-Lei nº 2.848, de 1940</w:t>
      </w:r>
      <w:r>
        <w:t xml:space="preserve"> – </w:t>
      </w:r>
      <w:r w:rsidRPr="004309D7">
        <w:t>Código Penal</w:t>
      </w:r>
      <w:r>
        <w:t xml:space="preserve"> Brasileiro;</w:t>
      </w:r>
    </w:p>
    <w:p w14:paraId="16586CC2" w14:textId="42195D58" w:rsidR="006465B3" w:rsidRPr="006465B3" w:rsidRDefault="006465B3" w:rsidP="006465B3">
      <w:pPr>
        <w:ind w:firstLine="1418"/>
        <w:jc w:val="both"/>
      </w:pPr>
    </w:p>
    <w:p w14:paraId="59510240" w14:textId="7E9E58B8" w:rsidR="006465B3" w:rsidRDefault="00F4783D" w:rsidP="006465B3">
      <w:pPr>
        <w:ind w:firstLine="1418"/>
        <w:jc w:val="both"/>
      </w:pPr>
      <w:r>
        <w:t xml:space="preserve">V – </w:t>
      </w:r>
      <w:r w:rsidR="006465B3" w:rsidRPr="006465B3">
        <w:t>induzir alguém menor de catorze anos</w:t>
      </w:r>
      <w:r>
        <w:t xml:space="preserve"> de idade </w:t>
      </w:r>
      <w:r w:rsidR="006465B3" w:rsidRPr="006465B3">
        <w:t xml:space="preserve">a satisfazer a lascívia de outrem, de acordo com o art. 218 do </w:t>
      </w:r>
      <w:r w:rsidRPr="00F4783D">
        <w:t>Decreto-Lei nº 2.848, de de 1940</w:t>
      </w:r>
      <w:r>
        <w:t xml:space="preserve"> – </w:t>
      </w:r>
      <w:r w:rsidRPr="004309D7">
        <w:t>Código Penal</w:t>
      </w:r>
      <w:r>
        <w:t xml:space="preserve"> Brasileiro;</w:t>
      </w:r>
    </w:p>
    <w:p w14:paraId="640077DC" w14:textId="77777777" w:rsidR="00F4783D" w:rsidRPr="006465B3" w:rsidRDefault="00F4783D" w:rsidP="006465B3">
      <w:pPr>
        <w:ind w:firstLine="1418"/>
        <w:jc w:val="both"/>
      </w:pPr>
    </w:p>
    <w:p w14:paraId="13D03ECC" w14:textId="164E2DCE" w:rsidR="006465B3" w:rsidRPr="006465B3" w:rsidRDefault="00F4783D" w:rsidP="006465B3">
      <w:pPr>
        <w:ind w:firstLine="1418"/>
        <w:jc w:val="both"/>
      </w:pPr>
      <w:r>
        <w:t xml:space="preserve">VI – </w:t>
      </w:r>
      <w:r w:rsidR="006465B3" w:rsidRPr="006465B3">
        <w:t>praticar, na presença de alguém menor de catorze anos</w:t>
      </w:r>
      <w:r>
        <w:t xml:space="preserve"> de idade</w:t>
      </w:r>
      <w:r w:rsidR="006465B3" w:rsidRPr="006465B3">
        <w:t xml:space="preserve">, ou induzi-lo a presenciar, conjunção carnal ou outro ato libidinoso, a fim de satisfazer lascívia própria ou de outrem, de acordo com o art. 218-A </w:t>
      </w:r>
      <w:r w:rsidRPr="00F4783D">
        <w:t>do Decreto-Lei nº 2.848, de 1940</w:t>
      </w:r>
      <w:r>
        <w:t xml:space="preserve"> – </w:t>
      </w:r>
      <w:r w:rsidRPr="004309D7">
        <w:t>Código Penal</w:t>
      </w:r>
      <w:r>
        <w:t xml:space="preserve"> Brasileiro;</w:t>
      </w:r>
    </w:p>
    <w:p w14:paraId="10591054" w14:textId="77777777" w:rsidR="00F4783D" w:rsidRDefault="00F4783D" w:rsidP="006465B3">
      <w:pPr>
        <w:ind w:firstLine="1418"/>
        <w:jc w:val="both"/>
      </w:pPr>
    </w:p>
    <w:p w14:paraId="5173012E" w14:textId="629F91BA" w:rsidR="00F4783D" w:rsidRDefault="00F4783D" w:rsidP="006465B3">
      <w:pPr>
        <w:ind w:firstLine="1418"/>
        <w:jc w:val="both"/>
      </w:pPr>
      <w:r>
        <w:t xml:space="preserve">VII – </w:t>
      </w:r>
      <w:r w:rsidR="006465B3" w:rsidRPr="006465B3">
        <w:t>importunar alguém, em lugar público ou acessível ao público, de modo ofensivo ao pudor</w:t>
      </w:r>
      <w:r>
        <w:t>,</w:t>
      </w:r>
      <w:r w:rsidR="006465B3" w:rsidRPr="006465B3">
        <w:t xml:space="preserve"> de acordo com o art. 61 </w:t>
      </w:r>
      <w:r>
        <w:t xml:space="preserve">do </w:t>
      </w:r>
      <w:r w:rsidRPr="006465B3">
        <w:t>Decreto-</w:t>
      </w:r>
      <w:r>
        <w:t>L</w:t>
      </w:r>
      <w:r w:rsidRPr="006465B3">
        <w:t>ei nº 3.688, de 3 de outubro de 1941</w:t>
      </w:r>
      <w:r>
        <w:t xml:space="preserve"> –  </w:t>
      </w:r>
      <w:r w:rsidR="006465B3" w:rsidRPr="006465B3">
        <w:t>Lei d</w:t>
      </w:r>
      <w:r>
        <w:t>as</w:t>
      </w:r>
      <w:r w:rsidR="006465B3" w:rsidRPr="006465B3">
        <w:t xml:space="preserve"> Contravenções Penais</w:t>
      </w:r>
      <w:r>
        <w:t>; e</w:t>
      </w:r>
    </w:p>
    <w:p w14:paraId="784BB03F" w14:textId="77777777" w:rsidR="00F4783D" w:rsidRDefault="00F4783D" w:rsidP="006465B3">
      <w:pPr>
        <w:ind w:firstLine="1418"/>
        <w:jc w:val="both"/>
      </w:pPr>
    </w:p>
    <w:p w14:paraId="7796262C" w14:textId="79748EEC" w:rsidR="006465B3" w:rsidRDefault="00F4783D" w:rsidP="006465B3">
      <w:pPr>
        <w:ind w:firstLine="1418"/>
        <w:jc w:val="both"/>
      </w:pPr>
      <w:r>
        <w:t xml:space="preserve">VIII – </w:t>
      </w:r>
      <w:r w:rsidR="006465B3" w:rsidRPr="006465B3">
        <w:t xml:space="preserve">demais casos previstos </w:t>
      </w:r>
      <w:r>
        <w:t>em</w:t>
      </w:r>
      <w:r w:rsidRPr="006465B3">
        <w:t xml:space="preserve"> </w:t>
      </w:r>
      <w:r w:rsidR="006465B3" w:rsidRPr="006465B3">
        <w:t>legislação específica.</w:t>
      </w:r>
    </w:p>
    <w:p w14:paraId="7D78C148" w14:textId="77777777" w:rsidR="006D6B0D" w:rsidRPr="006465B3" w:rsidRDefault="006D6B0D" w:rsidP="006465B3">
      <w:pPr>
        <w:ind w:firstLine="1418"/>
        <w:jc w:val="both"/>
      </w:pPr>
    </w:p>
    <w:p w14:paraId="56437060" w14:textId="079BE2C8" w:rsidR="006465B3" w:rsidRDefault="006465B3" w:rsidP="006465B3">
      <w:pPr>
        <w:ind w:firstLine="1418"/>
        <w:jc w:val="both"/>
      </w:pPr>
      <w:r w:rsidRPr="00217E29">
        <w:rPr>
          <w:b/>
        </w:rPr>
        <w:lastRenderedPageBreak/>
        <w:t>Art. 3º</w:t>
      </w:r>
      <w:r w:rsidRPr="006465B3">
        <w:t xml:space="preserve"> </w:t>
      </w:r>
      <w:r w:rsidR="00715D9C">
        <w:t xml:space="preserve"> </w:t>
      </w:r>
      <w:r w:rsidRPr="006465B3">
        <w:t xml:space="preserve">A </w:t>
      </w:r>
      <w:r w:rsidR="00715D9C">
        <w:t>C</w:t>
      </w:r>
      <w:r w:rsidR="00715D9C" w:rsidRPr="006465B3">
        <w:t xml:space="preserve">ampanha </w:t>
      </w:r>
      <w:r w:rsidR="00715D9C">
        <w:t>P</w:t>
      </w:r>
      <w:r w:rsidR="00715D9C" w:rsidRPr="006465B3">
        <w:t xml:space="preserve">ermanente de </w:t>
      </w:r>
      <w:r w:rsidR="00715D9C">
        <w:t>C</w:t>
      </w:r>
      <w:r w:rsidR="00715D9C" w:rsidRPr="006465B3">
        <w:t xml:space="preserve">onscientização e </w:t>
      </w:r>
      <w:r w:rsidR="00715D9C">
        <w:t>E</w:t>
      </w:r>
      <w:r w:rsidR="00715D9C" w:rsidRPr="006465B3">
        <w:t xml:space="preserve">nfrentamento </w:t>
      </w:r>
      <w:r w:rsidR="001E2219">
        <w:t>d</w:t>
      </w:r>
      <w:r w:rsidR="00715D9C" w:rsidRPr="006465B3">
        <w:t xml:space="preserve">o </w:t>
      </w:r>
      <w:r w:rsidR="00715D9C">
        <w:t>A</w:t>
      </w:r>
      <w:r w:rsidR="00715D9C" w:rsidRPr="006465B3">
        <w:t xml:space="preserve">ssédio e </w:t>
      </w:r>
      <w:r w:rsidR="001E2219">
        <w:t>da</w:t>
      </w:r>
      <w:r w:rsidR="00715D9C" w:rsidRPr="006465B3">
        <w:t xml:space="preserve"> </w:t>
      </w:r>
      <w:r w:rsidR="00715D9C">
        <w:t>V</w:t>
      </w:r>
      <w:r w:rsidR="00715D9C" w:rsidRPr="006465B3">
        <w:t xml:space="preserve">iolência </w:t>
      </w:r>
      <w:r w:rsidR="00715D9C">
        <w:t>S</w:t>
      </w:r>
      <w:r w:rsidR="00715D9C" w:rsidRPr="006465B3">
        <w:t>exual</w:t>
      </w:r>
      <w:r w:rsidR="008B53DE">
        <w:t xml:space="preserve"> contra Mulheres</w:t>
      </w:r>
      <w:r w:rsidR="00715D9C" w:rsidRPr="006465B3">
        <w:t xml:space="preserve"> no Município de Porto Alegre </w:t>
      </w:r>
      <w:r w:rsidRPr="006465B3">
        <w:t>terá como princípios:</w:t>
      </w:r>
    </w:p>
    <w:p w14:paraId="4487826D" w14:textId="77777777" w:rsidR="00715D9C" w:rsidRPr="006465B3" w:rsidRDefault="00715D9C" w:rsidP="006465B3">
      <w:pPr>
        <w:ind w:firstLine="1418"/>
        <w:jc w:val="both"/>
      </w:pPr>
    </w:p>
    <w:p w14:paraId="743AFF98" w14:textId="0AE594A4" w:rsidR="006465B3" w:rsidRPr="006465B3" w:rsidRDefault="006465B3" w:rsidP="006465B3">
      <w:pPr>
        <w:ind w:firstLine="1418"/>
        <w:jc w:val="both"/>
      </w:pPr>
      <w:r w:rsidRPr="006465B3">
        <w:t xml:space="preserve">I </w:t>
      </w:r>
      <w:r w:rsidR="00715D9C">
        <w:t xml:space="preserve">– </w:t>
      </w:r>
      <w:r w:rsidRPr="006465B3">
        <w:t xml:space="preserve">o enfrentamento </w:t>
      </w:r>
      <w:r w:rsidR="00D61E0B">
        <w:t>de</w:t>
      </w:r>
      <w:r w:rsidR="00D61E0B" w:rsidRPr="006465B3">
        <w:t xml:space="preserve"> </w:t>
      </w:r>
      <w:r w:rsidRPr="006465B3">
        <w:t>todas as formas de violência contra as mulheres;</w:t>
      </w:r>
    </w:p>
    <w:p w14:paraId="79000743" w14:textId="77777777" w:rsidR="00715D9C" w:rsidRDefault="00715D9C" w:rsidP="006465B3">
      <w:pPr>
        <w:ind w:firstLine="1418"/>
        <w:jc w:val="both"/>
      </w:pPr>
    </w:p>
    <w:p w14:paraId="166C5991" w14:textId="694C9EA8" w:rsidR="006465B3" w:rsidRDefault="006465B3" w:rsidP="006465B3">
      <w:pPr>
        <w:ind w:firstLine="1418"/>
        <w:jc w:val="both"/>
      </w:pPr>
      <w:r w:rsidRPr="006465B3">
        <w:t xml:space="preserve">II </w:t>
      </w:r>
      <w:r w:rsidR="00715D9C">
        <w:t xml:space="preserve">– </w:t>
      </w:r>
      <w:r w:rsidRPr="006465B3">
        <w:t xml:space="preserve">a responsabilidade do Poder Público Municipal no enfrentamento </w:t>
      </w:r>
      <w:r w:rsidR="00D61E0B">
        <w:t>d</w:t>
      </w:r>
      <w:r w:rsidRPr="006465B3">
        <w:t xml:space="preserve">o assédio e </w:t>
      </w:r>
      <w:r w:rsidR="00D61E0B">
        <w:t>da</w:t>
      </w:r>
      <w:r w:rsidRPr="006465B3">
        <w:t xml:space="preserve"> violência sexua</w:t>
      </w:r>
      <w:r w:rsidR="000D738F">
        <w:t>l</w:t>
      </w:r>
      <w:r w:rsidR="008B53DE">
        <w:t xml:space="preserve"> contra as</w:t>
      </w:r>
      <w:r w:rsidR="00E53DA1">
        <w:t xml:space="preserve"> m</w:t>
      </w:r>
      <w:r w:rsidR="008B53DE">
        <w:t>ulheres</w:t>
      </w:r>
      <w:r w:rsidRPr="006465B3">
        <w:t>;</w:t>
      </w:r>
    </w:p>
    <w:p w14:paraId="38E6A103" w14:textId="77777777" w:rsidR="00715D9C" w:rsidRPr="006465B3" w:rsidRDefault="00715D9C" w:rsidP="006465B3">
      <w:pPr>
        <w:ind w:firstLine="1418"/>
        <w:jc w:val="both"/>
      </w:pPr>
    </w:p>
    <w:p w14:paraId="55B4C027" w14:textId="7061D028" w:rsidR="006465B3" w:rsidRPr="006465B3" w:rsidRDefault="006465B3" w:rsidP="006465B3">
      <w:pPr>
        <w:ind w:firstLine="1418"/>
        <w:jc w:val="both"/>
      </w:pPr>
      <w:r w:rsidRPr="006465B3">
        <w:t xml:space="preserve">III </w:t>
      </w:r>
      <w:r w:rsidR="00715D9C">
        <w:t xml:space="preserve">– </w:t>
      </w:r>
      <w:r w:rsidRPr="006465B3">
        <w:t xml:space="preserve">o empoderamento das mulheres, </w:t>
      </w:r>
      <w:r w:rsidR="00D61E0B">
        <w:t>por meio</w:t>
      </w:r>
      <w:r w:rsidR="00D61E0B" w:rsidRPr="006465B3">
        <w:t xml:space="preserve"> </w:t>
      </w:r>
      <w:r w:rsidRPr="006465B3">
        <w:t>de informações e acesso aos seus direitos;</w:t>
      </w:r>
    </w:p>
    <w:p w14:paraId="2370C041" w14:textId="77777777" w:rsidR="00715D9C" w:rsidRDefault="00715D9C" w:rsidP="006465B3">
      <w:pPr>
        <w:ind w:firstLine="1418"/>
        <w:jc w:val="both"/>
      </w:pPr>
    </w:p>
    <w:p w14:paraId="6D262CAD" w14:textId="0402E8B6" w:rsidR="00715D9C" w:rsidRDefault="006465B3" w:rsidP="006465B3">
      <w:pPr>
        <w:ind w:firstLine="1418"/>
        <w:jc w:val="both"/>
      </w:pPr>
      <w:r w:rsidRPr="006465B3">
        <w:t xml:space="preserve">IV </w:t>
      </w:r>
      <w:r w:rsidR="00715D9C">
        <w:t xml:space="preserve">– </w:t>
      </w:r>
      <w:r w:rsidRPr="006465B3">
        <w:t>a garantia dos direitos humanos das mulheres no âmbito das relações domésticas e familiares no sentido de resguardá-las de toda forma de negligência, discriminação, exploração, violência, crueldade e opressão;</w:t>
      </w:r>
    </w:p>
    <w:p w14:paraId="123C8604" w14:textId="737B76D4" w:rsidR="006465B3" w:rsidRPr="006465B3" w:rsidRDefault="006465B3" w:rsidP="006465B3">
      <w:pPr>
        <w:ind w:firstLine="1418"/>
        <w:jc w:val="both"/>
      </w:pPr>
    </w:p>
    <w:p w14:paraId="36EE05DF" w14:textId="77F8D475" w:rsidR="006465B3" w:rsidRDefault="006465B3" w:rsidP="006465B3">
      <w:pPr>
        <w:ind w:firstLine="1418"/>
        <w:jc w:val="both"/>
      </w:pPr>
      <w:r w:rsidRPr="006465B3">
        <w:t xml:space="preserve">V </w:t>
      </w:r>
      <w:r w:rsidR="00715D9C">
        <w:t xml:space="preserve">– </w:t>
      </w:r>
      <w:r w:rsidRPr="006465B3">
        <w:t xml:space="preserve">o dever do </w:t>
      </w:r>
      <w:r w:rsidR="00715D9C">
        <w:t>M</w:t>
      </w:r>
      <w:r w:rsidRPr="006465B3">
        <w:t>unicípio de assegurar às mulheres as condições para o exercício efetivo dos direitos à vida, à segurança, à saúde, à alimentação, à educação, à cultura, à moradia, ao acesso à justiça, ao esporte, ao lazer, ao trabalho, à cidadania, à liberdade, à dignidade, ao respeito e à convivência familiar e comunitária;</w:t>
      </w:r>
    </w:p>
    <w:p w14:paraId="62B6C328" w14:textId="77777777" w:rsidR="00715D9C" w:rsidRPr="006465B3" w:rsidRDefault="00715D9C" w:rsidP="006465B3">
      <w:pPr>
        <w:ind w:firstLine="1418"/>
        <w:jc w:val="both"/>
      </w:pPr>
    </w:p>
    <w:p w14:paraId="6463FB40" w14:textId="52DDD25A" w:rsidR="006465B3" w:rsidRPr="006465B3" w:rsidRDefault="006465B3" w:rsidP="006465B3">
      <w:pPr>
        <w:ind w:firstLine="1418"/>
        <w:jc w:val="both"/>
      </w:pPr>
      <w:r w:rsidRPr="006465B3">
        <w:t xml:space="preserve">VI </w:t>
      </w:r>
      <w:r w:rsidR="00715D9C">
        <w:t xml:space="preserve">– </w:t>
      </w:r>
      <w:r w:rsidRPr="006465B3">
        <w:t>a formação permanente quanto às questões de gênero</w:t>
      </w:r>
      <w:r w:rsidR="00715D9C">
        <w:t xml:space="preserve">, </w:t>
      </w:r>
      <w:r w:rsidRPr="006465B3">
        <w:t>raça ou etnia;</w:t>
      </w:r>
      <w:r w:rsidR="00BE47CC">
        <w:t xml:space="preserve"> e</w:t>
      </w:r>
    </w:p>
    <w:p w14:paraId="222C30D5" w14:textId="77777777" w:rsidR="00715D9C" w:rsidRDefault="00715D9C" w:rsidP="006465B3">
      <w:pPr>
        <w:ind w:firstLine="1418"/>
        <w:jc w:val="both"/>
      </w:pPr>
    </w:p>
    <w:p w14:paraId="6AAAABC7" w14:textId="2CDFE4EC" w:rsidR="006465B3" w:rsidRPr="006465B3" w:rsidRDefault="006465B3" w:rsidP="006465B3">
      <w:pPr>
        <w:ind w:firstLine="1418"/>
        <w:jc w:val="both"/>
      </w:pPr>
      <w:r w:rsidRPr="006465B3">
        <w:t xml:space="preserve">VII </w:t>
      </w:r>
      <w:r w:rsidR="00715D9C">
        <w:t xml:space="preserve">– </w:t>
      </w:r>
      <w:r w:rsidRPr="006465B3">
        <w:t>a promoção de programas educacionais que disseminem valores éticos de irrestrito respeito à dignidade da pessoa humana com a</w:t>
      </w:r>
      <w:r w:rsidR="00715D9C">
        <w:t>s</w:t>
      </w:r>
      <w:r w:rsidRPr="006465B3">
        <w:t xml:space="preserve"> perspectiva</w:t>
      </w:r>
      <w:r w:rsidR="00715D9C">
        <w:t>s</w:t>
      </w:r>
      <w:r w:rsidRPr="006465B3">
        <w:t xml:space="preserve"> de gênero</w:t>
      </w:r>
      <w:r w:rsidR="00715D9C">
        <w:t xml:space="preserve">, </w:t>
      </w:r>
      <w:r w:rsidRPr="006465B3">
        <w:t>raça ou etnia.</w:t>
      </w:r>
    </w:p>
    <w:p w14:paraId="52DA2158" w14:textId="77777777" w:rsidR="00715D9C" w:rsidRDefault="00715D9C" w:rsidP="006465B3">
      <w:pPr>
        <w:ind w:firstLine="1418"/>
        <w:jc w:val="both"/>
      </w:pPr>
    </w:p>
    <w:p w14:paraId="308CCFDB" w14:textId="46B27ACA" w:rsidR="006465B3" w:rsidRDefault="006465B3" w:rsidP="006465B3">
      <w:pPr>
        <w:ind w:firstLine="1418"/>
        <w:jc w:val="both"/>
      </w:pPr>
      <w:r w:rsidRPr="002A1F00">
        <w:rPr>
          <w:b/>
        </w:rPr>
        <w:t>Art. 4º</w:t>
      </w:r>
      <w:r w:rsidRPr="006465B3">
        <w:t xml:space="preserve"> </w:t>
      </w:r>
      <w:r w:rsidR="00715D9C">
        <w:t xml:space="preserve"> </w:t>
      </w:r>
      <w:r w:rsidRPr="006465B3">
        <w:t>A</w:t>
      </w:r>
      <w:r w:rsidR="00715D9C" w:rsidRPr="006465B3">
        <w:t xml:space="preserve"> </w:t>
      </w:r>
      <w:r w:rsidR="00715D9C">
        <w:t>C</w:t>
      </w:r>
      <w:r w:rsidR="00715D9C" w:rsidRPr="006465B3">
        <w:t xml:space="preserve">ampanha </w:t>
      </w:r>
      <w:r w:rsidR="00715D9C">
        <w:t>P</w:t>
      </w:r>
      <w:r w:rsidR="00715D9C" w:rsidRPr="006465B3">
        <w:t xml:space="preserve">ermanente de </w:t>
      </w:r>
      <w:r w:rsidR="00715D9C">
        <w:t>C</w:t>
      </w:r>
      <w:r w:rsidR="00715D9C" w:rsidRPr="006465B3">
        <w:t xml:space="preserve">onscientização e </w:t>
      </w:r>
      <w:r w:rsidR="00715D9C">
        <w:t>E</w:t>
      </w:r>
      <w:r w:rsidR="00715D9C" w:rsidRPr="006465B3">
        <w:t xml:space="preserve">nfrentamento </w:t>
      </w:r>
      <w:r w:rsidR="001E2219">
        <w:t>d</w:t>
      </w:r>
      <w:r w:rsidR="00715D9C" w:rsidRPr="006465B3">
        <w:t xml:space="preserve">o </w:t>
      </w:r>
      <w:r w:rsidR="00715D9C">
        <w:t>A</w:t>
      </w:r>
      <w:r w:rsidR="001E2219">
        <w:t>ssédio e da</w:t>
      </w:r>
      <w:r w:rsidR="00715D9C" w:rsidRPr="006465B3">
        <w:t xml:space="preserve"> </w:t>
      </w:r>
      <w:r w:rsidR="00715D9C">
        <w:t>V</w:t>
      </w:r>
      <w:r w:rsidR="00715D9C" w:rsidRPr="006465B3">
        <w:t xml:space="preserve">iolência </w:t>
      </w:r>
      <w:r w:rsidR="00715D9C">
        <w:t>S</w:t>
      </w:r>
      <w:r w:rsidR="00715D9C" w:rsidRPr="006465B3">
        <w:t xml:space="preserve">exual </w:t>
      </w:r>
      <w:r w:rsidR="008B53DE">
        <w:t xml:space="preserve">contra Mulheres </w:t>
      </w:r>
      <w:r w:rsidR="00715D9C" w:rsidRPr="006465B3">
        <w:t xml:space="preserve">no Município de Porto Alegre </w:t>
      </w:r>
      <w:r w:rsidRPr="006465B3">
        <w:t>terá como objetivos:</w:t>
      </w:r>
    </w:p>
    <w:p w14:paraId="63FF2584" w14:textId="77777777" w:rsidR="00715D9C" w:rsidRPr="006465B3" w:rsidRDefault="00715D9C" w:rsidP="006465B3">
      <w:pPr>
        <w:ind w:firstLine="1418"/>
        <w:jc w:val="both"/>
      </w:pPr>
    </w:p>
    <w:p w14:paraId="250EC0E1" w14:textId="3E727D78" w:rsidR="006465B3" w:rsidRPr="006465B3" w:rsidRDefault="006465B3" w:rsidP="006465B3">
      <w:pPr>
        <w:ind w:firstLine="1418"/>
        <w:jc w:val="both"/>
      </w:pPr>
      <w:r w:rsidRPr="006465B3">
        <w:t xml:space="preserve">I </w:t>
      </w:r>
      <w:r w:rsidR="00715D9C">
        <w:t xml:space="preserve">– o </w:t>
      </w:r>
      <w:r w:rsidRPr="006465B3">
        <w:t>enfrenta</w:t>
      </w:r>
      <w:r w:rsidR="00715D9C">
        <w:t>mento d</w:t>
      </w:r>
      <w:r w:rsidRPr="006465B3">
        <w:t xml:space="preserve">o assédio e </w:t>
      </w:r>
      <w:r w:rsidR="00715D9C">
        <w:t>da</w:t>
      </w:r>
      <w:r w:rsidRPr="006465B3">
        <w:t xml:space="preserve"> violência sexual nos equipamentos, </w:t>
      </w:r>
      <w:r w:rsidR="0066477E">
        <w:t xml:space="preserve">nos </w:t>
      </w:r>
      <w:r w:rsidRPr="006465B3">
        <w:t>espaços públicos e</w:t>
      </w:r>
      <w:r w:rsidR="0066477E">
        <w:t xml:space="preserve"> nos veículos de</w:t>
      </w:r>
      <w:r w:rsidRPr="006465B3">
        <w:t xml:space="preserve"> transporte coletivo no </w:t>
      </w:r>
      <w:r w:rsidR="001E2219">
        <w:t>M</w:t>
      </w:r>
      <w:r w:rsidRPr="006465B3">
        <w:t>unicípio de Porto Alegre;</w:t>
      </w:r>
    </w:p>
    <w:p w14:paraId="54EE3CE0" w14:textId="77777777" w:rsidR="00715D9C" w:rsidRDefault="00715D9C" w:rsidP="006465B3">
      <w:pPr>
        <w:ind w:firstLine="1418"/>
        <w:jc w:val="both"/>
      </w:pPr>
    </w:p>
    <w:p w14:paraId="420A33AE" w14:textId="6E60B5DF" w:rsidR="006465B3" w:rsidRDefault="006465B3" w:rsidP="006465B3">
      <w:pPr>
        <w:ind w:firstLine="1418"/>
        <w:jc w:val="both"/>
      </w:pPr>
      <w:r w:rsidRPr="006465B3">
        <w:t xml:space="preserve">II </w:t>
      </w:r>
      <w:r w:rsidR="001E2219">
        <w:t xml:space="preserve">– a </w:t>
      </w:r>
      <w:r w:rsidRPr="006465B3">
        <w:t>divulga</w:t>
      </w:r>
      <w:r w:rsidR="001E2219">
        <w:t>ção de</w:t>
      </w:r>
      <w:r w:rsidRPr="006465B3">
        <w:t xml:space="preserve"> informações sobre o assédio e a violência sexual</w:t>
      </w:r>
      <w:r w:rsidR="008B53DE">
        <w:t xml:space="preserve"> contra mulheres</w:t>
      </w:r>
      <w:r w:rsidRPr="006465B3">
        <w:t>;</w:t>
      </w:r>
    </w:p>
    <w:p w14:paraId="4C16F878" w14:textId="77777777" w:rsidR="001E2219" w:rsidRPr="006465B3" w:rsidRDefault="001E2219" w:rsidP="006465B3">
      <w:pPr>
        <w:ind w:firstLine="1418"/>
        <w:jc w:val="both"/>
      </w:pPr>
    </w:p>
    <w:p w14:paraId="1C6D800A" w14:textId="10B3B4C6" w:rsidR="006465B3" w:rsidRDefault="006465B3" w:rsidP="006465B3">
      <w:pPr>
        <w:ind w:firstLine="1418"/>
        <w:jc w:val="both"/>
      </w:pPr>
      <w:r w:rsidRPr="006465B3">
        <w:t xml:space="preserve">III </w:t>
      </w:r>
      <w:r w:rsidR="001E2219">
        <w:t xml:space="preserve">– a </w:t>
      </w:r>
      <w:r w:rsidRPr="006465B3">
        <w:t>disponibiliza</w:t>
      </w:r>
      <w:r w:rsidR="001E2219">
        <w:t>ção d</w:t>
      </w:r>
      <w:r w:rsidRPr="006465B3">
        <w:t xml:space="preserve">os telefones de órgãos públicos responsáveis pelo acolhimento e </w:t>
      </w:r>
      <w:r w:rsidR="0066477E">
        <w:t xml:space="preserve">pelo </w:t>
      </w:r>
      <w:r w:rsidRPr="006465B3">
        <w:t xml:space="preserve">atendimento </w:t>
      </w:r>
      <w:r w:rsidR="0066477E">
        <w:t>a</w:t>
      </w:r>
      <w:r w:rsidR="0066477E" w:rsidRPr="006465B3">
        <w:t xml:space="preserve"> </w:t>
      </w:r>
      <w:r w:rsidRPr="006465B3">
        <w:t>mulheres;</w:t>
      </w:r>
      <w:r w:rsidR="001F38D6">
        <w:t xml:space="preserve"> e</w:t>
      </w:r>
    </w:p>
    <w:p w14:paraId="59CB93F6" w14:textId="77777777" w:rsidR="001E2219" w:rsidRPr="006465B3" w:rsidRDefault="001E2219" w:rsidP="006465B3">
      <w:pPr>
        <w:ind w:firstLine="1418"/>
        <w:jc w:val="both"/>
      </w:pPr>
    </w:p>
    <w:p w14:paraId="2FD5D3B4" w14:textId="2D74EC6A" w:rsidR="006465B3" w:rsidRDefault="006465B3" w:rsidP="006465B3">
      <w:pPr>
        <w:ind w:firstLine="1418"/>
        <w:jc w:val="both"/>
      </w:pPr>
      <w:r w:rsidRPr="006465B3">
        <w:t xml:space="preserve">IV </w:t>
      </w:r>
      <w:r w:rsidR="001E2219">
        <w:t xml:space="preserve">– o </w:t>
      </w:r>
      <w:r w:rsidRPr="006465B3">
        <w:t>incentiv</w:t>
      </w:r>
      <w:r w:rsidR="001E2219">
        <w:t xml:space="preserve">o </w:t>
      </w:r>
      <w:r w:rsidR="0066477E">
        <w:t>à realização de</w:t>
      </w:r>
      <w:r w:rsidRPr="006465B3">
        <w:t xml:space="preserve"> denúncia</w:t>
      </w:r>
      <w:r w:rsidR="001E2219">
        <w:t>s</w:t>
      </w:r>
      <w:r w:rsidRPr="006465B3">
        <w:t xml:space="preserve"> </w:t>
      </w:r>
      <w:r w:rsidR="001E2219">
        <w:t xml:space="preserve">sobre </w:t>
      </w:r>
      <w:r w:rsidRPr="006465B3">
        <w:t>as condutas tipificadas</w:t>
      </w:r>
      <w:r w:rsidR="001E2219">
        <w:t xml:space="preserve"> nesta Lei</w:t>
      </w:r>
      <w:r w:rsidRPr="006465B3">
        <w:t>.</w:t>
      </w:r>
    </w:p>
    <w:p w14:paraId="460D494C" w14:textId="77777777" w:rsidR="001E2219" w:rsidRPr="006465B3" w:rsidRDefault="001E2219" w:rsidP="006465B3">
      <w:pPr>
        <w:ind w:firstLine="1418"/>
        <w:jc w:val="both"/>
      </w:pPr>
    </w:p>
    <w:p w14:paraId="39277296" w14:textId="4F8CFF3A" w:rsidR="006465B3" w:rsidRDefault="006465B3" w:rsidP="006465B3">
      <w:pPr>
        <w:ind w:firstLine="1418"/>
        <w:jc w:val="both"/>
      </w:pPr>
      <w:r w:rsidRPr="002A1F00">
        <w:rPr>
          <w:b/>
        </w:rPr>
        <w:t>Art. 5º</w:t>
      </w:r>
      <w:r w:rsidRPr="006465B3">
        <w:t xml:space="preserve"> </w:t>
      </w:r>
      <w:r w:rsidR="001E2219">
        <w:t xml:space="preserve"> </w:t>
      </w:r>
      <w:r w:rsidRPr="006465B3">
        <w:t xml:space="preserve">São ações da </w:t>
      </w:r>
      <w:r w:rsidR="001E2219">
        <w:t>C</w:t>
      </w:r>
      <w:r w:rsidR="001E2219" w:rsidRPr="006465B3">
        <w:t xml:space="preserve">ampanha </w:t>
      </w:r>
      <w:r w:rsidR="001E2219">
        <w:t>P</w:t>
      </w:r>
      <w:r w:rsidR="001E2219" w:rsidRPr="006465B3">
        <w:t xml:space="preserve">ermanente de </w:t>
      </w:r>
      <w:r w:rsidR="001E2219">
        <w:t>C</w:t>
      </w:r>
      <w:r w:rsidR="001E2219" w:rsidRPr="006465B3">
        <w:t xml:space="preserve">onscientização e </w:t>
      </w:r>
      <w:r w:rsidR="001E2219">
        <w:t>E</w:t>
      </w:r>
      <w:r w:rsidR="001E2219" w:rsidRPr="006465B3">
        <w:t xml:space="preserve">nfrentamento </w:t>
      </w:r>
      <w:r w:rsidR="001E2219">
        <w:t>d</w:t>
      </w:r>
      <w:r w:rsidR="001E2219" w:rsidRPr="006465B3">
        <w:t xml:space="preserve">o </w:t>
      </w:r>
      <w:r w:rsidR="001E2219">
        <w:t>Assédio e da</w:t>
      </w:r>
      <w:r w:rsidR="001E2219" w:rsidRPr="006465B3">
        <w:t xml:space="preserve"> </w:t>
      </w:r>
      <w:r w:rsidR="001E2219">
        <w:t>V</w:t>
      </w:r>
      <w:r w:rsidR="001E2219" w:rsidRPr="006465B3">
        <w:t xml:space="preserve">iolência </w:t>
      </w:r>
      <w:r w:rsidR="001E2219">
        <w:t>S</w:t>
      </w:r>
      <w:r w:rsidR="001E2219" w:rsidRPr="006465B3">
        <w:t xml:space="preserve">exual </w:t>
      </w:r>
      <w:r w:rsidR="008B53DE">
        <w:t xml:space="preserve">contra Mulheres </w:t>
      </w:r>
      <w:r w:rsidR="001E2219" w:rsidRPr="006465B3">
        <w:t>no Município de Porto Alegre</w:t>
      </w:r>
      <w:r w:rsidRPr="006465B3">
        <w:t>:</w:t>
      </w:r>
    </w:p>
    <w:p w14:paraId="6B71D841" w14:textId="77777777" w:rsidR="001E2219" w:rsidRPr="006465B3" w:rsidRDefault="001E2219" w:rsidP="006465B3">
      <w:pPr>
        <w:ind w:firstLine="1418"/>
        <w:jc w:val="both"/>
      </w:pPr>
    </w:p>
    <w:p w14:paraId="3963C84C" w14:textId="6D5C0CA7" w:rsidR="006465B3" w:rsidRDefault="006465B3" w:rsidP="001E2219">
      <w:pPr>
        <w:ind w:firstLine="1418"/>
        <w:jc w:val="both"/>
      </w:pPr>
      <w:r w:rsidRPr="006465B3">
        <w:t xml:space="preserve">I </w:t>
      </w:r>
      <w:r w:rsidR="001E2219">
        <w:t>–</w:t>
      </w:r>
      <w:r w:rsidRPr="006465B3">
        <w:t xml:space="preserve"> promo</w:t>
      </w:r>
      <w:r w:rsidR="001E2219">
        <w:t>ver</w:t>
      </w:r>
      <w:r w:rsidRPr="006465B3">
        <w:t xml:space="preserve"> </w:t>
      </w:r>
      <w:r w:rsidR="001E2219">
        <w:t>ações</w:t>
      </w:r>
      <w:r w:rsidR="001E2219" w:rsidRPr="006465B3">
        <w:t xml:space="preserve"> </w:t>
      </w:r>
      <w:r w:rsidRPr="006465B3">
        <w:t xml:space="preserve">educativas e não discriminatórias de enfrentamento </w:t>
      </w:r>
      <w:r w:rsidR="001E2219">
        <w:t>d</w:t>
      </w:r>
      <w:r w:rsidRPr="006465B3">
        <w:t xml:space="preserve">o assédio e </w:t>
      </w:r>
      <w:r w:rsidR="001E2219">
        <w:t>d</w:t>
      </w:r>
      <w:r w:rsidRPr="006465B3">
        <w:t>a violência sexual</w:t>
      </w:r>
      <w:r w:rsidR="008B53DE">
        <w:t xml:space="preserve"> contra mulheres</w:t>
      </w:r>
      <w:r w:rsidRPr="006465B3">
        <w:t>;</w:t>
      </w:r>
      <w:r w:rsidR="00A016F3">
        <w:t xml:space="preserve"> e</w:t>
      </w:r>
    </w:p>
    <w:p w14:paraId="10C6F121" w14:textId="77777777" w:rsidR="001E2219" w:rsidRPr="006465B3" w:rsidRDefault="001E2219" w:rsidP="006465B3">
      <w:pPr>
        <w:ind w:firstLine="1418"/>
        <w:jc w:val="both"/>
      </w:pPr>
    </w:p>
    <w:p w14:paraId="6EAA071F" w14:textId="32AACBD2" w:rsidR="001E2219" w:rsidRDefault="006465B3" w:rsidP="001E2219">
      <w:pPr>
        <w:ind w:firstLine="1418"/>
        <w:jc w:val="both"/>
      </w:pPr>
      <w:r w:rsidRPr="006465B3">
        <w:t xml:space="preserve">II </w:t>
      </w:r>
      <w:r w:rsidR="001E2219">
        <w:t xml:space="preserve">– </w:t>
      </w:r>
      <w:r w:rsidRPr="006465B3">
        <w:t xml:space="preserve">empoderar a mulher para que </w:t>
      </w:r>
      <w:r w:rsidR="001E2219">
        <w:t>venha a denunciar casos de assédio ou de violência sexual.</w:t>
      </w:r>
    </w:p>
    <w:p w14:paraId="1436F46F" w14:textId="77777777" w:rsidR="001E2219" w:rsidRDefault="001E2219" w:rsidP="001E2219">
      <w:pPr>
        <w:ind w:firstLine="1418"/>
        <w:jc w:val="both"/>
      </w:pPr>
    </w:p>
    <w:p w14:paraId="7DA9C211" w14:textId="7E226070" w:rsidR="006465B3" w:rsidRDefault="006465B3" w:rsidP="006465B3">
      <w:pPr>
        <w:ind w:firstLine="1418"/>
        <w:jc w:val="both"/>
      </w:pPr>
      <w:r w:rsidRPr="00217E29">
        <w:rPr>
          <w:b/>
        </w:rPr>
        <w:t>Art. 6º</w:t>
      </w:r>
      <w:r w:rsidR="001E2219">
        <w:t xml:space="preserve"> </w:t>
      </w:r>
      <w:r w:rsidRPr="006465B3">
        <w:t xml:space="preserve"> O Executivo</w:t>
      </w:r>
      <w:r w:rsidR="001E2219">
        <w:t xml:space="preserve"> Municipal</w:t>
      </w:r>
      <w:r w:rsidRPr="006465B3">
        <w:t xml:space="preserve"> poderá produzir cartilhas educativas sobre o assédio e a violência sexual</w:t>
      </w:r>
      <w:r w:rsidR="008B53DE">
        <w:t xml:space="preserve"> contra mulheres</w:t>
      </w:r>
      <w:r w:rsidRPr="006465B3">
        <w:t xml:space="preserve"> no âmbito do serviço público, prioritariamente no que </w:t>
      </w:r>
      <w:r w:rsidR="00217E29">
        <w:t>se refere a</w:t>
      </w:r>
      <w:r w:rsidRPr="006465B3">
        <w:t>o assédio moral e sexual no ambiente de trabalho e no transporte público.</w:t>
      </w:r>
    </w:p>
    <w:p w14:paraId="242350E9" w14:textId="77777777" w:rsidR="001E2219" w:rsidRPr="006465B3" w:rsidRDefault="001E2219" w:rsidP="006465B3">
      <w:pPr>
        <w:ind w:firstLine="1418"/>
        <w:jc w:val="both"/>
      </w:pPr>
    </w:p>
    <w:p w14:paraId="7487063A" w14:textId="38FC3F06" w:rsidR="006465B3" w:rsidRPr="006465B3" w:rsidRDefault="006465B3" w:rsidP="006465B3">
      <w:pPr>
        <w:ind w:firstLine="1418"/>
        <w:jc w:val="both"/>
      </w:pPr>
      <w:r w:rsidRPr="00217E29">
        <w:rPr>
          <w:b/>
        </w:rPr>
        <w:t>Parágrafo único.</w:t>
      </w:r>
      <w:r w:rsidRPr="006465B3">
        <w:t xml:space="preserve"> </w:t>
      </w:r>
      <w:r w:rsidR="001E2219">
        <w:t xml:space="preserve"> </w:t>
      </w:r>
      <w:r w:rsidRPr="006465B3">
        <w:t xml:space="preserve">Para a confecção dos materiais </w:t>
      </w:r>
      <w:r w:rsidR="001E2219">
        <w:t xml:space="preserve">educativos de que trata </w:t>
      </w:r>
      <w:r w:rsidR="001E2219" w:rsidRPr="006465B3">
        <w:t xml:space="preserve"> </w:t>
      </w:r>
      <w:r w:rsidRPr="006465B3">
        <w:t xml:space="preserve">o </w:t>
      </w:r>
      <w:r w:rsidRPr="00217E29">
        <w:rPr>
          <w:i/>
        </w:rPr>
        <w:t>caput</w:t>
      </w:r>
      <w:r w:rsidRPr="006465B3">
        <w:t xml:space="preserve"> deste artigo</w:t>
      </w:r>
      <w:r w:rsidR="001E2219">
        <w:t>,</w:t>
      </w:r>
      <w:r w:rsidRPr="006465B3">
        <w:t xml:space="preserve"> serão observados relatórios técnicos pertinentes</w:t>
      </w:r>
      <w:r w:rsidR="0066477E">
        <w:t xml:space="preserve"> ao tema</w:t>
      </w:r>
      <w:r w:rsidRPr="006465B3">
        <w:t xml:space="preserve"> violência contra as mulheres.</w:t>
      </w:r>
    </w:p>
    <w:p w14:paraId="3B15EEAF" w14:textId="77777777" w:rsidR="001E2219" w:rsidRDefault="001E2219" w:rsidP="006465B3">
      <w:pPr>
        <w:ind w:firstLine="1418"/>
        <w:jc w:val="both"/>
      </w:pPr>
    </w:p>
    <w:p w14:paraId="7B06C93E" w14:textId="217D4651" w:rsidR="006465B3" w:rsidRDefault="006465B3" w:rsidP="006465B3">
      <w:pPr>
        <w:ind w:firstLine="1418"/>
        <w:jc w:val="both"/>
      </w:pPr>
      <w:r w:rsidRPr="002A1F00">
        <w:rPr>
          <w:b/>
        </w:rPr>
        <w:t>Art. 7º</w:t>
      </w:r>
      <w:r w:rsidRPr="006465B3">
        <w:t xml:space="preserve"> </w:t>
      </w:r>
      <w:r w:rsidR="001E2219">
        <w:t xml:space="preserve"> </w:t>
      </w:r>
      <w:r w:rsidRPr="006465B3">
        <w:t>O Executivo</w:t>
      </w:r>
      <w:r w:rsidR="001E2219">
        <w:t xml:space="preserve"> Mun</w:t>
      </w:r>
      <w:r w:rsidR="00D93D8F">
        <w:t>i</w:t>
      </w:r>
      <w:r w:rsidR="001E2219">
        <w:t>cipal</w:t>
      </w:r>
      <w:r w:rsidRPr="006465B3">
        <w:t xml:space="preserve"> </w:t>
      </w:r>
      <w:r w:rsidR="002425C2">
        <w:t>apoia</w:t>
      </w:r>
      <w:r w:rsidRPr="006465B3">
        <w:t xml:space="preserve">rá as iniciativas que estejam </w:t>
      </w:r>
      <w:r w:rsidR="001E2219">
        <w:t xml:space="preserve">em consonância </w:t>
      </w:r>
      <w:r w:rsidRPr="006465B3">
        <w:t>com os princípios e</w:t>
      </w:r>
      <w:r w:rsidR="001E2219">
        <w:t xml:space="preserve">lencados no </w:t>
      </w:r>
      <w:r w:rsidRPr="006465B3">
        <w:t xml:space="preserve">art. </w:t>
      </w:r>
      <w:r w:rsidR="001E2219">
        <w:t>3</w:t>
      </w:r>
      <w:r w:rsidRPr="006465B3">
        <w:t>º</w:t>
      </w:r>
      <w:r w:rsidR="001E2219">
        <w:t xml:space="preserve"> desta Lei</w:t>
      </w:r>
      <w:r w:rsidRPr="006465B3">
        <w:t>.</w:t>
      </w:r>
    </w:p>
    <w:p w14:paraId="3CE32D66" w14:textId="77777777" w:rsidR="001E2219" w:rsidRPr="006465B3" w:rsidRDefault="001E2219" w:rsidP="006465B3">
      <w:pPr>
        <w:ind w:firstLine="1418"/>
        <w:jc w:val="both"/>
      </w:pPr>
    </w:p>
    <w:p w14:paraId="4E633833" w14:textId="5DFF5F5A" w:rsidR="006465B3" w:rsidRPr="006465B3" w:rsidRDefault="006465B3" w:rsidP="006465B3">
      <w:pPr>
        <w:ind w:firstLine="1418"/>
        <w:jc w:val="both"/>
      </w:pPr>
      <w:r w:rsidRPr="00217E29">
        <w:rPr>
          <w:b/>
        </w:rPr>
        <w:t xml:space="preserve">Art. </w:t>
      </w:r>
      <w:r w:rsidR="001B7D01">
        <w:rPr>
          <w:b/>
        </w:rPr>
        <w:t>8º</w:t>
      </w:r>
      <w:r w:rsidRPr="006465B3">
        <w:t xml:space="preserve"> </w:t>
      </w:r>
      <w:r w:rsidR="001B7D01">
        <w:t xml:space="preserve"> </w:t>
      </w:r>
      <w:r w:rsidRPr="006465B3">
        <w:t>Esta Lei entra em vigor na data de sua publicação.</w:t>
      </w:r>
    </w:p>
    <w:p w14:paraId="4BECCD43" w14:textId="77777777" w:rsidR="006465B3" w:rsidRPr="006465B3" w:rsidRDefault="006465B3" w:rsidP="006465B3">
      <w:pPr>
        <w:autoSpaceDE w:val="0"/>
        <w:autoSpaceDN w:val="0"/>
        <w:adjustRightInd w:val="0"/>
        <w:ind w:left="4253"/>
        <w:jc w:val="both"/>
        <w:rPr>
          <w:b/>
        </w:rPr>
      </w:pPr>
    </w:p>
    <w:p w14:paraId="3D096DCC" w14:textId="77777777" w:rsidR="006465B3" w:rsidRDefault="006465B3" w:rsidP="00187D9A">
      <w:pPr>
        <w:ind w:firstLine="1418"/>
        <w:jc w:val="both"/>
      </w:pPr>
    </w:p>
    <w:p w14:paraId="5FB3E3BF" w14:textId="77777777" w:rsidR="00FB1B11" w:rsidRDefault="00FB1B11" w:rsidP="0017042C">
      <w:pPr>
        <w:ind w:firstLine="1418"/>
        <w:jc w:val="both"/>
      </w:pPr>
    </w:p>
    <w:p w14:paraId="20D4551D" w14:textId="77777777" w:rsidR="00187D9A" w:rsidRDefault="00187D9A" w:rsidP="0017042C">
      <w:pPr>
        <w:ind w:firstLine="1418"/>
        <w:jc w:val="both"/>
      </w:pPr>
    </w:p>
    <w:p w14:paraId="4A113F45" w14:textId="77777777" w:rsidR="00AA2EFE" w:rsidRDefault="00AA2EFE" w:rsidP="0017042C">
      <w:pPr>
        <w:ind w:firstLine="1418"/>
        <w:jc w:val="both"/>
      </w:pPr>
    </w:p>
    <w:p w14:paraId="12B51CE6" w14:textId="77777777" w:rsidR="00AA2EFE" w:rsidRDefault="00AA2EFE" w:rsidP="0017042C">
      <w:pPr>
        <w:ind w:firstLine="1418"/>
        <w:jc w:val="both"/>
      </w:pPr>
    </w:p>
    <w:p w14:paraId="49226D6F" w14:textId="77777777" w:rsidR="00AA2EFE" w:rsidRDefault="00AA2EFE" w:rsidP="0017042C">
      <w:pPr>
        <w:ind w:firstLine="1418"/>
        <w:jc w:val="both"/>
      </w:pPr>
    </w:p>
    <w:p w14:paraId="48CD18E9" w14:textId="77777777" w:rsidR="00AA2EFE" w:rsidRDefault="00AA2EFE" w:rsidP="0017042C">
      <w:pPr>
        <w:ind w:firstLine="1418"/>
        <w:jc w:val="both"/>
      </w:pPr>
    </w:p>
    <w:p w14:paraId="7F417776" w14:textId="77777777" w:rsidR="00AA2EFE" w:rsidRDefault="00AA2EFE" w:rsidP="0017042C">
      <w:pPr>
        <w:ind w:firstLine="1418"/>
        <w:jc w:val="both"/>
      </w:pPr>
    </w:p>
    <w:p w14:paraId="0D90DB63" w14:textId="77777777" w:rsidR="00AA2EFE" w:rsidRDefault="00AA2EFE" w:rsidP="0017042C">
      <w:pPr>
        <w:ind w:firstLine="1418"/>
        <w:jc w:val="both"/>
      </w:pPr>
    </w:p>
    <w:p w14:paraId="093D1FA3" w14:textId="77777777" w:rsidR="00AA2EFE" w:rsidRDefault="00AA2EFE" w:rsidP="0017042C">
      <w:pPr>
        <w:ind w:firstLine="1418"/>
        <w:jc w:val="both"/>
      </w:pPr>
    </w:p>
    <w:p w14:paraId="08F36C50" w14:textId="77777777" w:rsidR="00AA2EFE" w:rsidRDefault="00AA2EFE" w:rsidP="0017042C">
      <w:pPr>
        <w:ind w:firstLine="1418"/>
        <w:jc w:val="both"/>
      </w:pPr>
    </w:p>
    <w:p w14:paraId="7D8EE019" w14:textId="77777777" w:rsidR="00AA2EFE" w:rsidRDefault="00AA2EFE" w:rsidP="0017042C">
      <w:pPr>
        <w:ind w:firstLine="1418"/>
        <w:jc w:val="both"/>
      </w:pPr>
    </w:p>
    <w:p w14:paraId="6D381145" w14:textId="77777777" w:rsidR="00AA2EFE" w:rsidRDefault="00AA2EFE" w:rsidP="0017042C">
      <w:pPr>
        <w:ind w:firstLine="1418"/>
        <w:jc w:val="both"/>
      </w:pPr>
    </w:p>
    <w:p w14:paraId="1AFB7D61" w14:textId="77777777" w:rsidR="00AA2EFE" w:rsidRDefault="00AA2EFE" w:rsidP="0017042C">
      <w:pPr>
        <w:ind w:firstLine="1418"/>
        <w:jc w:val="both"/>
      </w:pPr>
    </w:p>
    <w:p w14:paraId="3D05A8B6" w14:textId="77777777" w:rsidR="00AA2EFE" w:rsidRDefault="00AA2EFE" w:rsidP="0017042C">
      <w:pPr>
        <w:ind w:firstLine="1418"/>
        <w:jc w:val="both"/>
      </w:pPr>
    </w:p>
    <w:p w14:paraId="1D2629FB" w14:textId="77777777" w:rsidR="00AA2EFE" w:rsidRDefault="00AA2EFE" w:rsidP="0017042C">
      <w:pPr>
        <w:ind w:firstLine="1418"/>
        <w:jc w:val="both"/>
      </w:pPr>
    </w:p>
    <w:p w14:paraId="5C25502F" w14:textId="77777777" w:rsidR="00AA2EFE" w:rsidRDefault="00AA2EFE" w:rsidP="0017042C">
      <w:pPr>
        <w:ind w:firstLine="1418"/>
        <w:jc w:val="both"/>
      </w:pPr>
    </w:p>
    <w:p w14:paraId="1E81F84A" w14:textId="77777777" w:rsidR="00AA2EFE" w:rsidRDefault="00AA2EFE" w:rsidP="0017042C">
      <w:pPr>
        <w:ind w:firstLine="1418"/>
        <w:jc w:val="both"/>
      </w:pPr>
    </w:p>
    <w:p w14:paraId="0CD1F050" w14:textId="77777777" w:rsidR="00187D9A" w:rsidRDefault="00187D9A" w:rsidP="0017042C">
      <w:pPr>
        <w:ind w:firstLine="1418"/>
        <w:jc w:val="both"/>
      </w:pPr>
    </w:p>
    <w:p w14:paraId="6CFCD812" w14:textId="77777777" w:rsidR="00187D9A" w:rsidRDefault="00187D9A" w:rsidP="0017042C">
      <w:pPr>
        <w:ind w:firstLine="1418"/>
        <w:jc w:val="both"/>
      </w:pPr>
    </w:p>
    <w:p w14:paraId="3AFA0E6B" w14:textId="77777777" w:rsidR="00187D9A" w:rsidRDefault="00187D9A" w:rsidP="0017042C">
      <w:pPr>
        <w:ind w:firstLine="1418"/>
        <w:jc w:val="both"/>
      </w:pPr>
    </w:p>
    <w:p w14:paraId="2607FDA8" w14:textId="77777777" w:rsidR="00187D9A" w:rsidRDefault="00187D9A" w:rsidP="0017042C">
      <w:pPr>
        <w:ind w:firstLine="1418"/>
        <w:jc w:val="both"/>
      </w:pPr>
    </w:p>
    <w:p w14:paraId="1B9AE742" w14:textId="77777777" w:rsidR="00187D9A" w:rsidRDefault="00187D9A" w:rsidP="0017042C">
      <w:pPr>
        <w:ind w:firstLine="1418"/>
        <w:jc w:val="both"/>
      </w:pPr>
    </w:p>
    <w:p w14:paraId="20A67E8F" w14:textId="77777777" w:rsidR="00187D9A" w:rsidRDefault="00187D9A" w:rsidP="0017042C">
      <w:pPr>
        <w:ind w:firstLine="1418"/>
        <w:jc w:val="both"/>
      </w:pPr>
    </w:p>
    <w:p w14:paraId="2E51F48A" w14:textId="77777777" w:rsidR="00187D9A" w:rsidRDefault="00187D9A" w:rsidP="0017042C">
      <w:pPr>
        <w:ind w:firstLine="1418"/>
        <w:jc w:val="both"/>
      </w:pPr>
    </w:p>
    <w:p w14:paraId="28F9D5F1" w14:textId="77777777" w:rsidR="002A1F00" w:rsidRDefault="002A1F00" w:rsidP="0017042C">
      <w:pPr>
        <w:ind w:firstLine="1418"/>
        <w:jc w:val="both"/>
      </w:pPr>
    </w:p>
    <w:p w14:paraId="139134A7" w14:textId="77777777" w:rsidR="002A1F00" w:rsidRDefault="002A1F00" w:rsidP="0017042C">
      <w:pPr>
        <w:ind w:firstLine="1418"/>
        <w:jc w:val="both"/>
      </w:pPr>
    </w:p>
    <w:p w14:paraId="449DA3B0" w14:textId="77777777" w:rsidR="002A1F00" w:rsidRDefault="002A1F00" w:rsidP="0017042C">
      <w:pPr>
        <w:ind w:firstLine="1418"/>
        <w:jc w:val="both"/>
      </w:pPr>
    </w:p>
    <w:p w14:paraId="6E9D798A" w14:textId="77777777" w:rsidR="002A1F00" w:rsidRDefault="002A1F00" w:rsidP="0017042C">
      <w:pPr>
        <w:ind w:firstLine="1418"/>
        <w:jc w:val="both"/>
      </w:pPr>
    </w:p>
    <w:p w14:paraId="2A4CA4D6" w14:textId="77777777" w:rsidR="002A1F00" w:rsidRDefault="002A1F00" w:rsidP="0017042C">
      <w:pPr>
        <w:ind w:firstLine="1418"/>
        <w:jc w:val="both"/>
      </w:pPr>
    </w:p>
    <w:p w14:paraId="191F1BA4" w14:textId="77777777" w:rsidR="00187D9A" w:rsidRDefault="00187D9A" w:rsidP="0017042C">
      <w:pPr>
        <w:ind w:firstLine="1418"/>
        <w:jc w:val="both"/>
      </w:pPr>
    </w:p>
    <w:p w14:paraId="59741D52" w14:textId="77777777" w:rsidR="00187D9A" w:rsidRDefault="00187D9A" w:rsidP="0017042C">
      <w:pPr>
        <w:ind w:firstLine="1418"/>
        <w:jc w:val="both"/>
      </w:pPr>
    </w:p>
    <w:p w14:paraId="2B7CFB60" w14:textId="347F33F8" w:rsidR="004F43F9" w:rsidRPr="0017042C" w:rsidRDefault="003D1C2F" w:rsidP="009654CD">
      <w:pPr>
        <w:pStyle w:val="Default"/>
        <w:jc w:val="both"/>
        <w:rPr>
          <w:bCs/>
          <w:sz w:val="20"/>
          <w:szCs w:val="20"/>
        </w:rPr>
      </w:pPr>
      <w:r>
        <w:rPr>
          <w:bCs/>
          <w:sz w:val="20"/>
          <w:szCs w:val="20"/>
        </w:rPr>
        <w:t>/</w:t>
      </w:r>
      <w:r w:rsidR="006209D7">
        <w:rPr>
          <w:bCs/>
          <w:sz w:val="20"/>
          <w:szCs w:val="20"/>
        </w:rPr>
        <w:t>DBF</w:t>
      </w:r>
    </w:p>
    <w:sectPr w:rsidR="004F43F9"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83FE" w16cex:dateUtc="2021-06-15T22:54:00Z"/>
  <w16cex:commentExtensible w16cex:durableId="2473878A" w16cex:dateUtc="2021-06-15T23:09:00Z"/>
  <w16cex:commentExtensible w16cex:durableId="247387F3" w16cex:dateUtc="2021-06-15T23:11:00Z"/>
  <w16cex:commentExtensible w16cex:durableId="247387EE" w16cex:dateUtc="2021-06-15T23:11:00Z"/>
  <w16cex:commentExtensible w16cex:durableId="2473885A" w16cex:dateUtc="2021-06-15T23:13:00Z"/>
  <w16cex:commentExtensible w16cex:durableId="24738878" w16cex:dateUtc="2021-06-15T23:13:00Z"/>
  <w16cex:commentExtensible w16cex:durableId="247388A9" w16cex:dateUtc="2021-06-15T2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26BF2A" w16cid:durableId="24737E21"/>
  <w16cid:commentId w16cid:paraId="6BF13E68" w16cid:durableId="247383FE"/>
  <w16cid:commentId w16cid:paraId="3A42ACA7" w16cid:durableId="2473878A"/>
  <w16cid:commentId w16cid:paraId="1869C09B" w16cid:durableId="24737E22"/>
  <w16cid:commentId w16cid:paraId="66BFF031" w16cid:durableId="247387F3"/>
  <w16cid:commentId w16cid:paraId="605F11B1" w16cid:durableId="24737E23"/>
  <w16cid:commentId w16cid:paraId="171B3AE9" w16cid:durableId="247387EE"/>
  <w16cid:commentId w16cid:paraId="6B76D3A9" w16cid:durableId="24737E24"/>
  <w16cid:commentId w16cid:paraId="3782D0DE" w16cid:durableId="2473885A"/>
  <w16cid:commentId w16cid:paraId="589420E5" w16cid:durableId="24738878"/>
  <w16cid:commentId w16cid:paraId="537288E3" w16cid:durableId="24737E25"/>
  <w16cid:commentId w16cid:paraId="2FE6A10C" w16cid:durableId="247388A9"/>
  <w16cid:commentId w16cid:paraId="2DDCFD35" w16cid:durableId="24737E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52D45" w14:textId="77777777" w:rsidR="008E37CA" w:rsidRDefault="008E37CA">
      <w:r>
        <w:separator/>
      </w:r>
    </w:p>
  </w:endnote>
  <w:endnote w:type="continuationSeparator" w:id="0">
    <w:p w14:paraId="652DAFD8" w14:textId="77777777" w:rsidR="008E37CA" w:rsidRDefault="008E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9AA15" w14:textId="77777777" w:rsidR="008E37CA" w:rsidRDefault="008E37CA">
      <w:r>
        <w:separator/>
      </w:r>
    </w:p>
  </w:footnote>
  <w:footnote w:type="continuationSeparator" w:id="0">
    <w:p w14:paraId="7CEA9F7D" w14:textId="77777777" w:rsidR="008E37CA" w:rsidRDefault="008E3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19FF1"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2C7B25D4" wp14:editId="0B670152">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C21B1E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2A1F00">
      <w:rPr>
        <w:b/>
        <w:bCs/>
        <w:noProof/>
      </w:rPr>
      <w:t>5</w:t>
    </w:r>
    <w:r w:rsidRPr="005460FE">
      <w:rPr>
        <w:b/>
        <w:bCs/>
      </w:rPr>
      <w:fldChar w:fldCharType="end"/>
    </w:r>
    <w:r w:rsidRPr="005460FE">
      <w:rPr>
        <w:b/>
        <w:bCs/>
      </w:rPr>
      <w:t>|__</w:t>
    </w:r>
  </w:p>
  <w:p w14:paraId="63B38E9D" w14:textId="77777777" w:rsidR="00244AC2" w:rsidRDefault="00244AC2" w:rsidP="00244AC2">
    <w:pPr>
      <w:pStyle w:val="Cabealho"/>
      <w:jc w:val="right"/>
      <w:rPr>
        <w:b/>
        <w:bCs/>
      </w:rPr>
    </w:pPr>
  </w:p>
  <w:p w14:paraId="7A72FBD1" w14:textId="7B48E550" w:rsidR="00244AC2" w:rsidRDefault="00322580" w:rsidP="00244AC2">
    <w:pPr>
      <w:pStyle w:val="Cabealho"/>
      <w:jc w:val="right"/>
      <w:rPr>
        <w:b/>
        <w:bCs/>
      </w:rPr>
    </w:pPr>
    <w:r>
      <w:rPr>
        <w:b/>
        <w:bCs/>
      </w:rPr>
      <w:t xml:space="preserve">PROC. Nº   </w:t>
    </w:r>
    <w:r w:rsidR="006465B3">
      <w:rPr>
        <w:b/>
        <w:bCs/>
      </w:rPr>
      <w:t>0378</w:t>
    </w:r>
    <w:r w:rsidR="009339B1">
      <w:rPr>
        <w:b/>
        <w:bCs/>
      </w:rPr>
      <w:t>/</w:t>
    </w:r>
    <w:r w:rsidR="006209D7">
      <w:rPr>
        <w:b/>
        <w:bCs/>
      </w:rPr>
      <w:t>2</w:t>
    </w:r>
    <w:r w:rsidR="00B772C4">
      <w:rPr>
        <w:b/>
        <w:bCs/>
      </w:rPr>
      <w:t>1</w:t>
    </w:r>
  </w:p>
  <w:p w14:paraId="28337883" w14:textId="36922247" w:rsidR="00244AC2" w:rsidRDefault="00DD165F" w:rsidP="00244AC2">
    <w:pPr>
      <w:pStyle w:val="Cabealho"/>
      <w:jc w:val="right"/>
      <w:rPr>
        <w:b/>
        <w:bCs/>
      </w:rPr>
    </w:pPr>
    <w:r>
      <w:rPr>
        <w:b/>
        <w:bCs/>
      </w:rPr>
      <w:t>PLL</w:t>
    </w:r>
    <w:r w:rsidR="00244AC2">
      <w:rPr>
        <w:b/>
        <w:bCs/>
      </w:rPr>
      <w:t xml:space="preserve"> </w:t>
    </w:r>
    <w:r w:rsidR="00E26E25">
      <w:rPr>
        <w:b/>
        <w:bCs/>
      </w:rPr>
      <w:t xml:space="preserve">  </w:t>
    </w:r>
    <w:r w:rsidR="00244AC2">
      <w:rPr>
        <w:b/>
        <w:bCs/>
      </w:rPr>
      <w:t xml:space="preserve">  Nº </w:t>
    </w:r>
    <w:r w:rsidR="006465B3">
      <w:rPr>
        <w:b/>
        <w:bCs/>
      </w:rPr>
      <w:t xml:space="preserve">  </w:t>
    </w:r>
    <w:r w:rsidR="00244AC2">
      <w:rPr>
        <w:b/>
        <w:bCs/>
      </w:rPr>
      <w:t xml:space="preserve">  </w:t>
    </w:r>
    <w:r w:rsidR="006465B3">
      <w:rPr>
        <w:b/>
        <w:bCs/>
      </w:rPr>
      <w:t>146</w:t>
    </w:r>
    <w:r w:rsidR="009339B1">
      <w:rPr>
        <w:b/>
        <w:bCs/>
      </w:rPr>
      <w:t>/</w:t>
    </w:r>
    <w:r w:rsidR="00B772C4">
      <w:rPr>
        <w:b/>
        <w:bCs/>
      </w:rPr>
      <w:t>21</w:t>
    </w:r>
  </w:p>
  <w:p w14:paraId="59A30F88" w14:textId="77777777" w:rsidR="00244AC2" w:rsidRDefault="00244AC2" w:rsidP="00244AC2">
    <w:pPr>
      <w:pStyle w:val="Cabealho"/>
      <w:jc w:val="right"/>
      <w:rPr>
        <w:b/>
        <w:bCs/>
      </w:rPr>
    </w:pPr>
  </w:p>
  <w:p w14:paraId="5F97BB5B" w14:textId="77777777" w:rsidR="00244AC2" w:rsidRDefault="00244AC2" w:rsidP="00244AC2">
    <w:pPr>
      <w:pStyle w:val="Cabealho"/>
      <w:jc w:val="right"/>
      <w:rPr>
        <w:b/>
        <w:bCs/>
      </w:rPr>
    </w:pPr>
  </w:p>
  <w:p w14:paraId="5AFB81ED" w14:textId="77777777" w:rsidR="00BE065D" w:rsidRDefault="00BE065D" w:rsidP="00244AC2">
    <w:pPr>
      <w:pStyle w:val="Cabealho"/>
      <w:jc w:val="right"/>
      <w:rPr>
        <w:b/>
        <w:bCs/>
      </w:rPr>
    </w:pPr>
  </w:p>
  <w:p w14:paraId="7DB44234"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2105"/>
    <w:rsid w:val="00005E57"/>
    <w:rsid w:val="00006085"/>
    <w:rsid w:val="000148DC"/>
    <w:rsid w:val="00023A53"/>
    <w:rsid w:val="00026618"/>
    <w:rsid w:val="00034932"/>
    <w:rsid w:val="00037AC0"/>
    <w:rsid w:val="0005085E"/>
    <w:rsid w:val="00054DD6"/>
    <w:rsid w:val="00067148"/>
    <w:rsid w:val="000710A7"/>
    <w:rsid w:val="000841EC"/>
    <w:rsid w:val="000962D6"/>
    <w:rsid w:val="000B5093"/>
    <w:rsid w:val="000D4FB3"/>
    <w:rsid w:val="000D738F"/>
    <w:rsid w:val="000E2ED8"/>
    <w:rsid w:val="000E5EEA"/>
    <w:rsid w:val="000F41E2"/>
    <w:rsid w:val="000F535A"/>
    <w:rsid w:val="000F64AB"/>
    <w:rsid w:val="001032F3"/>
    <w:rsid w:val="00125849"/>
    <w:rsid w:val="00144214"/>
    <w:rsid w:val="00152F3F"/>
    <w:rsid w:val="0015472C"/>
    <w:rsid w:val="0017042C"/>
    <w:rsid w:val="00174301"/>
    <w:rsid w:val="00177656"/>
    <w:rsid w:val="00187D9A"/>
    <w:rsid w:val="00192984"/>
    <w:rsid w:val="001A16B9"/>
    <w:rsid w:val="001A18BA"/>
    <w:rsid w:val="001A2EA2"/>
    <w:rsid w:val="001A5D93"/>
    <w:rsid w:val="001A60A5"/>
    <w:rsid w:val="001B7D01"/>
    <w:rsid w:val="001D099C"/>
    <w:rsid w:val="001D6044"/>
    <w:rsid w:val="001D7057"/>
    <w:rsid w:val="001D7327"/>
    <w:rsid w:val="001E2219"/>
    <w:rsid w:val="001E3D3B"/>
    <w:rsid w:val="001F38D6"/>
    <w:rsid w:val="001F3F14"/>
    <w:rsid w:val="0020208D"/>
    <w:rsid w:val="0020384D"/>
    <w:rsid w:val="00206E22"/>
    <w:rsid w:val="0021080A"/>
    <w:rsid w:val="00217E29"/>
    <w:rsid w:val="00224158"/>
    <w:rsid w:val="002253B5"/>
    <w:rsid w:val="00236A85"/>
    <w:rsid w:val="002425C2"/>
    <w:rsid w:val="00244AC2"/>
    <w:rsid w:val="0024608B"/>
    <w:rsid w:val="00254F83"/>
    <w:rsid w:val="0025674D"/>
    <w:rsid w:val="0026015A"/>
    <w:rsid w:val="00270B5C"/>
    <w:rsid w:val="00270D15"/>
    <w:rsid w:val="00274383"/>
    <w:rsid w:val="00277D0A"/>
    <w:rsid w:val="00280A26"/>
    <w:rsid w:val="00281135"/>
    <w:rsid w:val="00291447"/>
    <w:rsid w:val="00294EC3"/>
    <w:rsid w:val="002A0FF6"/>
    <w:rsid w:val="002A1F00"/>
    <w:rsid w:val="002A6229"/>
    <w:rsid w:val="002B3F98"/>
    <w:rsid w:val="002C1950"/>
    <w:rsid w:val="002C25D5"/>
    <w:rsid w:val="002C2775"/>
    <w:rsid w:val="002C623E"/>
    <w:rsid w:val="002D0E9C"/>
    <w:rsid w:val="002D188B"/>
    <w:rsid w:val="002E756C"/>
    <w:rsid w:val="002F321C"/>
    <w:rsid w:val="00302853"/>
    <w:rsid w:val="0031189D"/>
    <w:rsid w:val="00315948"/>
    <w:rsid w:val="0032174A"/>
    <w:rsid w:val="00322580"/>
    <w:rsid w:val="00327597"/>
    <w:rsid w:val="0033525C"/>
    <w:rsid w:val="003363CE"/>
    <w:rsid w:val="00351F0C"/>
    <w:rsid w:val="003530CC"/>
    <w:rsid w:val="003544CB"/>
    <w:rsid w:val="0036703E"/>
    <w:rsid w:val="00372FCB"/>
    <w:rsid w:val="00381F87"/>
    <w:rsid w:val="003850E1"/>
    <w:rsid w:val="00386063"/>
    <w:rsid w:val="0039795E"/>
    <w:rsid w:val="003B37C6"/>
    <w:rsid w:val="003C0D52"/>
    <w:rsid w:val="003C2FE9"/>
    <w:rsid w:val="003D1C2F"/>
    <w:rsid w:val="003D35A4"/>
    <w:rsid w:val="003D4D9D"/>
    <w:rsid w:val="003D5D1A"/>
    <w:rsid w:val="003E3231"/>
    <w:rsid w:val="003E4786"/>
    <w:rsid w:val="003F601C"/>
    <w:rsid w:val="00414169"/>
    <w:rsid w:val="00424E61"/>
    <w:rsid w:val="0042580E"/>
    <w:rsid w:val="00426579"/>
    <w:rsid w:val="00432AD9"/>
    <w:rsid w:val="0043648F"/>
    <w:rsid w:val="004375F7"/>
    <w:rsid w:val="00440A38"/>
    <w:rsid w:val="00441B08"/>
    <w:rsid w:val="00446F25"/>
    <w:rsid w:val="00451D01"/>
    <w:rsid w:val="00453B81"/>
    <w:rsid w:val="00456FA1"/>
    <w:rsid w:val="0046365B"/>
    <w:rsid w:val="004654DA"/>
    <w:rsid w:val="00466364"/>
    <w:rsid w:val="00467B27"/>
    <w:rsid w:val="0047413E"/>
    <w:rsid w:val="0047521D"/>
    <w:rsid w:val="004827A2"/>
    <w:rsid w:val="00483F22"/>
    <w:rsid w:val="00484022"/>
    <w:rsid w:val="00487D8A"/>
    <w:rsid w:val="00490D78"/>
    <w:rsid w:val="004A5493"/>
    <w:rsid w:val="004B2275"/>
    <w:rsid w:val="004B6A9E"/>
    <w:rsid w:val="004C1E11"/>
    <w:rsid w:val="004D2C22"/>
    <w:rsid w:val="004E1F48"/>
    <w:rsid w:val="004E7227"/>
    <w:rsid w:val="004F273F"/>
    <w:rsid w:val="004F43F9"/>
    <w:rsid w:val="00504671"/>
    <w:rsid w:val="00507CE4"/>
    <w:rsid w:val="005132CA"/>
    <w:rsid w:val="00520A30"/>
    <w:rsid w:val="00522CEE"/>
    <w:rsid w:val="00525B6F"/>
    <w:rsid w:val="00527E01"/>
    <w:rsid w:val="005530F5"/>
    <w:rsid w:val="00555551"/>
    <w:rsid w:val="00556572"/>
    <w:rsid w:val="00557E5C"/>
    <w:rsid w:val="00560AE8"/>
    <w:rsid w:val="00561D49"/>
    <w:rsid w:val="0056356B"/>
    <w:rsid w:val="00566A9E"/>
    <w:rsid w:val="00574B55"/>
    <w:rsid w:val="0058069A"/>
    <w:rsid w:val="0058736F"/>
    <w:rsid w:val="005903CC"/>
    <w:rsid w:val="00593946"/>
    <w:rsid w:val="005A045D"/>
    <w:rsid w:val="005A1095"/>
    <w:rsid w:val="005A2ADE"/>
    <w:rsid w:val="005C1D7C"/>
    <w:rsid w:val="005D1965"/>
    <w:rsid w:val="005D23E1"/>
    <w:rsid w:val="005E11FD"/>
    <w:rsid w:val="005E63AE"/>
    <w:rsid w:val="005E7934"/>
    <w:rsid w:val="005F1531"/>
    <w:rsid w:val="00600E19"/>
    <w:rsid w:val="00610216"/>
    <w:rsid w:val="00617E22"/>
    <w:rsid w:val="006209D7"/>
    <w:rsid w:val="0062128F"/>
    <w:rsid w:val="0062610B"/>
    <w:rsid w:val="006465B3"/>
    <w:rsid w:val="006553D2"/>
    <w:rsid w:val="00661D77"/>
    <w:rsid w:val="0066477E"/>
    <w:rsid w:val="00665150"/>
    <w:rsid w:val="006938C5"/>
    <w:rsid w:val="006951FF"/>
    <w:rsid w:val="006A5064"/>
    <w:rsid w:val="006A6B62"/>
    <w:rsid w:val="006B2FE1"/>
    <w:rsid w:val="006B64BB"/>
    <w:rsid w:val="006B6B34"/>
    <w:rsid w:val="006D6B0D"/>
    <w:rsid w:val="006E16A0"/>
    <w:rsid w:val="006F0713"/>
    <w:rsid w:val="006F67D4"/>
    <w:rsid w:val="00714811"/>
    <w:rsid w:val="00715D9C"/>
    <w:rsid w:val="0073785A"/>
    <w:rsid w:val="00742C50"/>
    <w:rsid w:val="00746C90"/>
    <w:rsid w:val="0075338F"/>
    <w:rsid w:val="007552C6"/>
    <w:rsid w:val="0076615D"/>
    <w:rsid w:val="00772B09"/>
    <w:rsid w:val="0077357A"/>
    <w:rsid w:val="00782173"/>
    <w:rsid w:val="007839F5"/>
    <w:rsid w:val="007846FD"/>
    <w:rsid w:val="00792B23"/>
    <w:rsid w:val="007953F9"/>
    <w:rsid w:val="00795B26"/>
    <w:rsid w:val="00796B20"/>
    <w:rsid w:val="007A378B"/>
    <w:rsid w:val="007A3921"/>
    <w:rsid w:val="007D7EEE"/>
    <w:rsid w:val="007E0DAA"/>
    <w:rsid w:val="007F40F2"/>
    <w:rsid w:val="007F5959"/>
    <w:rsid w:val="00802AFD"/>
    <w:rsid w:val="008130BE"/>
    <w:rsid w:val="008245D5"/>
    <w:rsid w:val="008308D7"/>
    <w:rsid w:val="00831400"/>
    <w:rsid w:val="00837E3C"/>
    <w:rsid w:val="008423A6"/>
    <w:rsid w:val="00844CD9"/>
    <w:rsid w:val="00847E49"/>
    <w:rsid w:val="00851562"/>
    <w:rsid w:val="00855B81"/>
    <w:rsid w:val="008622A1"/>
    <w:rsid w:val="008A243D"/>
    <w:rsid w:val="008A28E5"/>
    <w:rsid w:val="008A4A33"/>
    <w:rsid w:val="008B44B4"/>
    <w:rsid w:val="008B53DE"/>
    <w:rsid w:val="008C3A1B"/>
    <w:rsid w:val="008D176A"/>
    <w:rsid w:val="008D711E"/>
    <w:rsid w:val="008E37CA"/>
    <w:rsid w:val="00917736"/>
    <w:rsid w:val="009339B1"/>
    <w:rsid w:val="00943437"/>
    <w:rsid w:val="0094549E"/>
    <w:rsid w:val="009479C2"/>
    <w:rsid w:val="009654CD"/>
    <w:rsid w:val="0096565C"/>
    <w:rsid w:val="00966965"/>
    <w:rsid w:val="009753F3"/>
    <w:rsid w:val="00983ACF"/>
    <w:rsid w:val="009862B4"/>
    <w:rsid w:val="00986B03"/>
    <w:rsid w:val="00987893"/>
    <w:rsid w:val="009944C9"/>
    <w:rsid w:val="009A5A48"/>
    <w:rsid w:val="009A61F4"/>
    <w:rsid w:val="009B5889"/>
    <w:rsid w:val="009C04EC"/>
    <w:rsid w:val="009D45D7"/>
    <w:rsid w:val="009F51E5"/>
    <w:rsid w:val="009F6C1C"/>
    <w:rsid w:val="009F6E02"/>
    <w:rsid w:val="009F7F42"/>
    <w:rsid w:val="00A016F3"/>
    <w:rsid w:val="00A35952"/>
    <w:rsid w:val="00A36246"/>
    <w:rsid w:val="00A4002E"/>
    <w:rsid w:val="00A40597"/>
    <w:rsid w:val="00A52102"/>
    <w:rsid w:val="00A53D63"/>
    <w:rsid w:val="00A60A0E"/>
    <w:rsid w:val="00A71666"/>
    <w:rsid w:val="00A71B0F"/>
    <w:rsid w:val="00A74362"/>
    <w:rsid w:val="00A753D4"/>
    <w:rsid w:val="00A810BB"/>
    <w:rsid w:val="00A81C02"/>
    <w:rsid w:val="00A86C15"/>
    <w:rsid w:val="00A92726"/>
    <w:rsid w:val="00AA2EFE"/>
    <w:rsid w:val="00AA44AF"/>
    <w:rsid w:val="00AB452A"/>
    <w:rsid w:val="00AC21A3"/>
    <w:rsid w:val="00AC2218"/>
    <w:rsid w:val="00AD1205"/>
    <w:rsid w:val="00AD1DB0"/>
    <w:rsid w:val="00B02E05"/>
    <w:rsid w:val="00B03454"/>
    <w:rsid w:val="00B203DA"/>
    <w:rsid w:val="00B21986"/>
    <w:rsid w:val="00B40877"/>
    <w:rsid w:val="00B41814"/>
    <w:rsid w:val="00B4214A"/>
    <w:rsid w:val="00B45F76"/>
    <w:rsid w:val="00B4666E"/>
    <w:rsid w:val="00B5319F"/>
    <w:rsid w:val="00B54214"/>
    <w:rsid w:val="00B6500E"/>
    <w:rsid w:val="00B653FE"/>
    <w:rsid w:val="00B772C4"/>
    <w:rsid w:val="00B81704"/>
    <w:rsid w:val="00B93FF9"/>
    <w:rsid w:val="00BA194C"/>
    <w:rsid w:val="00BE065D"/>
    <w:rsid w:val="00BE1526"/>
    <w:rsid w:val="00BE47CC"/>
    <w:rsid w:val="00BE4FFD"/>
    <w:rsid w:val="00BE7760"/>
    <w:rsid w:val="00BF10EA"/>
    <w:rsid w:val="00BF2A6A"/>
    <w:rsid w:val="00BF439A"/>
    <w:rsid w:val="00C16591"/>
    <w:rsid w:val="00C20C5D"/>
    <w:rsid w:val="00C2245D"/>
    <w:rsid w:val="00C22556"/>
    <w:rsid w:val="00C41C24"/>
    <w:rsid w:val="00C4396C"/>
    <w:rsid w:val="00C5366C"/>
    <w:rsid w:val="00C53685"/>
    <w:rsid w:val="00C566EB"/>
    <w:rsid w:val="00C707BA"/>
    <w:rsid w:val="00C72428"/>
    <w:rsid w:val="00C7550C"/>
    <w:rsid w:val="00C812CF"/>
    <w:rsid w:val="00C84D24"/>
    <w:rsid w:val="00CA0680"/>
    <w:rsid w:val="00CA548F"/>
    <w:rsid w:val="00CA5C69"/>
    <w:rsid w:val="00CB02AD"/>
    <w:rsid w:val="00CB4EF9"/>
    <w:rsid w:val="00CD7A70"/>
    <w:rsid w:val="00CE232B"/>
    <w:rsid w:val="00CE7C53"/>
    <w:rsid w:val="00CF2BB4"/>
    <w:rsid w:val="00CF4F50"/>
    <w:rsid w:val="00CF5EC1"/>
    <w:rsid w:val="00D004C3"/>
    <w:rsid w:val="00D00992"/>
    <w:rsid w:val="00D23355"/>
    <w:rsid w:val="00D24A57"/>
    <w:rsid w:val="00D32AC5"/>
    <w:rsid w:val="00D37ADE"/>
    <w:rsid w:val="00D45DF5"/>
    <w:rsid w:val="00D47542"/>
    <w:rsid w:val="00D5172F"/>
    <w:rsid w:val="00D54609"/>
    <w:rsid w:val="00D55DA3"/>
    <w:rsid w:val="00D61E0B"/>
    <w:rsid w:val="00D63064"/>
    <w:rsid w:val="00D71299"/>
    <w:rsid w:val="00D751F2"/>
    <w:rsid w:val="00D84060"/>
    <w:rsid w:val="00D903DD"/>
    <w:rsid w:val="00D93D8F"/>
    <w:rsid w:val="00DA142C"/>
    <w:rsid w:val="00DA2000"/>
    <w:rsid w:val="00DA531B"/>
    <w:rsid w:val="00DC03AD"/>
    <w:rsid w:val="00DD165F"/>
    <w:rsid w:val="00DE339D"/>
    <w:rsid w:val="00DE419F"/>
    <w:rsid w:val="00DF4EAE"/>
    <w:rsid w:val="00DF6913"/>
    <w:rsid w:val="00E00B36"/>
    <w:rsid w:val="00E05FB0"/>
    <w:rsid w:val="00E11489"/>
    <w:rsid w:val="00E26E25"/>
    <w:rsid w:val="00E31D59"/>
    <w:rsid w:val="00E35A27"/>
    <w:rsid w:val="00E36B9D"/>
    <w:rsid w:val="00E53DA1"/>
    <w:rsid w:val="00E63A8E"/>
    <w:rsid w:val="00E64E69"/>
    <w:rsid w:val="00E70A78"/>
    <w:rsid w:val="00E7431A"/>
    <w:rsid w:val="00E8628A"/>
    <w:rsid w:val="00E94755"/>
    <w:rsid w:val="00EA1192"/>
    <w:rsid w:val="00EB05FC"/>
    <w:rsid w:val="00EC0C7A"/>
    <w:rsid w:val="00ED7374"/>
    <w:rsid w:val="00EE3861"/>
    <w:rsid w:val="00EE3E86"/>
    <w:rsid w:val="00EF2A26"/>
    <w:rsid w:val="00EF3D40"/>
    <w:rsid w:val="00F05832"/>
    <w:rsid w:val="00F11968"/>
    <w:rsid w:val="00F25CD4"/>
    <w:rsid w:val="00F31197"/>
    <w:rsid w:val="00F4075A"/>
    <w:rsid w:val="00F432AC"/>
    <w:rsid w:val="00F4783D"/>
    <w:rsid w:val="00F771CE"/>
    <w:rsid w:val="00F91FB6"/>
    <w:rsid w:val="00F94E39"/>
    <w:rsid w:val="00F95E47"/>
    <w:rsid w:val="00FA0AE6"/>
    <w:rsid w:val="00FA4F4D"/>
    <w:rsid w:val="00FA6960"/>
    <w:rsid w:val="00FA7195"/>
    <w:rsid w:val="00FB1561"/>
    <w:rsid w:val="00FB1B11"/>
    <w:rsid w:val="00FB2336"/>
    <w:rsid w:val="00FB6C1E"/>
    <w:rsid w:val="00FC42E4"/>
    <w:rsid w:val="00FC43CC"/>
    <w:rsid w:val="00FE0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A7D7008"/>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AA44AF"/>
    <w:rPr>
      <w:sz w:val="16"/>
      <w:szCs w:val="16"/>
    </w:rPr>
  </w:style>
  <w:style w:type="paragraph" w:styleId="Textodecomentrio">
    <w:name w:val="annotation text"/>
    <w:basedOn w:val="Normal"/>
    <w:link w:val="TextodecomentrioChar"/>
    <w:uiPriority w:val="99"/>
    <w:semiHidden/>
    <w:unhideWhenUsed/>
    <w:rsid w:val="00AA44AF"/>
    <w:rPr>
      <w:sz w:val="20"/>
      <w:szCs w:val="20"/>
    </w:rPr>
  </w:style>
  <w:style w:type="character" w:customStyle="1" w:styleId="TextodecomentrioChar">
    <w:name w:val="Texto de comentário Char"/>
    <w:basedOn w:val="Fontepargpadro"/>
    <w:link w:val="Textodecomentrio"/>
    <w:uiPriority w:val="99"/>
    <w:semiHidden/>
    <w:rsid w:val="00AA44AF"/>
  </w:style>
  <w:style w:type="paragraph" w:styleId="Assuntodocomentrio">
    <w:name w:val="annotation subject"/>
    <w:basedOn w:val="Textodecomentrio"/>
    <w:next w:val="Textodecomentrio"/>
    <w:link w:val="AssuntodocomentrioChar"/>
    <w:uiPriority w:val="99"/>
    <w:semiHidden/>
    <w:unhideWhenUsed/>
    <w:rsid w:val="00AA44AF"/>
    <w:rPr>
      <w:b/>
      <w:bCs/>
    </w:rPr>
  </w:style>
  <w:style w:type="character" w:customStyle="1" w:styleId="AssuntodocomentrioChar">
    <w:name w:val="Assunto do comentário Char"/>
    <w:basedOn w:val="TextodecomentrioChar"/>
    <w:link w:val="Assuntodocomentrio"/>
    <w:uiPriority w:val="99"/>
    <w:semiHidden/>
    <w:rsid w:val="00AA44AF"/>
    <w:rPr>
      <w:b/>
      <w:bCs/>
    </w:rPr>
  </w:style>
  <w:style w:type="paragraph" w:styleId="Reviso">
    <w:name w:val="Revision"/>
    <w:hidden/>
    <w:uiPriority w:val="99"/>
    <w:semiHidden/>
    <w:rsid w:val="004E1F48"/>
    <w:rPr>
      <w:sz w:val="24"/>
      <w:szCs w:val="24"/>
    </w:rPr>
  </w:style>
  <w:style w:type="paragraph" w:customStyle="1" w:styleId="textocentralizadomaiusculasnegrito">
    <w:name w:val="texto_centralizado_maiusculas_negrito"/>
    <w:basedOn w:val="Normal"/>
    <w:rsid w:val="004F43F9"/>
    <w:pPr>
      <w:spacing w:before="100" w:beforeAutospacing="1" w:after="100" w:afterAutospacing="1"/>
    </w:pPr>
  </w:style>
  <w:style w:type="paragraph" w:customStyle="1" w:styleId="tabelatextoalinhadoesquerda">
    <w:name w:val="tabela_texto_alinhado_esquerda"/>
    <w:basedOn w:val="Normal"/>
    <w:rsid w:val="004F43F9"/>
    <w:pPr>
      <w:spacing w:before="100" w:beforeAutospacing="1" w:after="100" w:afterAutospacing="1"/>
    </w:pPr>
  </w:style>
  <w:style w:type="paragraph" w:customStyle="1" w:styleId="textojustificado">
    <w:name w:val="texto_justificado"/>
    <w:basedOn w:val="Normal"/>
    <w:rsid w:val="00187D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69777801">
      <w:bodyDiv w:val="1"/>
      <w:marLeft w:val="0"/>
      <w:marRight w:val="0"/>
      <w:marTop w:val="0"/>
      <w:marBottom w:val="0"/>
      <w:divBdr>
        <w:top w:val="none" w:sz="0" w:space="0" w:color="auto"/>
        <w:left w:val="none" w:sz="0" w:space="0" w:color="auto"/>
        <w:bottom w:val="none" w:sz="0" w:space="0" w:color="auto"/>
        <w:right w:val="none" w:sz="0" w:space="0" w:color="auto"/>
      </w:divBdr>
    </w:div>
    <w:div w:id="37076720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91423255">
      <w:bodyDiv w:val="1"/>
      <w:marLeft w:val="0"/>
      <w:marRight w:val="0"/>
      <w:marTop w:val="0"/>
      <w:marBottom w:val="0"/>
      <w:divBdr>
        <w:top w:val="none" w:sz="0" w:space="0" w:color="auto"/>
        <w:left w:val="none" w:sz="0" w:space="0" w:color="auto"/>
        <w:bottom w:val="none" w:sz="0" w:space="0" w:color="auto"/>
        <w:right w:val="none" w:sz="0" w:space="0" w:color="auto"/>
      </w:divBdr>
    </w:div>
    <w:div w:id="917253123">
      <w:bodyDiv w:val="1"/>
      <w:marLeft w:val="0"/>
      <w:marRight w:val="0"/>
      <w:marTop w:val="0"/>
      <w:marBottom w:val="0"/>
      <w:divBdr>
        <w:top w:val="none" w:sz="0" w:space="0" w:color="auto"/>
        <w:left w:val="none" w:sz="0" w:space="0" w:color="auto"/>
        <w:bottom w:val="none" w:sz="0" w:space="0" w:color="auto"/>
        <w:right w:val="none" w:sz="0" w:space="0" w:color="auto"/>
      </w:divBdr>
    </w:div>
    <w:div w:id="1262645021">
      <w:bodyDiv w:val="1"/>
      <w:marLeft w:val="0"/>
      <w:marRight w:val="0"/>
      <w:marTop w:val="0"/>
      <w:marBottom w:val="0"/>
      <w:divBdr>
        <w:top w:val="none" w:sz="0" w:space="0" w:color="auto"/>
        <w:left w:val="none" w:sz="0" w:space="0" w:color="auto"/>
        <w:bottom w:val="none" w:sz="0" w:space="0" w:color="auto"/>
        <w:right w:val="none" w:sz="0" w:space="0" w:color="auto"/>
      </w:divBdr>
    </w:div>
    <w:div w:id="1470780994">
      <w:bodyDiv w:val="1"/>
      <w:marLeft w:val="0"/>
      <w:marRight w:val="0"/>
      <w:marTop w:val="0"/>
      <w:marBottom w:val="0"/>
      <w:divBdr>
        <w:top w:val="none" w:sz="0" w:space="0" w:color="auto"/>
        <w:left w:val="none" w:sz="0" w:space="0" w:color="auto"/>
        <w:bottom w:val="none" w:sz="0" w:space="0" w:color="auto"/>
        <w:right w:val="none" w:sz="0" w:space="0" w:color="auto"/>
      </w:divBdr>
    </w:div>
    <w:div w:id="1762986018">
      <w:bodyDiv w:val="1"/>
      <w:marLeft w:val="0"/>
      <w:marRight w:val="0"/>
      <w:marTop w:val="0"/>
      <w:marBottom w:val="0"/>
      <w:divBdr>
        <w:top w:val="none" w:sz="0" w:space="0" w:color="auto"/>
        <w:left w:val="none" w:sz="0" w:space="0" w:color="auto"/>
        <w:bottom w:val="none" w:sz="0" w:space="0" w:color="auto"/>
        <w:right w:val="none" w:sz="0" w:space="0" w:color="auto"/>
      </w:divBdr>
    </w:div>
    <w:div w:id="2006325376">
      <w:bodyDiv w:val="1"/>
      <w:marLeft w:val="0"/>
      <w:marRight w:val="0"/>
      <w:marTop w:val="0"/>
      <w:marBottom w:val="0"/>
      <w:divBdr>
        <w:top w:val="none" w:sz="0" w:space="0" w:color="auto"/>
        <w:left w:val="none" w:sz="0" w:space="0" w:color="auto"/>
        <w:bottom w:val="none" w:sz="0" w:space="0" w:color="auto"/>
        <w:right w:val="none" w:sz="0" w:space="0" w:color="auto"/>
      </w:divBdr>
    </w:div>
    <w:div w:id="21337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B566D-2E3F-4EB7-B6BD-419119A8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187</TotalTime>
  <Pages>4</Pages>
  <Words>986</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Debora Balzan Fleck</cp:lastModifiedBy>
  <cp:revision>25</cp:revision>
  <cp:lastPrinted>2019-07-11T19:12:00Z</cp:lastPrinted>
  <dcterms:created xsi:type="dcterms:W3CDTF">2021-06-02T16:30:00Z</dcterms:created>
  <dcterms:modified xsi:type="dcterms:W3CDTF">2021-10-13T20:32:00Z</dcterms:modified>
</cp:coreProperties>
</file>