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98F16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3A831A41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52931298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6B31499" w14:textId="42DE4CCC" w:rsidR="00A07CC3" w:rsidRPr="00A07CC3" w:rsidRDefault="00A07CC3" w:rsidP="00A07CC3">
      <w:pPr>
        <w:ind w:firstLine="1418"/>
        <w:jc w:val="both"/>
        <w:rPr>
          <w:rFonts w:eastAsia="Calibri"/>
          <w:lang w:eastAsia="en-US"/>
        </w:rPr>
      </w:pPr>
      <w:r w:rsidRPr="00A07CC3">
        <w:rPr>
          <w:rFonts w:eastAsia="Calibri"/>
          <w:lang w:eastAsia="en-US"/>
        </w:rPr>
        <w:t>Em virtude do difícil período</w:t>
      </w:r>
      <w:r w:rsidR="000B68B2">
        <w:rPr>
          <w:rFonts w:eastAsia="Calibri"/>
          <w:lang w:eastAsia="en-US"/>
        </w:rPr>
        <w:t xml:space="preserve"> pelo qual </w:t>
      </w:r>
      <w:r w:rsidRPr="00A07CC3">
        <w:rPr>
          <w:rFonts w:eastAsia="Calibri"/>
          <w:lang w:eastAsia="en-US"/>
        </w:rPr>
        <w:t>os profissionais da saúde estão passando, com jornadas exaustivas de trabalho e privação de alguns direitos básicos, como a utilização de transporte público (ônibus e lotações), visando</w:t>
      </w:r>
      <w:r w:rsidR="000B68B2">
        <w:rPr>
          <w:rFonts w:eastAsia="Calibri"/>
          <w:lang w:eastAsia="en-US"/>
        </w:rPr>
        <w:t xml:space="preserve"> a</w:t>
      </w:r>
      <w:r w:rsidRPr="00A07CC3">
        <w:rPr>
          <w:rFonts w:eastAsia="Calibri"/>
          <w:lang w:eastAsia="en-US"/>
        </w:rPr>
        <w:t xml:space="preserve"> evitar possível transmissão do </w:t>
      </w:r>
      <w:r w:rsidR="000B68B2">
        <w:rPr>
          <w:rFonts w:eastAsia="Calibri"/>
          <w:lang w:eastAsia="en-US"/>
        </w:rPr>
        <w:t>novo Corona</w:t>
      </w:r>
      <w:r w:rsidRPr="00A07CC3">
        <w:rPr>
          <w:rFonts w:eastAsia="Calibri"/>
          <w:lang w:eastAsia="en-US"/>
        </w:rPr>
        <w:t>vírus, os profissionais em questão têm se utilizado de transporte particular para chegar aos seus postos de trabalho.</w:t>
      </w:r>
    </w:p>
    <w:p w14:paraId="0F2A062E" w14:textId="26875BB6" w:rsidR="00A07CC3" w:rsidRPr="00A07CC3" w:rsidRDefault="00A07CC3" w:rsidP="00A07CC3">
      <w:pPr>
        <w:ind w:firstLine="1418"/>
        <w:jc w:val="both"/>
        <w:rPr>
          <w:rFonts w:eastAsia="Calibri"/>
          <w:lang w:eastAsia="en-US"/>
        </w:rPr>
      </w:pPr>
      <w:r w:rsidRPr="00A07CC3">
        <w:rPr>
          <w:rFonts w:eastAsia="Calibri"/>
          <w:lang w:eastAsia="en-US"/>
        </w:rPr>
        <w:t xml:space="preserve">É de conhecimento de todos que as áreas em que se localizam os hospitais e alguns postos de saúde na </w:t>
      </w:r>
      <w:r w:rsidR="000B68B2">
        <w:rPr>
          <w:rFonts w:eastAsia="Calibri"/>
          <w:lang w:eastAsia="en-US"/>
        </w:rPr>
        <w:t>C</w:t>
      </w:r>
      <w:r w:rsidRPr="00A07CC3">
        <w:rPr>
          <w:rFonts w:eastAsia="Calibri"/>
          <w:lang w:eastAsia="en-US"/>
        </w:rPr>
        <w:t xml:space="preserve">idade de Porto Alegre, locais </w:t>
      </w:r>
      <w:r w:rsidR="000B68B2">
        <w:rPr>
          <w:rFonts w:eastAsia="Calibri"/>
          <w:lang w:eastAsia="en-US"/>
        </w:rPr>
        <w:t>onde ocorre</w:t>
      </w:r>
      <w:r w:rsidR="000B68B2" w:rsidRPr="00A07CC3">
        <w:rPr>
          <w:rFonts w:eastAsia="Calibri"/>
          <w:lang w:eastAsia="en-US"/>
        </w:rPr>
        <w:t xml:space="preserve"> </w:t>
      </w:r>
      <w:r w:rsidRPr="00A07CC3">
        <w:rPr>
          <w:rFonts w:eastAsia="Calibri"/>
          <w:lang w:eastAsia="en-US"/>
        </w:rPr>
        <w:t xml:space="preserve">maior movimentação dos referidos profissionais, há escassez de vagas que não sejam </w:t>
      </w:r>
      <w:r w:rsidR="000B68B2">
        <w:rPr>
          <w:rFonts w:eastAsia="Calibri"/>
          <w:lang w:eastAsia="en-US"/>
        </w:rPr>
        <w:t xml:space="preserve">as do </w:t>
      </w:r>
      <w:r w:rsidRPr="00A07CC3">
        <w:rPr>
          <w:rFonts w:eastAsia="Calibri"/>
          <w:lang w:eastAsia="en-US"/>
        </w:rPr>
        <w:t>estacionamento rotativo pago (Área Azul). Em face disso, os profissionais estão estacionando seus veículos nessas áreas, sendo obrigados a pagar a</w:t>
      </w:r>
      <w:r w:rsidR="000B68B2">
        <w:rPr>
          <w:rFonts w:eastAsia="Calibri"/>
          <w:lang w:eastAsia="en-US"/>
        </w:rPr>
        <w:t>s</w:t>
      </w:r>
      <w:r w:rsidRPr="00A07CC3">
        <w:rPr>
          <w:rFonts w:eastAsia="Calibri"/>
          <w:lang w:eastAsia="en-US"/>
        </w:rPr>
        <w:t xml:space="preserve"> respectivas tarifas diariamente e renov</w:t>
      </w:r>
      <w:r w:rsidR="000B68B2">
        <w:rPr>
          <w:rFonts w:eastAsia="Calibri"/>
          <w:lang w:eastAsia="en-US"/>
        </w:rPr>
        <w:t xml:space="preserve">ar, </w:t>
      </w:r>
      <w:r w:rsidRPr="00A07CC3">
        <w:rPr>
          <w:rFonts w:eastAsia="Calibri"/>
          <w:lang w:eastAsia="en-US"/>
        </w:rPr>
        <w:t>a cada período máximo de 2 (duas) horas</w:t>
      </w:r>
      <w:r w:rsidR="000B68B2">
        <w:rPr>
          <w:rFonts w:eastAsia="Calibri"/>
          <w:lang w:eastAsia="en-US"/>
        </w:rPr>
        <w:t>,</w:t>
      </w:r>
      <w:r w:rsidRPr="00A07CC3">
        <w:rPr>
          <w:rFonts w:eastAsia="Calibri"/>
          <w:lang w:eastAsia="en-US"/>
        </w:rPr>
        <w:t xml:space="preserve"> o seu </w:t>
      </w:r>
      <w:r w:rsidRPr="00A07CC3">
        <w:rPr>
          <w:rFonts w:eastAsia="Calibri"/>
          <w:i/>
          <w:iCs/>
          <w:lang w:eastAsia="en-US"/>
        </w:rPr>
        <w:t>ticket</w:t>
      </w:r>
      <w:r w:rsidRPr="00A07CC3">
        <w:rPr>
          <w:rFonts w:eastAsia="Calibri"/>
          <w:lang w:eastAsia="en-US"/>
        </w:rPr>
        <w:t xml:space="preserve">, </w:t>
      </w:r>
      <w:r w:rsidR="000B68B2">
        <w:rPr>
          <w:rFonts w:eastAsia="Calibri"/>
          <w:lang w:eastAsia="en-US"/>
        </w:rPr>
        <w:t xml:space="preserve">retirando-se </w:t>
      </w:r>
      <w:r w:rsidRPr="00A07CC3">
        <w:rPr>
          <w:rFonts w:eastAsia="Calibri"/>
          <w:lang w:eastAsia="en-US"/>
        </w:rPr>
        <w:t>dos postos de trabalho</w:t>
      </w:r>
      <w:r w:rsidR="000B68B2">
        <w:rPr>
          <w:rFonts w:eastAsia="Calibri"/>
          <w:lang w:eastAsia="en-US"/>
        </w:rPr>
        <w:t xml:space="preserve"> e</w:t>
      </w:r>
      <w:r w:rsidRPr="00A07CC3">
        <w:rPr>
          <w:rFonts w:eastAsia="Calibri"/>
          <w:lang w:eastAsia="en-US"/>
        </w:rPr>
        <w:t xml:space="preserve"> expondo</w:t>
      </w:r>
      <w:r w:rsidR="000B68B2">
        <w:rPr>
          <w:rFonts w:eastAsia="Calibri"/>
          <w:lang w:eastAsia="en-US"/>
        </w:rPr>
        <w:t xml:space="preserve">-se, assim como </w:t>
      </w:r>
      <w:r w:rsidRPr="00A07CC3">
        <w:rPr>
          <w:rFonts w:eastAsia="Calibri"/>
          <w:lang w:eastAsia="en-US"/>
        </w:rPr>
        <w:t>os demais cidadãos</w:t>
      </w:r>
      <w:r w:rsidR="000B68B2">
        <w:rPr>
          <w:rFonts w:eastAsia="Calibri"/>
          <w:lang w:eastAsia="en-US"/>
        </w:rPr>
        <w:t>,</w:t>
      </w:r>
      <w:r w:rsidRPr="00A07CC3">
        <w:rPr>
          <w:rFonts w:eastAsia="Calibri"/>
          <w:lang w:eastAsia="en-US"/>
        </w:rPr>
        <w:t xml:space="preserve"> à propagação do</w:t>
      </w:r>
      <w:r w:rsidR="000B68B2">
        <w:rPr>
          <w:rFonts w:eastAsia="Calibri"/>
          <w:lang w:eastAsia="en-US"/>
        </w:rPr>
        <w:t xml:space="preserve"> novo</w:t>
      </w:r>
      <w:r w:rsidRPr="00A07CC3">
        <w:rPr>
          <w:rFonts w:eastAsia="Calibri"/>
          <w:lang w:eastAsia="en-US"/>
        </w:rPr>
        <w:t xml:space="preserve"> </w:t>
      </w:r>
      <w:r w:rsidR="000B68B2">
        <w:rPr>
          <w:rFonts w:eastAsia="Calibri"/>
          <w:lang w:eastAsia="en-US"/>
        </w:rPr>
        <w:t>C</w:t>
      </w:r>
      <w:r w:rsidRPr="00A07CC3">
        <w:rPr>
          <w:rFonts w:eastAsia="Calibri"/>
          <w:lang w:eastAsia="en-US"/>
        </w:rPr>
        <w:t>oronavírus.      </w:t>
      </w:r>
    </w:p>
    <w:p w14:paraId="5A3BC8F5" w14:textId="5D1E4A75" w:rsidR="00A07CC3" w:rsidRPr="00A07CC3" w:rsidRDefault="00A07CC3" w:rsidP="00A07CC3">
      <w:pPr>
        <w:ind w:firstLine="1418"/>
        <w:jc w:val="both"/>
        <w:rPr>
          <w:rFonts w:eastAsia="Calibri"/>
          <w:lang w:eastAsia="en-US"/>
        </w:rPr>
      </w:pPr>
      <w:r w:rsidRPr="00A07CC3">
        <w:rPr>
          <w:rFonts w:eastAsia="Calibri"/>
          <w:lang w:eastAsia="en-US"/>
        </w:rPr>
        <w:t xml:space="preserve">Cabe mencionar que o presente Projeto de Lei não traz algo novo, tendo em vista que já existe no Município a isenção da cobrança da tarifa em determinados dias e horários, e para determinadas pessoas, como idosos e </w:t>
      </w:r>
      <w:r w:rsidR="00240D80">
        <w:rPr>
          <w:rFonts w:eastAsia="Calibri"/>
          <w:lang w:eastAsia="en-US"/>
        </w:rPr>
        <w:t>pessoas com</w:t>
      </w:r>
      <w:r w:rsidR="00240D80" w:rsidRPr="00A07CC3">
        <w:rPr>
          <w:rFonts w:eastAsia="Calibri"/>
          <w:lang w:eastAsia="en-US"/>
        </w:rPr>
        <w:t xml:space="preserve"> </w:t>
      </w:r>
      <w:r w:rsidRPr="00A07CC3">
        <w:rPr>
          <w:rFonts w:eastAsia="Calibri"/>
          <w:lang w:eastAsia="en-US"/>
        </w:rPr>
        <w:t>deficiência, conforme verifica-se no § 2º do artigo 3º</w:t>
      </w:r>
      <w:r w:rsidR="000B68B2">
        <w:rPr>
          <w:rFonts w:eastAsia="Calibri"/>
          <w:lang w:eastAsia="en-US"/>
        </w:rPr>
        <w:t xml:space="preserve"> e no</w:t>
      </w:r>
      <w:r w:rsidRPr="00A07CC3">
        <w:rPr>
          <w:rFonts w:eastAsia="Calibri"/>
          <w:lang w:eastAsia="en-US"/>
        </w:rPr>
        <w:t xml:space="preserve"> artigo 4º da Lei </w:t>
      </w:r>
      <w:r w:rsidR="000B68B2">
        <w:rPr>
          <w:rFonts w:eastAsia="Calibri"/>
          <w:lang w:eastAsia="en-US"/>
        </w:rPr>
        <w:t xml:space="preserve">nº </w:t>
      </w:r>
      <w:r w:rsidRPr="00A07CC3">
        <w:rPr>
          <w:rFonts w:eastAsia="Calibri"/>
          <w:lang w:eastAsia="en-US"/>
        </w:rPr>
        <w:t>10.260</w:t>
      </w:r>
      <w:r w:rsidR="000B68B2">
        <w:rPr>
          <w:rFonts w:eastAsia="Calibri"/>
          <w:lang w:eastAsia="en-US"/>
        </w:rPr>
        <w:t>, de 28 de setembro de 20</w:t>
      </w:r>
      <w:r w:rsidRPr="00A07CC3">
        <w:rPr>
          <w:rFonts w:eastAsia="Calibri"/>
          <w:lang w:eastAsia="en-US"/>
        </w:rPr>
        <w:t>07, que </w:t>
      </w:r>
      <w:r w:rsidRPr="00A07CC3">
        <w:rPr>
          <w:rFonts w:eastAsia="Calibri"/>
          <w:iCs/>
          <w:lang w:eastAsia="en-US"/>
        </w:rPr>
        <w:t>rege o estacionamento temporário de veículos, mediante pagamento, em vias e logradouros públicos de uso comum</w:t>
      </w:r>
      <w:r w:rsidRPr="00A07CC3">
        <w:rPr>
          <w:rFonts w:eastAsia="Calibri"/>
          <w:lang w:eastAsia="en-US"/>
        </w:rPr>
        <w:t>.</w:t>
      </w:r>
    </w:p>
    <w:p w14:paraId="42994C53" w14:textId="77777777" w:rsidR="00A07CC3" w:rsidRPr="00A07CC3" w:rsidRDefault="00A07CC3" w:rsidP="00A07CC3">
      <w:pPr>
        <w:ind w:left="2268" w:firstLine="1418"/>
        <w:jc w:val="both"/>
        <w:rPr>
          <w:rFonts w:eastAsia="Calibri"/>
          <w:sz w:val="20"/>
          <w:szCs w:val="20"/>
          <w:lang w:eastAsia="en-US"/>
        </w:rPr>
      </w:pPr>
      <w:r>
        <w:rPr>
          <w:color w:val="000000"/>
          <w:sz w:val="27"/>
          <w:szCs w:val="27"/>
        </w:rPr>
        <w:t> </w:t>
      </w:r>
    </w:p>
    <w:p w14:paraId="0E11E685" w14:textId="4D454AFA" w:rsidR="00A07CC3" w:rsidRDefault="00A07CC3" w:rsidP="00A07CC3">
      <w:pPr>
        <w:ind w:left="2268" w:firstLine="1418"/>
        <w:jc w:val="both"/>
        <w:rPr>
          <w:rFonts w:eastAsia="Calibri"/>
          <w:iCs/>
          <w:sz w:val="20"/>
          <w:szCs w:val="20"/>
          <w:lang w:eastAsia="en-US"/>
        </w:rPr>
      </w:pPr>
      <w:r w:rsidRPr="005A55D7">
        <w:rPr>
          <w:rFonts w:eastAsia="Calibri"/>
          <w:b/>
          <w:iCs/>
          <w:sz w:val="20"/>
          <w:szCs w:val="20"/>
          <w:lang w:eastAsia="en-US"/>
        </w:rPr>
        <w:t>Art. 3º</w:t>
      </w:r>
      <w:r w:rsidRPr="00A07CC3">
        <w:rPr>
          <w:rFonts w:eastAsia="Calibri"/>
          <w:iCs/>
          <w:sz w:val="20"/>
          <w:szCs w:val="20"/>
          <w:lang w:eastAsia="en-US"/>
        </w:rPr>
        <w:t> </w:t>
      </w:r>
      <w:r w:rsidR="00CD70E6">
        <w:rPr>
          <w:rFonts w:eastAsia="Calibri"/>
          <w:iCs/>
          <w:sz w:val="20"/>
          <w:szCs w:val="20"/>
          <w:lang w:eastAsia="en-US"/>
        </w:rPr>
        <w:t xml:space="preserve"> </w:t>
      </w:r>
      <w:r w:rsidRPr="00A07CC3">
        <w:rPr>
          <w:rFonts w:eastAsia="Calibri"/>
          <w:iCs/>
          <w:sz w:val="20"/>
          <w:szCs w:val="20"/>
          <w:lang w:eastAsia="en-US"/>
        </w:rPr>
        <w:t>O Executivo Municipal fixará a retribuição pecuniária devida pelo usuário dos locais destinados a estacionamento temporário remunerado.</w:t>
      </w:r>
    </w:p>
    <w:p w14:paraId="7D536F31" w14:textId="77777777" w:rsidR="00CD70E6" w:rsidRDefault="00CD70E6" w:rsidP="00A07CC3">
      <w:pPr>
        <w:ind w:left="2268" w:firstLine="1418"/>
        <w:jc w:val="both"/>
        <w:rPr>
          <w:rFonts w:eastAsia="Calibri"/>
          <w:sz w:val="20"/>
          <w:szCs w:val="20"/>
          <w:lang w:eastAsia="en-US"/>
        </w:rPr>
      </w:pPr>
    </w:p>
    <w:p w14:paraId="04DDAEC1" w14:textId="4785D0A5" w:rsidR="00CD70E6" w:rsidRPr="00A07CC3" w:rsidRDefault="00CD70E6" w:rsidP="00A07CC3">
      <w:pPr>
        <w:ind w:left="2268" w:firstLine="1418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.................................................................................................................</w:t>
      </w:r>
    </w:p>
    <w:p w14:paraId="3AFC3F18" w14:textId="77777777" w:rsidR="00A07CC3" w:rsidRDefault="00A07CC3" w:rsidP="00A07CC3">
      <w:pPr>
        <w:ind w:left="2268" w:firstLine="1418"/>
        <w:jc w:val="both"/>
        <w:rPr>
          <w:rFonts w:eastAsia="Calibri"/>
          <w:iCs/>
          <w:sz w:val="20"/>
          <w:szCs w:val="20"/>
          <w:lang w:eastAsia="en-US"/>
        </w:rPr>
      </w:pPr>
    </w:p>
    <w:p w14:paraId="5FC5320A" w14:textId="68242250" w:rsidR="00A07CC3" w:rsidRPr="00A07CC3" w:rsidRDefault="00A07CC3" w:rsidP="00A07CC3">
      <w:pPr>
        <w:ind w:left="2268" w:firstLine="1418"/>
        <w:jc w:val="both"/>
        <w:rPr>
          <w:rFonts w:eastAsia="Calibri"/>
          <w:sz w:val="20"/>
          <w:szCs w:val="20"/>
          <w:lang w:eastAsia="en-US"/>
        </w:rPr>
      </w:pPr>
      <w:r w:rsidRPr="005A55D7">
        <w:rPr>
          <w:rFonts w:eastAsia="Calibri"/>
          <w:b/>
          <w:iCs/>
          <w:sz w:val="20"/>
          <w:szCs w:val="20"/>
          <w:lang w:eastAsia="en-US"/>
        </w:rPr>
        <w:t>§ 2º</w:t>
      </w:r>
      <w:r w:rsidR="00CD70E6">
        <w:rPr>
          <w:rFonts w:eastAsia="Calibri"/>
          <w:iCs/>
          <w:sz w:val="20"/>
          <w:szCs w:val="20"/>
          <w:lang w:eastAsia="en-US"/>
        </w:rPr>
        <w:t xml:space="preserve"> </w:t>
      </w:r>
      <w:r w:rsidRPr="00A07CC3">
        <w:rPr>
          <w:rFonts w:eastAsia="Calibri"/>
          <w:iCs/>
          <w:sz w:val="20"/>
          <w:szCs w:val="20"/>
          <w:lang w:eastAsia="en-US"/>
        </w:rPr>
        <w:t xml:space="preserve"> O condutor deficiente físico portador do Selo Universal de Carros Adaptados, de uso exclusivo de paraplégicos, </w:t>
      </w:r>
      <w:r w:rsidRPr="00A07CC3">
        <w:rPr>
          <w:rFonts w:eastAsia="Calibri"/>
          <w:b/>
          <w:bCs/>
          <w:sz w:val="20"/>
          <w:szCs w:val="20"/>
          <w:lang w:eastAsia="en-US"/>
        </w:rPr>
        <w:t>fica excluído da retribuição pecuniária </w:t>
      </w:r>
      <w:r w:rsidRPr="00A07CC3">
        <w:rPr>
          <w:rFonts w:eastAsia="Calibri"/>
          <w:iCs/>
          <w:sz w:val="20"/>
          <w:szCs w:val="20"/>
          <w:lang w:eastAsia="en-US"/>
        </w:rPr>
        <w:t>de que trata o “caput” deste artigo.</w:t>
      </w:r>
    </w:p>
    <w:p w14:paraId="2B1D8C8A" w14:textId="77777777" w:rsidR="00A07CC3" w:rsidRPr="00A07CC3" w:rsidRDefault="00A07CC3" w:rsidP="00A07CC3">
      <w:pPr>
        <w:ind w:left="2268" w:firstLine="1418"/>
        <w:jc w:val="both"/>
        <w:rPr>
          <w:rFonts w:eastAsia="Calibri"/>
          <w:sz w:val="20"/>
          <w:szCs w:val="20"/>
          <w:lang w:eastAsia="en-US"/>
        </w:rPr>
      </w:pPr>
      <w:r w:rsidRPr="00A07CC3">
        <w:rPr>
          <w:rFonts w:eastAsia="Calibri"/>
          <w:sz w:val="20"/>
          <w:szCs w:val="20"/>
          <w:lang w:eastAsia="en-US"/>
        </w:rPr>
        <w:t> </w:t>
      </w:r>
    </w:p>
    <w:p w14:paraId="0DA028A7" w14:textId="78D559FF" w:rsidR="00A07CC3" w:rsidRPr="00A07CC3" w:rsidRDefault="00A07CC3" w:rsidP="00A07CC3">
      <w:pPr>
        <w:ind w:left="2268" w:firstLine="1418"/>
        <w:jc w:val="both"/>
        <w:rPr>
          <w:rFonts w:eastAsia="Calibri"/>
          <w:sz w:val="20"/>
          <w:szCs w:val="20"/>
          <w:lang w:eastAsia="en-US"/>
        </w:rPr>
      </w:pPr>
      <w:r w:rsidRPr="005A55D7">
        <w:rPr>
          <w:rFonts w:eastAsia="Calibri"/>
          <w:b/>
          <w:iCs/>
          <w:sz w:val="20"/>
          <w:szCs w:val="20"/>
          <w:lang w:eastAsia="en-US"/>
        </w:rPr>
        <w:t>Art. 4º</w:t>
      </w:r>
      <w:r w:rsidRPr="00A07CC3">
        <w:rPr>
          <w:rFonts w:eastAsia="Calibri"/>
          <w:iCs/>
          <w:sz w:val="20"/>
          <w:szCs w:val="20"/>
          <w:lang w:eastAsia="en-US"/>
        </w:rPr>
        <w:t> </w:t>
      </w:r>
      <w:r w:rsidR="00CD70E6">
        <w:rPr>
          <w:rFonts w:eastAsia="Calibri"/>
          <w:iCs/>
          <w:sz w:val="20"/>
          <w:szCs w:val="20"/>
          <w:lang w:eastAsia="en-US"/>
        </w:rPr>
        <w:t xml:space="preserve"> </w:t>
      </w:r>
      <w:r w:rsidRPr="00A07CC3">
        <w:rPr>
          <w:rFonts w:eastAsia="Calibri"/>
          <w:iCs/>
          <w:sz w:val="20"/>
          <w:szCs w:val="20"/>
          <w:lang w:eastAsia="en-US"/>
        </w:rPr>
        <w:t>Fica </w:t>
      </w:r>
      <w:r w:rsidRPr="00A07CC3">
        <w:rPr>
          <w:rFonts w:eastAsia="Calibri"/>
          <w:b/>
          <w:bCs/>
          <w:sz w:val="20"/>
          <w:szCs w:val="20"/>
          <w:lang w:eastAsia="en-US"/>
        </w:rPr>
        <w:t>facultada ao Executivo Municipal a liberação de pagamento e/ou controle do estacionamento temporário </w:t>
      </w:r>
      <w:r w:rsidRPr="00A07CC3">
        <w:rPr>
          <w:rFonts w:eastAsia="Calibri"/>
          <w:iCs/>
          <w:sz w:val="20"/>
          <w:szCs w:val="20"/>
          <w:lang w:eastAsia="en-US"/>
        </w:rPr>
        <w:t>aos sábados, domingos e feriados e, no horário compreendido entre dezenove horas e sete horas, de segunda a sexta-feira.</w:t>
      </w:r>
      <w:r>
        <w:rPr>
          <w:rFonts w:eastAsia="Calibri"/>
          <w:iCs/>
          <w:sz w:val="20"/>
          <w:szCs w:val="20"/>
          <w:lang w:eastAsia="en-US"/>
        </w:rPr>
        <w:t xml:space="preserve"> </w:t>
      </w:r>
      <w:r w:rsidRPr="00A07CC3">
        <w:rPr>
          <w:rFonts w:eastAsia="Calibri"/>
          <w:sz w:val="20"/>
          <w:szCs w:val="20"/>
          <w:lang w:eastAsia="en-US"/>
        </w:rPr>
        <w:t>(Grifo</w:t>
      </w:r>
      <w:r w:rsidR="00CD70E6">
        <w:rPr>
          <w:rFonts w:eastAsia="Calibri"/>
          <w:sz w:val="20"/>
          <w:szCs w:val="20"/>
          <w:lang w:eastAsia="en-US"/>
        </w:rPr>
        <w:t>s</w:t>
      </w:r>
      <w:r w:rsidRPr="00A07CC3">
        <w:rPr>
          <w:rFonts w:eastAsia="Calibri"/>
          <w:sz w:val="20"/>
          <w:szCs w:val="20"/>
          <w:lang w:eastAsia="en-US"/>
        </w:rPr>
        <w:t xml:space="preserve"> nosso</w:t>
      </w:r>
      <w:r w:rsidR="00CD70E6">
        <w:rPr>
          <w:rFonts w:eastAsia="Calibri"/>
          <w:sz w:val="20"/>
          <w:szCs w:val="20"/>
          <w:lang w:eastAsia="en-US"/>
        </w:rPr>
        <w:t>s</w:t>
      </w:r>
      <w:r w:rsidRPr="00A07CC3">
        <w:rPr>
          <w:rFonts w:eastAsia="Calibri"/>
          <w:sz w:val="20"/>
          <w:szCs w:val="20"/>
          <w:lang w:eastAsia="en-US"/>
        </w:rPr>
        <w:t>)</w:t>
      </w:r>
    </w:p>
    <w:p w14:paraId="287C1346" w14:textId="77777777" w:rsidR="00A07CC3" w:rsidRDefault="00A07CC3" w:rsidP="00A07CC3">
      <w:pPr>
        <w:ind w:firstLine="1418"/>
        <w:jc w:val="both"/>
        <w:rPr>
          <w:rFonts w:eastAsia="Calibri"/>
          <w:lang w:eastAsia="en-US"/>
        </w:rPr>
      </w:pPr>
    </w:p>
    <w:p w14:paraId="54443D7F" w14:textId="116A0221" w:rsidR="00A07CC3" w:rsidRPr="00CD70E6" w:rsidRDefault="00A07CC3" w:rsidP="00A07CC3">
      <w:pPr>
        <w:ind w:firstLine="1418"/>
        <w:jc w:val="both"/>
        <w:rPr>
          <w:rFonts w:eastAsia="Calibri"/>
          <w:lang w:eastAsia="en-US"/>
        </w:rPr>
      </w:pPr>
      <w:r w:rsidRPr="00A07CC3">
        <w:rPr>
          <w:rFonts w:eastAsia="Calibri"/>
          <w:lang w:eastAsia="en-US"/>
        </w:rPr>
        <w:t>Outrossim, quanto ao meio de comprovação do direito de fazer </w:t>
      </w:r>
      <w:r w:rsidRPr="00A07CC3">
        <w:rPr>
          <w:rFonts w:eastAsia="Calibri"/>
          <w:i/>
          <w:iCs/>
          <w:lang w:eastAsia="en-US"/>
        </w:rPr>
        <w:t>jus</w:t>
      </w:r>
      <w:r w:rsidRPr="00A07CC3">
        <w:rPr>
          <w:rFonts w:eastAsia="Calibri"/>
          <w:lang w:eastAsia="en-US"/>
        </w:rPr>
        <w:t xml:space="preserve"> ao benefício, bastaria que a EPTC (Empresa Pública de Transporte e Circulação) incluísse no </w:t>
      </w:r>
      <w:r w:rsidR="00CD70E6">
        <w:rPr>
          <w:rFonts w:eastAsia="Calibri"/>
          <w:iCs/>
          <w:lang w:eastAsia="en-US"/>
        </w:rPr>
        <w:t>t</w:t>
      </w:r>
      <w:r w:rsidRPr="005A55D7">
        <w:rPr>
          <w:rFonts w:eastAsia="Calibri"/>
          <w:iCs/>
          <w:lang w:eastAsia="en-US"/>
        </w:rPr>
        <w:t xml:space="preserve">ipo de </w:t>
      </w:r>
      <w:r w:rsidR="00CD70E6">
        <w:rPr>
          <w:rFonts w:eastAsia="Calibri"/>
          <w:iCs/>
          <w:lang w:eastAsia="en-US"/>
        </w:rPr>
        <w:t>c</w:t>
      </w:r>
      <w:r w:rsidRPr="00B6461F">
        <w:rPr>
          <w:rFonts w:eastAsia="Calibri"/>
          <w:iCs/>
          <w:lang w:eastAsia="en-US"/>
        </w:rPr>
        <w:t xml:space="preserve">redencial para vaga em estacionamento público rotativo </w:t>
      </w:r>
      <w:r w:rsidR="00CD70E6" w:rsidRPr="00B6461F">
        <w:rPr>
          <w:rFonts w:eastAsia="Calibri"/>
          <w:iCs/>
          <w:lang w:eastAsia="en-US"/>
        </w:rPr>
        <w:t>(</w:t>
      </w:r>
      <w:r w:rsidRPr="00B6461F">
        <w:rPr>
          <w:rFonts w:eastAsia="Calibri"/>
          <w:iCs/>
          <w:lang w:eastAsia="en-US"/>
        </w:rPr>
        <w:t>Área Azul</w:t>
      </w:r>
      <w:r w:rsidR="00CD70E6" w:rsidRPr="00B6461F">
        <w:rPr>
          <w:rFonts w:eastAsia="Calibri"/>
          <w:iCs/>
          <w:lang w:eastAsia="en-US"/>
        </w:rPr>
        <w:t>)</w:t>
      </w:r>
      <w:r w:rsidRPr="00CD70E6">
        <w:rPr>
          <w:rFonts w:eastAsia="Calibri"/>
          <w:lang w:eastAsia="en-US"/>
        </w:rPr>
        <w:t xml:space="preserve"> a opção </w:t>
      </w:r>
      <w:r w:rsidR="00CD70E6">
        <w:rPr>
          <w:rFonts w:eastAsia="Calibri"/>
          <w:lang w:eastAsia="en-US"/>
        </w:rPr>
        <w:t>p</w:t>
      </w:r>
      <w:r w:rsidRPr="00B6461F">
        <w:rPr>
          <w:rFonts w:eastAsia="Calibri"/>
          <w:iCs/>
          <w:lang w:eastAsia="en-US"/>
        </w:rPr>
        <w:t xml:space="preserve">rofissionais de </w:t>
      </w:r>
      <w:r w:rsidR="00CD70E6">
        <w:rPr>
          <w:rFonts w:eastAsia="Calibri"/>
          <w:iCs/>
          <w:lang w:eastAsia="en-US"/>
        </w:rPr>
        <w:t>s</w:t>
      </w:r>
      <w:r w:rsidRPr="00B6461F">
        <w:rPr>
          <w:rFonts w:eastAsia="Calibri"/>
          <w:iCs/>
          <w:lang w:eastAsia="en-US"/>
        </w:rPr>
        <w:t>aúde</w:t>
      </w:r>
      <w:r w:rsidRPr="00CD70E6">
        <w:rPr>
          <w:rFonts w:eastAsia="Calibri"/>
          <w:lang w:eastAsia="en-US"/>
        </w:rPr>
        <w:t xml:space="preserve">, ao lado das </w:t>
      </w:r>
      <w:r w:rsidR="00CD70E6">
        <w:rPr>
          <w:rFonts w:eastAsia="Calibri"/>
          <w:lang w:eastAsia="en-US"/>
        </w:rPr>
        <w:t xml:space="preserve">já </w:t>
      </w:r>
      <w:r w:rsidRPr="00CD70E6">
        <w:rPr>
          <w:rFonts w:eastAsia="Calibri"/>
          <w:lang w:eastAsia="en-US"/>
        </w:rPr>
        <w:t xml:space="preserve">existentes, a saber: </w:t>
      </w:r>
      <w:r w:rsidR="00CD70E6">
        <w:rPr>
          <w:rFonts w:eastAsia="Calibri"/>
          <w:lang w:eastAsia="en-US"/>
        </w:rPr>
        <w:t>i</w:t>
      </w:r>
      <w:r w:rsidRPr="00CD70E6">
        <w:rPr>
          <w:rFonts w:eastAsia="Calibri"/>
          <w:lang w:eastAsia="en-US"/>
        </w:rPr>
        <w:t xml:space="preserve">dosos e </w:t>
      </w:r>
      <w:r w:rsidR="00CD70E6">
        <w:rPr>
          <w:rFonts w:eastAsia="Calibri"/>
          <w:lang w:eastAsia="en-US"/>
        </w:rPr>
        <w:t>p</w:t>
      </w:r>
      <w:r w:rsidRPr="00CD70E6">
        <w:rPr>
          <w:rFonts w:eastAsia="Calibri"/>
          <w:lang w:eastAsia="en-US"/>
        </w:rPr>
        <w:t xml:space="preserve">essoas com </w:t>
      </w:r>
      <w:r w:rsidR="00CD70E6">
        <w:rPr>
          <w:rFonts w:eastAsia="Calibri"/>
          <w:lang w:eastAsia="en-US"/>
        </w:rPr>
        <w:t>d</w:t>
      </w:r>
      <w:r w:rsidRPr="00CD70E6">
        <w:rPr>
          <w:rFonts w:eastAsia="Calibri"/>
          <w:lang w:eastAsia="en-US"/>
        </w:rPr>
        <w:t>eficiência.</w:t>
      </w:r>
    </w:p>
    <w:p w14:paraId="58F81F21" w14:textId="77777777" w:rsidR="00A07CC3" w:rsidRPr="00A07CC3" w:rsidRDefault="00A07CC3" w:rsidP="00A07CC3">
      <w:pPr>
        <w:ind w:firstLine="1418"/>
        <w:jc w:val="both"/>
        <w:rPr>
          <w:rFonts w:eastAsia="Calibri"/>
          <w:lang w:eastAsia="en-US"/>
        </w:rPr>
      </w:pPr>
      <w:r w:rsidRPr="00A07CC3">
        <w:rPr>
          <w:rFonts w:eastAsia="Calibri"/>
          <w:lang w:eastAsia="en-US"/>
        </w:rPr>
        <w:t> </w:t>
      </w:r>
    </w:p>
    <w:p w14:paraId="41CF27B4" w14:textId="47622709" w:rsidR="00A07CC3" w:rsidRPr="00A07CC3" w:rsidRDefault="00A07CC3" w:rsidP="00CD70E6">
      <w:pPr>
        <w:ind w:firstLine="1418"/>
        <w:jc w:val="both"/>
        <w:rPr>
          <w:rFonts w:eastAsia="Calibri"/>
          <w:lang w:eastAsia="en-US"/>
        </w:rPr>
      </w:pPr>
      <w:r w:rsidRPr="00A07CC3">
        <w:rPr>
          <w:rFonts w:eastAsia="Calibri"/>
          <w:lang w:eastAsia="en-US"/>
        </w:rPr>
        <w:t>Assim, o próprio profissional poderia entrar no site da E</w:t>
      </w:r>
      <w:r w:rsidR="00CD70E6">
        <w:rPr>
          <w:rFonts w:eastAsia="Calibri"/>
          <w:lang w:eastAsia="en-US"/>
        </w:rPr>
        <w:t>PT</w:t>
      </w:r>
      <w:r w:rsidR="00240D80">
        <w:rPr>
          <w:rFonts w:eastAsia="Calibri"/>
          <w:lang w:eastAsia="en-US"/>
        </w:rPr>
        <w:t>C</w:t>
      </w:r>
      <w:r w:rsidR="00B6461F">
        <w:rPr>
          <w:rFonts w:eastAsia="Calibri"/>
          <w:lang w:eastAsia="en-US"/>
        </w:rPr>
        <w:t xml:space="preserve">, preencher o formulário de </w:t>
      </w:r>
      <w:r w:rsidR="00B6461F" w:rsidRPr="00B6461F">
        <w:rPr>
          <w:rFonts w:eastAsia="Calibri"/>
          <w:lang w:eastAsia="en-US"/>
        </w:rPr>
        <w:t>Solicitação de Credencial de Estacionamento</w:t>
      </w:r>
      <w:r w:rsidR="00B6461F">
        <w:rPr>
          <w:rStyle w:val="Refdenotaderodap"/>
          <w:rFonts w:eastAsia="Calibri"/>
          <w:lang w:eastAsia="en-US"/>
        </w:rPr>
        <w:footnoteReference w:id="1"/>
      </w:r>
      <w:r w:rsidRPr="00A07CC3">
        <w:rPr>
          <w:rFonts w:eastAsia="Calibri"/>
          <w:lang w:eastAsia="en-US"/>
        </w:rPr>
        <w:t>, comprovando ser profissional da área da saúde</w:t>
      </w:r>
      <w:r w:rsidR="00CD70E6">
        <w:rPr>
          <w:rFonts w:eastAsia="Calibri"/>
          <w:lang w:eastAsia="en-US"/>
        </w:rPr>
        <w:t xml:space="preserve"> e</w:t>
      </w:r>
      <w:r w:rsidRPr="00A07CC3">
        <w:rPr>
          <w:rFonts w:eastAsia="Calibri"/>
          <w:lang w:eastAsia="en-US"/>
        </w:rPr>
        <w:t xml:space="preserve"> facilitando</w:t>
      </w:r>
      <w:r w:rsidR="00CD70E6">
        <w:rPr>
          <w:rFonts w:eastAsia="Calibri"/>
          <w:lang w:eastAsia="en-US"/>
        </w:rPr>
        <w:t>,</w:t>
      </w:r>
      <w:r w:rsidRPr="00A07CC3">
        <w:rPr>
          <w:rFonts w:eastAsia="Calibri"/>
          <w:lang w:eastAsia="en-US"/>
        </w:rPr>
        <w:t xml:space="preserve"> desta forma, o trabalho do fiscal </w:t>
      </w:r>
      <w:r w:rsidR="00CD70E6">
        <w:rPr>
          <w:rFonts w:eastAsia="Calibri"/>
          <w:lang w:eastAsia="en-US"/>
        </w:rPr>
        <w:t>de trânsito</w:t>
      </w:r>
      <w:r w:rsidRPr="00A07CC3">
        <w:rPr>
          <w:rFonts w:eastAsia="Calibri"/>
          <w:lang w:eastAsia="en-US"/>
        </w:rPr>
        <w:t>, quando da verificação da situação contemplada, uma vez que bastaria acessar o sistema.   </w:t>
      </w:r>
    </w:p>
    <w:p w14:paraId="433301C0" w14:textId="77777777" w:rsidR="00A07CC3" w:rsidRPr="00A07CC3" w:rsidRDefault="00A07CC3" w:rsidP="00A07CC3">
      <w:pPr>
        <w:ind w:firstLine="1418"/>
        <w:jc w:val="both"/>
        <w:rPr>
          <w:rFonts w:eastAsia="Calibri"/>
          <w:lang w:eastAsia="en-US"/>
        </w:rPr>
      </w:pPr>
      <w:r w:rsidRPr="00A07CC3">
        <w:rPr>
          <w:rFonts w:eastAsia="Calibri"/>
          <w:lang w:eastAsia="en-US"/>
        </w:rPr>
        <w:t> </w:t>
      </w:r>
    </w:p>
    <w:p w14:paraId="16D70908" w14:textId="274DE258" w:rsidR="00A07CC3" w:rsidRPr="00A07CC3" w:rsidRDefault="00A07CC3" w:rsidP="00CD70E6">
      <w:pPr>
        <w:ind w:firstLine="1418"/>
        <w:jc w:val="both"/>
        <w:rPr>
          <w:rFonts w:eastAsia="Calibri"/>
          <w:lang w:eastAsia="en-US"/>
        </w:rPr>
      </w:pPr>
      <w:r w:rsidRPr="00A07CC3">
        <w:rPr>
          <w:rFonts w:eastAsia="Calibri"/>
          <w:lang w:eastAsia="en-US"/>
        </w:rPr>
        <w:t>Sendo assim, entendemos que a aplicação deste Projeto de Lei não trará transtornos e prejuízos ao Município de Porto Alegre, mas estar</w:t>
      </w:r>
      <w:r w:rsidR="00CD70E6">
        <w:rPr>
          <w:rFonts w:eastAsia="Calibri"/>
          <w:lang w:eastAsia="en-US"/>
        </w:rPr>
        <w:t xml:space="preserve">á, </w:t>
      </w:r>
      <w:r w:rsidRPr="00A07CC3">
        <w:rPr>
          <w:rFonts w:eastAsia="Calibri"/>
          <w:lang w:eastAsia="en-US"/>
        </w:rPr>
        <w:t>sim, beneficiando profissionais que</w:t>
      </w:r>
      <w:r w:rsidR="00CD70E6">
        <w:rPr>
          <w:rFonts w:eastAsia="Calibri"/>
          <w:lang w:eastAsia="en-US"/>
        </w:rPr>
        <w:t>,</w:t>
      </w:r>
      <w:r w:rsidRPr="00A07CC3">
        <w:rPr>
          <w:rFonts w:eastAsia="Calibri"/>
          <w:lang w:eastAsia="en-US"/>
        </w:rPr>
        <w:t xml:space="preserve"> em </w:t>
      </w:r>
      <w:r w:rsidRPr="00A07CC3">
        <w:rPr>
          <w:rFonts w:eastAsia="Calibri"/>
          <w:lang w:eastAsia="en-US"/>
        </w:rPr>
        <w:lastRenderedPageBreak/>
        <w:t>muito</w:t>
      </w:r>
      <w:r w:rsidR="00CD70E6">
        <w:rPr>
          <w:rFonts w:eastAsia="Calibri"/>
          <w:lang w:eastAsia="en-US"/>
        </w:rPr>
        <w:t>,</w:t>
      </w:r>
      <w:r w:rsidRPr="00A07CC3">
        <w:rPr>
          <w:rFonts w:eastAsia="Calibri"/>
          <w:lang w:eastAsia="en-US"/>
        </w:rPr>
        <w:t xml:space="preserve"> já contribuíram e continuam contribuindo para o combate </w:t>
      </w:r>
      <w:r w:rsidR="00CD70E6">
        <w:rPr>
          <w:rFonts w:eastAsia="Calibri"/>
          <w:lang w:eastAsia="en-US"/>
        </w:rPr>
        <w:t>à</w:t>
      </w:r>
      <w:r w:rsidRPr="00A07CC3">
        <w:rPr>
          <w:rFonts w:eastAsia="Calibri"/>
          <w:lang w:eastAsia="en-US"/>
        </w:rPr>
        <w:t xml:space="preserve"> pandemia </w:t>
      </w:r>
      <w:r w:rsidR="00CD70E6">
        <w:rPr>
          <w:rFonts w:eastAsia="Calibri"/>
          <w:lang w:eastAsia="en-US"/>
        </w:rPr>
        <w:t xml:space="preserve">do novo Coronavírus </w:t>
      </w:r>
      <w:r w:rsidRPr="00A07CC3">
        <w:rPr>
          <w:rFonts w:eastAsia="Calibri"/>
          <w:lang w:eastAsia="en-US"/>
        </w:rPr>
        <w:t>em Porto Alegre.</w:t>
      </w:r>
    </w:p>
    <w:p w14:paraId="5282290F" w14:textId="77777777" w:rsidR="00A07CC3" w:rsidRPr="00A07CC3" w:rsidRDefault="00A07CC3" w:rsidP="00A07CC3">
      <w:pPr>
        <w:ind w:firstLine="1418"/>
        <w:jc w:val="both"/>
        <w:rPr>
          <w:rFonts w:eastAsia="Calibri"/>
          <w:lang w:eastAsia="en-US"/>
        </w:rPr>
      </w:pPr>
      <w:r w:rsidRPr="00A07CC3">
        <w:rPr>
          <w:rFonts w:eastAsia="Calibri"/>
          <w:lang w:eastAsia="en-US"/>
        </w:rPr>
        <w:t> </w:t>
      </w:r>
    </w:p>
    <w:p w14:paraId="666E0448" w14:textId="49931DE8" w:rsidR="00A07CC3" w:rsidRPr="00A07CC3" w:rsidRDefault="00A07CC3" w:rsidP="00A07CC3">
      <w:pPr>
        <w:ind w:firstLine="1418"/>
        <w:jc w:val="both"/>
        <w:rPr>
          <w:rFonts w:eastAsia="Calibri"/>
          <w:lang w:eastAsia="en-US"/>
        </w:rPr>
      </w:pPr>
      <w:r w:rsidRPr="00A07CC3">
        <w:rPr>
          <w:rFonts w:eastAsia="Calibri"/>
          <w:lang w:eastAsia="en-US"/>
        </w:rPr>
        <w:t>Face ao exposto, entendo ser de alta relevância a apresentação d</w:t>
      </w:r>
      <w:r w:rsidR="00240D80">
        <w:rPr>
          <w:rFonts w:eastAsia="Calibri"/>
          <w:lang w:eastAsia="en-US"/>
        </w:rPr>
        <w:t xml:space="preserve">este </w:t>
      </w:r>
      <w:r w:rsidRPr="00A07CC3">
        <w:rPr>
          <w:rFonts w:eastAsia="Calibri"/>
          <w:lang w:eastAsia="en-US"/>
        </w:rPr>
        <w:t xml:space="preserve">Projeto de Lei, motivo pelo qual conto com o apoio dos nobres pares para a </w:t>
      </w:r>
      <w:r w:rsidR="00240D80">
        <w:rPr>
          <w:rFonts w:eastAsia="Calibri"/>
          <w:lang w:eastAsia="en-US"/>
        </w:rPr>
        <w:t xml:space="preserve">sua </w:t>
      </w:r>
      <w:r w:rsidRPr="00A07CC3">
        <w:rPr>
          <w:rFonts w:eastAsia="Calibri"/>
          <w:lang w:eastAsia="en-US"/>
        </w:rPr>
        <w:t>aprovação.</w:t>
      </w:r>
    </w:p>
    <w:p w14:paraId="0712EFDF" w14:textId="77777777" w:rsidR="00A07CC3" w:rsidRDefault="00A07CC3" w:rsidP="006B4E21">
      <w:pPr>
        <w:ind w:firstLine="1418"/>
        <w:jc w:val="both"/>
        <w:rPr>
          <w:rFonts w:eastAsia="Calibri"/>
          <w:lang w:eastAsia="en-US"/>
        </w:rPr>
      </w:pPr>
    </w:p>
    <w:p w14:paraId="0FAFCA16" w14:textId="5B70966A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442734">
        <w:rPr>
          <w:rFonts w:eastAsia="Calibri"/>
          <w:lang w:eastAsia="en-US"/>
        </w:rPr>
        <w:t>12</w:t>
      </w:r>
      <w:r w:rsidR="000C6A06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442734">
        <w:rPr>
          <w:rFonts w:eastAsia="Calibri"/>
          <w:lang w:eastAsia="en-US"/>
        </w:rPr>
        <w:t xml:space="preserve">abril </w:t>
      </w:r>
      <w:r w:rsidRPr="00504671">
        <w:rPr>
          <w:rFonts w:eastAsia="Calibri"/>
          <w:lang w:eastAsia="en-US"/>
        </w:rPr>
        <w:t xml:space="preserve">de </w:t>
      </w:r>
      <w:r w:rsidR="00FA0BD2">
        <w:rPr>
          <w:rFonts w:eastAsia="Calibri"/>
          <w:lang w:eastAsia="en-US"/>
        </w:rPr>
        <w:t>202</w:t>
      </w:r>
      <w:r w:rsidR="00442734">
        <w:rPr>
          <w:rFonts w:eastAsia="Calibri"/>
          <w:lang w:eastAsia="en-US"/>
        </w:rPr>
        <w:t>1</w:t>
      </w:r>
      <w:r w:rsidRPr="00504671">
        <w:rPr>
          <w:rFonts w:eastAsia="Calibri"/>
          <w:lang w:eastAsia="en-US"/>
        </w:rPr>
        <w:t>.</w:t>
      </w:r>
    </w:p>
    <w:p w14:paraId="65E876D2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22234569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E2A8EEF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01BA2CBD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5E52EDD4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2E7ACD70" w14:textId="255921C7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A07CC3">
        <w:rPr>
          <w:rFonts w:eastAsia="Calibri"/>
          <w:lang w:eastAsia="en-US"/>
        </w:rPr>
        <w:t>HAMILTON SOSSMEIER</w:t>
      </w:r>
    </w:p>
    <w:p w14:paraId="38280FFD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73FA2FA1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600221B5" w14:textId="77777777" w:rsidR="0046365B" w:rsidRDefault="0046365B" w:rsidP="00C03878">
      <w:pPr>
        <w:pStyle w:val="Default"/>
        <w:jc w:val="center"/>
        <w:rPr>
          <w:bCs/>
        </w:rPr>
      </w:pPr>
    </w:p>
    <w:p w14:paraId="370F017E" w14:textId="77777777" w:rsidR="005A55D7" w:rsidRPr="00C03878" w:rsidRDefault="005A55D7" w:rsidP="00C03878">
      <w:pPr>
        <w:pStyle w:val="Default"/>
        <w:jc w:val="center"/>
        <w:rPr>
          <w:bCs/>
        </w:rPr>
      </w:pPr>
    </w:p>
    <w:p w14:paraId="0A6DF41E" w14:textId="3EABCB96" w:rsidR="00A07CC3" w:rsidRPr="00A07CC3" w:rsidRDefault="00D84E4C" w:rsidP="00A07CC3">
      <w:pPr>
        <w:autoSpaceDE w:val="0"/>
        <w:autoSpaceDN w:val="0"/>
        <w:adjustRightInd w:val="0"/>
        <w:ind w:left="4253"/>
        <w:jc w:val="both"/>
        <w:rPr>
          <w:b/>
        </w:rPr>
      </w:pPr>
      <w:r>
        <w:rPr>
          <w:b/>
          <w:bCs/>
        </w:rPr>
        <w:t>Estabelece a</w:t>
      </w:r>
      <w:r w:rsidR="00B6461F">
        <w:rPr>
          <w:b/>
          <w:bCs/>
        </w:rPr>
        <w:t>os profissionais da saúde</w:t>
      </w:r>
      <w:r w:rsidR="008D1559">
        <w:rPr>
          <w:b/>
          <w:bCs/>
        </w:rPr>
        <w:t xml:space="preserve"> no exercício de suas atividades laborais</w:t>
      </w:r>
      <w:r w:rsidR="00B6461F">
        <w:rPr>
          <w:b/>
          <w:bCs/>
        </w:rPr>
        <w:t xml:space="preserve"> a</w:t>
      </w:r>
      <w:r>
        <w:rPr>
          <w:b/>
          <w:bCs/>
        </w:rPr>
        <w:t xml:space="preserve"> isenção de cobrança </w:t>
      </w:r>
      <w:r w:rsidR="00A07CC3" w:rsidRPr="00A07CC3">
        <w:rPr>
          <w:b/>
          <w:bCs/>
        </w:rPr>
        <w:t>d</w:t>
      </w:r>
      <w:r w:rsidR="001A6083">
        <w:rPr>
          <w:b/>
          <w:bCs/>
        </w:rPr>
        <w:t>e</w:t>
      </w:r>
      <w:r w:rsidR="00A07CC3" w:rsidRPr="00A07CC3">
        <w:rPr>
          <w:b/>
          <w:bCs/>
        </w:rPr>
        <w:t xml:space="preserve"> tarifa</w:t>
      </w:r>
      <w:r w:rsidR="00436A62">
        <w:rPr>
          <w:b/>
          <w:bCs/>
        </w:rPr>
        <w:t xml:space="preserve"> </w:t>
      </w:r>
      <w:r w:rsidR="001A6083">
        <w:rPr>
          <w:b/>
          <w:bCs/>
        </w:rPr>
        <w:t xml:space="preserve">por </w:t>
      </w:r>
      <w:r w:rsidR="00436A62">
        <w:rPr>
          <w:b/>
          <w:bCs/>
        </w:rPr>
        <w:t>uso das vagas de</w:t>
      </w:r>
      <w:r w:rsidR="00391181">
        <w:rPr>
          <w:b/>
          <w:bCs/>
        </w:rPr>
        <w:t xml:space="preserve"> </w:t>
      </w:r>
      <w:r w:rsidR="00A07CC3" w:rsidRPr="00D76434">
        <w:rPr>
          <w:b/>
          <w:bCs/>
        </w:rPr>
        <w:t>estacionamentos rotativos pagos nas vias e logradouros públicos e em áreas urbanas pré</w:t>
      </w:r>
      <w:r w:rsidR="00A07CC3" w:rsidRPr="00D76434">
        <w:rPr>
          <w:b/>
          <w:bCs/>
        </w:rPr>
        <w:noBreakHyphen/>
        <w:t xml:space="preserve">determinadas </w:t>
      </w:r>
      <w:r w:rsidR="00D76434" w:rsidRPr="00D76434">
        <w:rPr>
          <w:b/>
          <w:bCs/>
        </w:rPr>
        <w:t>(</w:t>
      </w:r>
      <w:r w:rsidR="00A07CC3" w:rsidRPr="00D76434">
        <w:rPr>
          <w:b/>
          <w:bCs/>
        </w:rPr>
        <w:t>Área Azul</w:t>
      </w:r>
      <w:r w:rsidR="00D76434" w:rsidRPr="00D76434">
        <w:rPr>
          <w:b/>
          <w:bCs/>
        </w:rPr>
        <w:t>)</w:t>
      </w:r>
      <w:r w:rsidR="001A6083">
        <w:rPr>
          <w:b/>
          <w:bCs/>
        </w:rPr>
        <w:t xml:space="preserve"> durante o período em que</w:t>
      </w:r>
      <w:r w:rsidR="00A07CC3" w:rsidRPr="00D76434">
        <w:rPr>
          <w:b/>
          <w:bCs/>
        </w:rPr>
        <w:t xml:space="preserve"> </w:t>
      </w:r>
      <w:r w:rsidR="00CC4511">
        <w:rPr>
          <w:b/>
          <w:bCs/>
        </w:rPr>
        <w:t xml:space="preserve">perdurar </w:t>
      </w:r>
      <w:r w:rsidR="00391181" w:rsidRPr="00D76434">
        <w:rPr>
          <w:b/>
          <w:bCs/>
        </w:rPr>
        <w:t>o estado de calamidade pública decretado no Munic</w:t>
      </w:r>
      <w:r w:rsidR="00391181" w:rsidRPr="00436A62">
        <w:rPr>
          <w:b/>
          <w:bCs/>
        </w:rPr>
        <w:t>ípio de Porto Alegre em face d</w:t>
      </w:r>
      <w:r w:rsidR="00A07CC3" w:rsidRPr="00436A62">
        <w:rPr>
          <w:b/>
          <w:bCs/>
        </w:rPr>
        <w:t xml:space="preserve">a pandemia </w:t>
      </w:r>
      <w:r w:rsidR="00391181" w:rsidRPr="00436A62">
        <w:rPr>
          <w:b/>
          <w:bCs/>
        </w:rPr>
        <w:t>causada pelo novo Coronavírus (</w:t>
      </w:r>
      <w:r w:rsidR="00354C0F">
        <w:rPr>
          <w:b/>
          <w:bCs/>
        </w:rPr>
        <w:t>Covid</w:t>
      </w:r>
      <w:r w:rsidR="00A07CC3" w:rsidRPr="00436A62">
        <w:rPr>
          <w:b/>
          <w:bCs/>
        </w:rPr>
        <w:t>-19</w:t>
      </w:r>
      <w:r w:rsidR="00391181" w:rsidRPr="00436A62">
        <w:rPr>
          <w:b/>
          <w:bCs/>
        </w:rPr>
        <w:t>)</w:t>
      </w:r>
      <w:r w:rsidR="00AE2DF4">
        <w:rPr>
          <w:b/>
          <w:bCs/>
        </w:rPr>
        <w:t xml:space="preserve"> e dá outras providências</w:t>
      </w:r>
      <w:r w:rsidR="00A07CC3" w:rsidRPr="00436A62">
        <w:rPr>
          <w:b/>
          <w:bCs/>
        </w:rPr>
        <w:t>.</w:t>
      </w:r>
    </w:p>
    <w:p w14:paraId="7B444536" w14:textId="77777777" w:rsidR="00391181" w:rsidRDefault="00391181" w:rsidP="00A07CC3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373AD866" w14:textId="4E2BDDB8" w:rsidR="00A07CC3" w:rsidRPr="00A07CC3" w:rsidRDefault="00A07CC3" w:rsidP="00A07CC3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6BF76B14" w14:textId="5FAE0039" w:rsidR="008D1559" w:rsidRDefault="00A07CC3" w:rsidP="008D1559">
      <w:pPr>
        <w:pStyle w:val="textojustificadorecuoprimeiralinha"/>
        <w:spacing w:before="0" w:beforeAutospacing="0" w:after="0" w:afterAutospacing="0"/>
        <w:ind w:right="120" w:firstLine="1418"/>
        <w:jc w:val="both"/>
      </w:pPr>
      <w:r w:rsidRPr="00A07CC3">
        <w:rPr>
          <w:b/>
          <w:bCs/>
        </w:rPr>
        <w:t>Art. 1º</w:t>
      </w:r>
      <w:r w:rsidR="00391181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A07CC3">
        <w:t>Ficam</w:t>
      </w:r>
      <w:r w:rsidR="00240D80">
        <w:t xml:space="preserve"> os </w:t>
      </w:r>
      <w:r w:rsidR="008D1559">
        <w:t xml:space="preserve">profissionais de saúde </w:t>
      </w:r>
      <w:r w:rsidR="00FC3E95">
        <w:t>no</w:t>
      </w:r>
      <w:r w:rsidR="008D1559">
        <w:t xml:space="preserve"> exercício de suas atividades laborais </w:t>
      </w:r>
      <w:r w:rsidR="008D1559" w:rsidRPr="00A07CC3">
        <w:t>isentos d</w:t>
      </w:r>
      <w:r w:rsidR="008D1559">
        <w:t>a</w:t>
      </w:r>
      <w:r w:rsidR="008D1559" w:rsidRPr="00A07CC3">
        <w:t xml:space="preserve"> </w:t>
      </w:r>
      <w:r w:rsidR="008D1559">
        <w:t xml:space="preserve">cobrança de </w:t>
      </w:r>
      <w:r w:rsidR="008D1559" w:rsidRPr="00A07CC3">
        <w:t xml:space="preserve">tarifa </w:t>
      </w:r>
      <w:r w:rsidR="006D6668">
        <w:t>por</w:t>
      </w:r>
      <w:r w:rsidR="00FC3E95">
        <w:t xml:space="preserve"> </w:t>
      </w:r>
      <w:r w:rsidR="008D1559">
        <w:t>uso</w:t>
      </w:r>
      <w:r w:rsidR="00FC3E95">
        <w:t xml:space="preserve"> </w:t>
      </w:r>
      <w:r w:rsidR="008D1559" w:rsidRPr="00A07CC3">
        <w:t>d</w:t>
      </w:r>
      <w:r w:rsidR="008D1559">
        <w:t>as vagas de</w:t>
      </w:r>
      <w:r w:rsidR="008D1559" w:rsidRPr="00A07CC3">
        <w:t xml:space="preserve"> estacionamentos </w:t>
      </w:r>
      <w:r w:rsidR="008D1559">
        <w:t>rotativos</w:t>
      </w:r>
      <w:r w:rsidR="008D1559" w:rsidRPr="00A07CC3">
        <w:t xml:space="preserve"> pagos nas vias e logradouros públicos e </w:t>
      </w:r>
      <w:r w:rsidR="008D1559">
        <w:t xml:space="preserve">em </w:t>
      </w:r>
      <w:r w:rsidR="008D1559" w:rsidRPr="00A07CC3">
        <w:t>áreas urbanas pré-determinadas</w:t>
      </w:r>
      <w:r w:rsidR="008D1559">
        <w:t xml:space="preserve"> (</w:t>
      </w:r>
      <w:r w:rsidR="008D1559" w:rsidRPr="00A07CC3">
        <w:t>Área Azul</w:t>
      </w:r>
      <w:r w:rsidR="008D1559" w:rsidRPr="00D76434">
        <w:t>)</w:t>
      </w:r>
      <w:r w:rsidR="00FC3E95">
        <w:t xml:space="preserve">, </w:t>
      </w:r>
      <w:r w:rsidR="008D1559">
        <w:t>durante o período em que perdurar o es</w:t>
      </w:r>
      <w:r w:rsidR="008D1559" w:rsidRPr="00D76434">
        <w:rPr>
          <w:bCs/>
        </w:rPr>
        <w:t>tado de calamidade pública decretado no Município de Porto Alegre em face da pandemia causada pelo novo Coronavírus (</w:t>
      </w:r>
      <w:r w:rsidR="008D1559">
        <w:rPr>
          <w:bCs/>
        </w:rPr>
        <w:t>Covid</w:t>
      </w:r>
      <w:r w:rsidR="008D1559" w:rsidRPr="00D76434">
        <w:rPr>
          <w:bCs/>
        </w:rPr>
        <w:t>-19).</w:t>
      </w:r>
    </w:p>
    <w:p w14:paraId="0DD3D10F" w14:textId="77777777" w:rsidR="008D1559" w:rsidRPr="00A07CC3" w:rsidRDefault="008D1559" w:rsidP="008D1559">
      <w:pPr>
        <w:pStyle w:val="textojustificadorecuoprimeiralinha"/>
        <w:spacing w:before="0" w:beforeAutospacing="0" w:after="0" w:afterAutospacing="0"/>
        <w:ind w:right="120" w:firstLine="1418"/>
        <w:jc w:val="both"/>
      </w:pPr>
    </w:p>
    <w:p w14:paraId="2F515116" w14:textId="314B7688" w:rsidR="008D1559" w:rsidRDefault="00FC3E95" w:rsidP="006D6668">
      <w:pPr>
        <w:ind w:firstLine="1418"/>
        <w:jc w:val="both"/>
      </w:pPr>
      <w:r w:rsidRPr="005A55D7">
        <w:rPr>
          <w:b/>
        </w:rPr>
        <w:t xml:space="preserve">Parágrafo único. </w:t>
      </w:r>
      <w:r w:rsidR="005A55D7">
        <w:rPr>
          <w:b/>
        </w:rPr>
        <w:t xml:space="preserve"> </w:t>
      </w:r>
      <w:r w:rsidR="00192C81">
        <w:t>Os p</w:t>
      </w:r>
      <w:r w:rsidR="00C41181">
        <w:t>rofissionais da saúde</w:t>
      </w:r>
      <w:r w:rsidR="00192C81">
        <w:t xml:space="preserve">, nas condições referidas por este artigo, poderão utilizar </w:t>
      </w:r>
      <w:r w:rsidR="00C41181">
        <w:t xml:space="preserve">por tempo indeterminado as </w:t>
      </w:r>
      <w:r>
        <w:t xml:space="preserve">vagas de estacionamentos </w:t>
      </w:r>
      <w:r w:rsidR="00C41181">
        <w:t>d</w:t>
      </w:r>
      <w:r w:rsidR="00192C81">
        <w:t>e que</w:t>
      </w:r>
      <w:r w:rsidR="00C41181">
        <w:t xml:space="preserve"> trata esta Lei</w:t>
      </w:r>
      <w:r>
        <w:t>.</w:t>
      </w:r>
    </w:p>
    <w:p w14:paraId="1294AA0A" w14:textId="600DB68F" w:rsidR="00A07CC3" w:rsidRPr="00391181" w:rsidRDefault="00A07CC3" w:rsidP="00CA202B">
      <w:pPr>
        <w:ind w:firstLine="1418"/>
        <w:jc w:val="both"/>
      </w:pPr>
    </w:p>
    <w:p w14:paraId="274C91F5" w14:textId="6AF201E8" w:rsidR="00CA202B" w:rsidRDefault="00A07CC3" w:rsidP="00CA202B">
      <w:pPr>
        <w:ind w:firstLine="1418"/>
        <w:jc w:val="both"/>
      </w:pPr>
      <w:r w:rsidRPr="00391181">
        <w:rPr>
          <w:b/>
        </w:rPr>
        <w:t xml:space="preserve">Art. </w:t>
      </w:r>
      <w:r w:rsidR="006D6668">
        <w:rPr>
          <w:b/>
        </w:rPr>
        <w:t>2</w:t>
      </w:r>
      <w:r w:rsidRPr="00391181">
        <w:rPr>
          <w:b/>
        </w:rPr>
        <w:t>º</w:t>
      </w:r>
      <w:r w:rsidR="00391181">
        <w:t xml:space="preserve"> </w:t>
      </w:r>
      <w:r w:rsidRPr="00D76434">
        <w:t xml:space="preserve"> </w:t>
      </w:r>
      <w:r w:rsidRPr="00391181">
        <w:t>Para</w:t>
      </w:r>
      <w:r w:rsidR="001A6083">
        <w:t xml:space="preserve"> </w:t>
      </w:r>
      <w:r w:rsidR="00CC4511">
        <w:t xml:space="preserve">fins de </w:t>
      </w:r>
      <w:r w:rsidR="00CA202B">
        <w:t>atendimento a</w:t>
      </w:r>
      <w:r w:rsidR="00CC4511">
        <w:t xml:space="preserve"> e</w:t>
      </w:r>
      <w:r w:rsidR="001A6083">
        <w:t xml:space="preserve">sta Lei, </w:t>
      </w:r>
      <w:r w:rsidRPr="00391181">
        <w:t xml:space="preserve">os profissionais </w:t>
      </w:r>
      <w:r w:rsidR="00CA202B">
        <w:t xml:space="preserve">da saúde </w:t>
      </w:r>
      <w:r w:rsidRPr="00391181">
        <w:t>deverão</w:t>
      </w:r>
      <w:r w:rsidR="00CA202B">
        <w:t>:</w:t>
      </w:r>
    </w:p>
    <w:p w14:paraId="634FD779" w14:textId="77777777" w:rsidR="00CA202B" w:rsidRDefault="00CA202B" w:rsidP="00CA202B">
      <w:pPr>
        <w:ind w:firstLine="1418"/>
        <w:jc w:val="both"/>
      </w:pPr>
    </w:p>
    <w:p w14:paraId="20173EB8" w14:textId="7FC7ADFA" w:rsidR="00CA202B" w:rsidRDefault="00CA202B" w:rsidP="00CA202B">
      <w:pPr>
        <w:ind w:firstLine="1418"/>
        <w:jc w:val="both"/>
      </w:pPr>
      <w:r>
        <w:t xml:space="preserve">I – </w:t>
      </w:r>
      <w:r w:rsidR="00A07CC3" w:rsidRPr="00391181">
        <w:t xml:space="preserve">colocar sobre o painel do veículo, </w:t>
      </w:r>
      <w:r>
        <w:t xml:space="preserve">de modo visível, </w:t>
      </w:r>
      <w:r w:rsidR="00A07CC3" w:rsidRPr="00391181">
        <w:t>cópia da credencial de</w:t>
      </w:r>
      <w:r>
        <w:t xml:space="preserve"> registro</w:t>
      </w:r>
      <w:r w:rsidR="00A07CC3" w:rsidRPr="00391181">
        <w:t xml:space="preserve"> </w:t>
      </w:r>
      <w:r w:rsidR="00FE0D5F">
        <w:t xml:space="preserve">de </w:t>
      </w:r>
      <w:r w:rsidR="00A07CC3" w:rsidRPr="00391181">
        <w:t xml:space="preserve">profissional da saúde </w:t>
      </w:r>
      <w:r>
        <w:t>expedida pelo respectivo órgão de classe; e</w:t>
      </w:r>
    </w:p>
    <w:p w14:paraId="0FCB1B79" w14:textId="77777777" w:rsidR="00CA202B" w:rsidRDefault="00CA202B" w:rsidP="00CA202B">
      <w:pPr>
        <w:ind w:firstLine="1418"/>
        <w:jc w:val="both"/>
      </w:pPr>
    </w:p>
    <w:p w14:paraId="611F7422" w14:textId="076F4623" w:rsidR="00A07CC3" w:rsidRPr="00391181" w:rsidRDefault="00CA202B" w:rsidP="00CA202B">
      <w:pPr>
        <w:ind w:firstLine="1418"/>
        <w:jc w:val="both"/>
      </w:pPr>
      <w:r>
        <w:t xml:space="preserve">II – realizar </w:t>
      </w:r>
      <w:r w:rsidR="00A07CC3" w:rsidRPr="00391181">
        <w:t xml:space="preserve">cadastro no </w:t>
      </w:r>
      <w:r w:rsidR="00A07CC3" w:rsidRPr="00CC4511">
        <w:rPr>
          <w:i/>
        </w:rPr>
        <w:t>site</w:t>
      </w:r>
      <w:r w:rsidR="00A07CC3" w:rsidRPr="00391181">
        <w:t xml:space="preserve"> da Empresa Pública de </w:t>
      </w:r>
      <w:r w:rsidR="00A362E3">
        <w:t>Transporte</w:t>
      </w:r>
      <w:r w:rsidR="00A362E3" w:rsidRPr="00391181">
        <w:t xml:space="preserve"> </w:t>
      </w:r>
      <w:r w:rsidR="00A07CC3" w:rsidRPr="00391181">
        <w:t>e Circulação</w:t>
      </w:r>
      <w:r w:rsidRPr="00CA202B">
        <w:t xml:space="preserve"> </w:t>
      </w:r>
      <w:r>
        <w:t>(</w:t>
      </w:r>
      <w:r w:rsidRPr="00391181">
        <w:t>EPTC</w:t>
      </w:r>
      <w:r w:rsidR="00A07CC3" w:rsidRPr="00391181">
        <w:t xml:space="preserve">), juntando </w:t>
      </w:r>
      <w:r w:rsidR="00442734">
        <w:t xml:space="preserve">cópia de </w:t>
      </w:r>
      <w:r w:rsidR="00A07CC3" w:rsidRPr="00391181">
        <w:t>documento comprobatório</w:t>
      </w:r>
      <w:r>
        <w:t xml:space="preserve"> d</w:t>
      </w:r>
      <w:r w:rsidR="00442734">
        <w:t>o</w:t>
      </w:r>
      <w:r>
        <w:t xml:space="preserve"> seu c</w:t>
      </w:r>
      <w:r w:rsidR="00A07CC3" w:rsidRPr="00391181">
        <w:t>redencia</w:t>
      </w:r>
      <w:r>
        <w:t>mento como p</w:t>
      </w:r>
      <w:r w:rsidR="00A07CC3" w:rsidRPr="00391181">
        <w:t>rofissional d</w:t>
      </w:r>
      <w:r w:rsidR="00442734">
        <w:t>e</w:t>
      </w:r>
      <w:r w:rsidR="00A07CC3" w:rsidRPr="00391181">
        <w:t xml:space="preserve"> </w:t>
      </w:r>
      <w:r>
        <w:t>s</w:t>
      </w:r>
      <w:r w:rsidR="00A07CC3" w:rsidRPr="00391181">
        <w:t>aúde</w:t>
      </w:r>
      <w:r w:rsidR="00CC4511">
        <w:t>.</w:t>
      </w:r>
    </w:p>
    <w:p w14:paraId="22CF99A1" w14:textId="131A37F8" w:rsidR="00CA202B" w:rsidRPr="00A07CC3" w:rsidRDefault="00CA202B" w:rsidP="00CA202B">
      <w:pPr>
        <w:ind w:firstLine="1418"/>
        <w:jc w:val="both"/>
      </w:pPr>
    </w:p>
    <w:p w14:paraId="490871D7" w14:textId="1C11D224" w:rsidR="00A07CC3" w:rsidRDefault="00A07CC3" w:rsidP="00CC4511">
      <w:pPr>
        <w:pStyle w:val="textojustificadorecuoprimeiralinha"/>
        <w:spacing w:before="0" w:beforeAutospacing="0" w:after="0" w:afterAutospacing="0"/>
        <w:ind w:right="120" w:firstLine="1418"/>
        <w:jc w:val="both"/>
      </w:pPr>
      <w:r w:rsidRPr="00A07CC3">
        <w:rPr>
          <w:b/>
          <w:bCs/>
        </w:rPr>
        <w:t xml:space="preserve">Art. </w:t>
      </w:r>
      <w:r w:rsidR="006D6668">
        <w:rPr>
          <w:b/>
          <w:bCs/>
        </w:rPr>
        <w:t>3</w:t>
      </w:r>
      <w:r w:rsidRPr="00A07CC3">
        <w:rPr>
          <w:b/>
          <w:bCs/>
        </w:rPr>
        <w:t>º</w:t>
      </w:r>
      <w:r w:rsidR="00391181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A07CC3">
        <w:t>As eventuais despesas decorrentes da execução desta Lei correrão por conta de dotações orçamentárias próprias, suplementadas se necessário.</w:t>
      </w:r>
    </w:p>
    <w:p w14:paraId="1AEE907C" w14:textId="77777777" w:rsidR="00391181" w:rsidRPr="00A07CC3" w:rsidRDefault="00391181" w:rsidP="00CC4511">
      <w:pPr>
        <w:pStyle w:val="textojustificadorecuoprimeiralinha"/>
        <w:spacing w:before="0" w:beforeAutospacing="0" w:after="0" w:afterAutospacing="0"/>
        <w:ind w:right="120" w:firstLine="1418"/>
        <w:jc w:val="both"/>
      </w:pPr>
    </w:p>
    <w:p w14:paraId="0BA5BA6D" w14:textId="503C1396" w:rsidR="00A07CC3" w:rsidRPr="00A07CC3" w:rsidRDefault="00A07CC3" w:rsidP="00CC4511">
      <w:pPr>
        <w:pStyle w:val="textojustificadorecuoprimeiralinha"/>
        <w:spacing w:before="0" w:beforeAutospacing="0" w:after="0" w:afterAutospacing="0"/>
        <w:ind w:right="120" w:firstLine="1418"/>
        <w:jc w:val="both"/>
      </w:pPr>
      <w:r w:rsidRPr="00A07CC3">
        <w:rPr>
          <w:b/>
          <w:bCs/>
        </w:rPr>
        <w:t xml:space="preserve">Art. </w:t>
      </w:r>
      <w:r w:rsidR="006D6668">
        <w:rPr>
          <w:b/>
          <w:bCs/>
        </w:rPr>
        <w:t>4</w:t>
      </w:r>
      <w:r w:rsidRPr="00A07CC3">
        <w:rPr>
          <w:b/>
          <w:bCs/>
        </w:rPr>
        <w:t>º</w:t>
      </w:r>
      <w:r>
        <w:rPr>
          <w:b/>
          <w:bCs/>
        </w:rPr>
        <w:t xml:space="preserve"> </w:t>
      </w:r>
      <w:r w:rsidR="00391181">
        <w:rPr>
          <w:b/>
          <w:bCs/>
        </w:rPr>
        <w:t xml:space="preserve"> </w:t>
      </w:r>
      <w:r w:rsidRPr="00A07CC3">
        <w:t>Esta Lei entra em vigor na data de sua publicação.</w:t>
      </w:r>
    </w:p>
    <w:p w14:paraId="4CDDB860" w14:textId="77777777" w:rsidR="00A07CC3" w:rsidRDefault="00A07CC3" w:rsidP="006B4E21">
      <w:pPr>
        <w:ind w:firstLine="1418"/>
        <w:jc w:val="both"/>
      </w:pPr>
    </w:p>
    <w:p w14:paraId="5E16112B" w14:textId="77777777" w:rsidR="00A07CC3" w:rsidRDefault="00A07CC3" w:rsidP="006B4E21">
      <w:pPr>
        <w:ind w:firstLine="1418"/>
        <w:jc w:val="both"/>
      </w:pPr>
    </w:p>
    <w:p w14:paraId="0F9D8D85" w14:textId="77777777" w:rsidR="00A07CC3" w:rsidRDefault="00A07CC3" w:rsidP="006B4E21">
      <w:pPr>
        <w:ind w:firstLine="1418"/>
        <w:jc w:val="both"/>
      </w:pPr>
    </w:p>
    <w:p w14:paraId="637E9540" w14:textId="77777777" w:rsidR="007001D0" w:rsidRDefault="007001D0" w:rsidP="009654CD">
      <w:pPr>
        <w:pStyle w:val="Default"/>
        <w:jc w:val="both"/>
        <w:rPr>
          <w:bCs/>
          <w:sz w:val="20"/>
          <w:szCs w:val="20"/>
        </w:rPr>
      </w:pPr>
    </w:p>
    <w:p w14:paraId="55B9208E" w14:textId="77777777" w:rsidR="005A55D7" w:rsidRDefault="005A55D7" w:rsidP="009654CD">
      <w:pPr>
        <w:pStyle w:val="Default"/>
        <w:jc w:val="both"/>
        <w:rPr>
          <w:bCs/>
          <w:sz w:val="20"/>
          <w:szCs w:val="20"/>
        </w:rPr>
      </w:pPr>
      <w:bookmarkStart w:id="0" w:name="_GoBack"/>
      <w:bookmarkEnd w:id="0"/>
    </w:p>
    <w:p w14:paraId="70D74580" w14:textId="77777777" w:rsidR="00442734" w:rsidRDefault="00442734" w:rsidP="009654CD">
      <w:pPr>
        <w:pStyle w:val="Default"/>
        <w:jc w:val="both"/>
        <w:rPr>
          <w:bCs/>
          <w:sz w:val="20"/>
          <w:szCs w:val="20"/>
        </w:rPr>
      </w:pPr>
    </w:p>
    <w:p w14:paraId="1EA1ABD6" w14:textId="77777777" w:rsidR="00FA7574" w:rsidRDefault="00FA7574" w:rsidP="009654CD">
      <w:pPr>
        <w:pStyle w:val="Default"/>
        <w:jc w:val="both"/>
        <w:rPr>
          <w:bCs/>
          <w:sz w:val="20"/>
          <w:szCs w:val="20"/>
        </w:rPr>
      </w:pPr>
    </w:p>
    <w:p w14:paraId="3B49F334" w14:textId="77777777" w:rsidR="00FA7574" w:rsidRPr="006B4E21" w:rsidRDefault="00FA7574" w:rsidP="009654CD">
      <w:pPr>
        <w:pStyle w:val="Default"/>
        <w:jc w:val="both"/>
        <w:rPr>
          <w:bCs/>
          <w:sz w:val="20"/>
          <w:szCs w:val="20"/>
        </w:rPr>
      </w:pPr>
    </w:p>
    <w:p w14:paraId="7B953A94" w14:textId="77777777" w:rsidR="006B4E21" w:rsidRPr="006B4E21" w:rsidRDefault="006B4E21" w:rsidP="009654CD">
      <w:pPr>
        <w:pStyle w:val="Default"/>
        <w:jc w:val="both"/>
        <w:rPr>
          <w:bCs/>
          <w:sz w:val="20"/>
          <w:szCs w:val="20"/>
        </w:rPr>
      </w:pPr>
    </w:p>
    <w:p w14:paraId="57176985" w14:textId="1A62CEE3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</w:t>
      </w:r>
      <w:r w:rsidR="00A07CC3">
        <w:rPr>
          <w:bCs/>
          <w:sz w:val="20"/>
          <w:szCs w:val="20"/>
        </w:rPr>
        <w:t>DBF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2CA0B" w14:textId="77777777" w:rsidR="00094A04" w:rsidRDefault="00094A04">
      <w:r>
        <w:separator/>
      </w:r>
    </w:p>
  </w:endnote>
  <w:endnote w:type="continuationSeparator" w:id="0">
    <w:p w14:paraId="475A2FA8" w14:textId="77777777" w:rsidR="00094A04" w:rsidRDefault="0009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08A32" w14:textId="77777777" w:rsidR="00094A04" w:rsidRDefault="00094A04">
      <w:r>
        <w:separator/>
      </w:r>
    </w:p>
  </w:footnote>
  <w:footnote w:type="continuationSeparator" w:id="0">
    <w:p w14:paraId="5B485B9F" w14:textId="77777777" w:rsidR="00094A04" w:rsidRDefault="00094A04">
      <w:r>
        <w:continuationSeparator/>
      </w:r>
    </w:p>
  </w:footnote>
  <w:footnote w:id="1">
    <w:p w14:paraId="61089C4D" w14:textId="591A9952" w:rsidR="00B6461F" w:rsidRDefault="00B6461F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B6461F">
        <w:t>Disponível em: &lt;https://sieweb.eptc.com.br/controlador.php?acao=solicitacao&gt;. Acesso em: 12 abr. 2021.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9918B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C45ED3" wp14:editId="78769E90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E6BA6E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0DE15605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5A55D7">
      <w:rPr>
        <w:b/>
        <w:bCs/>
        <w:noProof/>
      </w:rPr>
      <w:t>2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18ADAD19" w14:textId="77777777" w:rsidR="00244AC2" w:rsidRDefault="00244AC2" w:rsidP="00244AC2">
    <w:pPr>
      <w:pStyle w:val="Cabealho"/>
      <w:jc w:val="right"/>
      <w:rPr>
        <w:b/>
        <w:bCs/>
      </w:rPr>
    </w:pPr>
  </w:p>
  <w:p w14:paraId="59D66329" w14:textId="11999B14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FA0BD2">
      <w:rPr>
        <w:b/>
        <w:bCs/>
      </w:rPr>
      <w:t>0</w:t>
    </w:r>
    <w:r w:rsidR="00A07CC3">
      <w:rPr>
        <w:b/>
        <w:bCs/>
      </w:rPr>
      <w:t>38</w:t>
    </w:r>
    <w:r w:rsidR="00713CBF">
      <w:rPr>
        <w:b/>
        <w:bCs/>
      </w:rPr>
      <w:t>2</w:t>
    </w:r>
    <w:r w:rsidR="009339B1">
      <w:rPr>
        <w:b/>
        <w:bCs/>
      </w:rPr>
      <w:t>/</w:t>
    </w:r>
    <w:r w:rsidR="00A07CC3">
      <w:rPr>
        <w:b/>
        <w:bCs/>
      </w:rPr>
      <w:t>21</w:t>
    </w:r>
  </w:p>
  <w:p w14:paraId="10A6F5E3" w14:textId="7D7B9F25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A07CC3">
      <w:rPr>
        <w:b/>
        <w:bCs/>
      </w:rPr>
      <w:t>148</w:t>
    </w:r>
    <w:r w:rsidR="009339B1">
      <w:rPr>
        <w:b/>
        <w:bCs/>
      </w:rPr>
      <w:t>/</w:t>
    </w:r>
    <w:r w:rsidR="00FA0BD2">
      <w:rPr>
        <w:b/>
        <w:bCs/>
      </w:rPr>
      <w:t>2</w:t>
    </w:r>
    <w:r w:rsidR="00A07CC3">
      <w:rPr>
        <w:b/>
        <w:bCs/>
      </w:rPr>
      <w:t>1</w:t>
    </w:r>
  </w:p>
  <w:p w14:paraId="7033BEB5" w14:textId="77777777" w:rsidR="00244AC2" w:rsidRDefault="00244AC2" w:rsidP="00244AC2">
    <w:pPr>
      <w:pStyle w:val="Cabealho"/>
      <w:jc w:val="right"/>
      <w:rPr>
        <w:b/>
        <w:bCs/>
      </w:rPr>
    </w:pPr>
  </w:p>
  <w:p w14:paraId="79F788C0" w14:textId="77777777" w:rsidR="00BE065D" w:rsidRDefault="00BE065D" w:rsidP="00244AC2">
    <w:pPr>
      <w:pStyle w:val="Cabealho"/>
      <w:jc w:val="right"/>
      <w:rPr>
        <w:b/>
        <w:bCs/>
      </w:rPr>
    </w:pPr>
  </w:p>
  <w:p w14:paraId="28461FCB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4567"/>
    <w:rsid w:val="00005E57"/>
    <w:rsid w:val="000257C9"/>
    <w:rsid w:val="00026618"/>
    <w:rsid w:val="00054914"/>
    <w:rsid w:val="000766DC"/>
    <w:rsid w:val="00094A04"/>
    <w:rsid w:val="000962D6"/>
    <w:rsid w:val="000B5093"/>
    <w:rsid w:val="000B68B2"/>
    <w:rsid w:val="000C2F7E"/>
    <w:rsid w:val="000C6A06"/>
    <w:rsid w:val="000E66C0"/>
    <w:rsid w:val="000F0DB9"/>
    <w:rsid w:val="000F535A"/>
    <w:rsid w:val="00101646"/>
    <w:rsid w:val="00103F16"/>
    <w:rsid w:val="00105C77"/>
    <w:rsid w:val="00107096"/>
    <w:rsid w:val="00115D7B"/>
    <w:rsid w:val="00125203"/>
    <w:rsid w:val="0013244B"/>
    <w:rsid w:val="0015472C"/>
    <w:rsid w:val="001608DB"/>
    <w:rsid w:val="0017042C"/>
    <w:rsid w:val="00191914"/>
    <w:rsid w:val="00192984"/>
    <w:rsid w:val="00192C81"/>
    <w:rsid w:val="001A6083"/>
    <w:rsid w:val="001D4042"/>
    <w:rsid w:val="001D6044"/>
    <w:rsid w:val="001E3D3B"/>
    <w:rsid w:val="00201483"/>
    <w:rsid w:val="0020384D"/>
    <w:rsid w:val="00240D80"/>
    <w:rsid w:val="00243D02"/>
    <w:rsid w:val="00244AC2"/>
    <w:rsid w:val="00253D00"/>
    <w:rsid w:val="00254F83"/>
    <w:rsid w:val="00262E2F"/>
    <w:rsid w:val="00265EFD"/>
    <w:rsid w:val="00281135"/>
    <w:rsid w:val="00291447"/>
    <w:rsid w:val="00292A80"/>
    <w:rsid w:val="002950B6"/>
    <w:rsid w:val="002C2775"/>
    <w:rsid w:val="002E756C"/>
    <w:rsid w:val="002F1B08"/>
    <w:rsid w:val="002F4EBA"/>
    <w:rsid w:val="00315948"/>
    <w:rsid w:val="0032174A"/>
    <w:rsid w:val="00322580"/>
    <w:rsid w:val="003363CE"/>
    <w:rsid w:val="0034628C"/>
    <w:rsid w:val="003533E7"/>
    <w:rsid w:val="003544CB"/>
    <w:rsid w:val="00354C0F"/>
    <w:rsid w:val="003563BB"/>
    <w:rsid w:val="0036703E"/>
    <w:rsid w:val="003712E4"/>
    <w:rsid w:val="00381F87"/>
    <w:rsid w:val="00391181"/>
    <w:rsid w:val="00392664"/>
    <w:rsid w:val="0039795E"/>
    <w:rsid w:val="003C0D52"/>
    <w:rsid w:val="003D35A4"/>
    <w:rsid w:val="003D4F98"/>
    <w:rsid w:val="003E3231"/>
    <w:rsid w:val="003E4786"/>
    <w:rsid w:val="00400105"/>
    <w:rsid w:val="00414169"/>
    <w:rsid w:val="0042580E"/>
    <w:rsid w:val="00426579"/>
    <w:rsid w:val="00433965"/>
    <w:rsid w:val="00436A62"/>
    <w:rsid w:val="00442734"/>
    <w:rsid w:val="00446F25"/>
    <w:rsid w:val="00453B81"/>
    <w:rsid w:val="0046163F"/>
    <w:rsid w:val="0046365B"/>
    <w:rsid w:val="00474B06"/>
    <w:rsid w:val="00484022"/>
    <w:rsid w:val="00486E8C"/>
    <w:rsid w:val="00487BB3"/>
    <w:rsid w:val="00487D8A"/>
    <w:rsid w:val="00497E91"/>
    <w:rsid w:val="004A5493"/>
    <w:rsid w:val="004B3CB9"/>
    <w:rsid w:val="004B6A9E"/>
    <w:rsid w:val="004C1E11"/>
    <w:rsid w:val="004C23E9"/>
    <w:rsid w:val="004C5343"/>
    <w:rsid w:val="004D2C22"/>
    <w:rsid w:val="004F273F"/>
    <w:rsid w:val="004F39F8"/>
    <w:rsid w:val="00503FC2"/>
    <w:rsid w:val="00504671"/>
    <w:rsid w:val="00505554"/>
    <w:rsid w:val="005066CE"/>
    <w:rsid w:val="00520A30"/>
    <w:rsid w:val="00531DAC"/>
    <w:rsid w:val="005530F5"/>
    <w:rsid w:val="00555551"/>
    <w:rsid w:val="00556572"/>
    <w:rsid w:val="00566A9E"/>
    <w:rsid w:val="005679D5"/>
    <w:rsid w:val="00582FD2"/>
    <w:rsid w:val="005A55D7"/>
    <w:rsid w:val="005B491E"/>
    <w:rsid w:val="005C007E"/>
    <w:rsid w:val="005C130F"/>
    <w:rsid w:val="005E63AE"/>
    <w:rsid w:val="00665150"/>
    <w:rsid w:val="0069175B"/>
    <w:rsid w:val="006938C5"/>
    <w:rsid w:val="006951FF"/>
    <w:rsid w:val="006B2FE1"/>
    <w:rsid w:val="006B4E21"/>
    <w:rsid w:val="006B6B34"/>
    <w:rsid w:val="006C6DCF"/>
    <w:rsid w:val="006D6668"/>
    <w:rsid w:val="006F67D4"/>
    <w:rsid w:val="007001D0"/>
    <w:rsid w:val="00713CBF"/>
    <w:rsid w:val="00714811"/>
    <w:rsid w:val="00721FE1"/>
    <w:rsid w:val="00740809"/>
    <w:rsid w:val="0074274A"/>
    <w:rsid w:val="00754054"/>
    <w:rsid w:val="00763A94"/>
    <w:rsid w:val="00772B09"/>
    <w:rsid w:val="007846FD"/>
    <w:rsid w:val="007928C2"/>
    <w:rsid w:val="007953F9"/>
    <w:rsid w:val="007A3921"/>
    <w:rsid w:val="007D2B13"/>
    <w:rsid w:val="007F5959"/>
    <w:rsid w:val="00802AFD"/>
    <w:rsid w:val="008269E0"/>
    <w:rsid w:val="00831400"/>
    <w:rsid w:val="00837E3C"/>
    <w:rsid w:val="00847E49"/>
    <w:rsid w:val="00850D4F"/>
    <w:rsid w:val="00855B81"/>
    <w:rsid w:val="008965D5"/>
    <w:rsid w:val="0089741A"/>
    <w:rsid w:val="0089779C"/>
    <w:rsid w:val="008B33B0"/>
    <w:rsid w:val="008C3A1B"/>
    <w:rsid w:val="008D1559"/>
    <w:rsid w:val="00911ECA"/>
    <w:rsid w:val="00912F08"/>
    <w:rsid w:val="0091548D"/>
    <w:rsid w:val="009339B1"/>
    <w:rsid w:val="00943437"/>
    <w:rsid w:val="009479C2"/>
    <w:rsid w:val="009654CD"/>
    <w:rsid w:val="009723C9"/>
    <w:rsid w:val="00980931"/>
    <w:rsid w:val="00982D05"/>
    <w:rsid w:val="009862B4"/>
    <w:rsid w:val="00987893"/>
    <w:rsid w:val="009B5889"/>
    <w:rsid w:val="009B60C0"/>
    <w:rsid w:val="009C0127"/>
    <w:rsid w:val="009C04EC"/>
    <w:rsid w:val="009C09CB"/>
    <w:rsid w:val="009D2F6F"/>
    <w:rsid w:val="009E7F6A"/>
    <w:rsid w:val="009F6C1C"/>
    <w:rsid w:val="009F6E02"/>
    <w:rsid w:val="00A0737F"/>
    <w:rsid w:val="00A07CC3"/>
    <w:rsid w:val="00A300E8"/>
    <w:rsid w:val="00A362E3"/>
    <w:rsid w:val="00A52102"/>
    <w:rsid w:val="00A65CE6"/>
    <w:rsid w:val="00A74362"/>
    <w:rsid w:val="00A753D4"/>
    <w:rsid w:val="00A7740F"/>
    <w:rsid w:val="00A810BB"/>
    <w:rsid w:val="00AB3EA7"/>
    <w:rsid w:val="00AC2218"/>
    <w:rsid w:val="00AC3C2F"/>
    <w:rsid w:val="00AD5679"/>
    <w:rsid w:val="00AE2DF4"/>
    <w:rsid w:val="00B008B2"/>
    <w:rsid w:val="00B03454"/>
    <w:rsid w:val="00B203DA"/>
    <w:rsid w:val="00B308CD"/>
    <w:rsid w:val="00B32B0F"/>
    <w:rsid w:val="00B40877"/>
    <w:rsid w:val="00B4214A"/>
    <w:rsid w:val="00B6461F"/>
    <w:rsid w:val="00B93804"/>
    <w:rsid w:val="00B93FF9"/>
    <w:rsid w:val="00BA36F7"/>
    <w:rsid w:val="00BB5ACD"/>
    <w:rsid w:val="00BE065D"/>
    <w:rsid w:val="00BF4466"/>
    <w:rsid w:val="00BF75ED"/>
    <w:rsid w:val="00C03878"/>
    <w:rsid w:val="00C41181"/>
    <w:rsid w:val="00C54BF9"/>
    <w:rsid w:val="00C56D08"/>
    <w:rsid w:val="00C72428"/>
    <w:rsid w:val="00C84710"/>
    <w:rsid w:val="00C937E0"/>
    <w:rsid w:val="00CA0680"/>
    <w:rsid w:val="00CA202B"/>
    <w:rsid w:val="00CA5C69"/>
    <w:rsid w:val="00CB02AD"/>
    <w:rsid w:val="00CB4EF9"/>
    <w:rsid w:val="00CC4511"/>
    <w:rsid w:val="00CD70E6"/>
    <w:rsid w:val="00CD7A70"/>
    <w:rsid w:val="00D00992"/>
    <w:rsid w:val="00D03911"/>
    <w:rsid w:val="00D35025"/>
    <w:rsid w:val="00D47542"/>
    <w:rsid w:val="00D6209F"/>
    <w:rsid w:val="00D63064"/>
    <w:rsid w:val="00D71299"/>
    <w:rsid w:val="00D76434"/>
    <w:rsid w:val="00D84060"/>
    <w:rsid w:val="00D84E4C"/>
    <w:rsid w:val="00D903DD"/>
    <w:rsid w:val="00D91A45"/>
    <w:rsid w:val="00D964E3"/>
    <w:rsid w:val="00DB60AD"/>
    <w:rsid w:val="00DB6131"/>
    <w:rsid w:val="00DD69B4"/>
    <w:rsid w:val="00DD718F"/>
    <w:rsid w:val="00DE419F"/>
    <w:rsid w:val="00DF6913"/>
    <w:rsid w:val="00E00B36"/>
    <w:rsid w:val="00E01F24"/>
    <w:rsid w:val="00E12725"/>
    <w:rsid w:val="00E16809"/>
    <w:rsid w:val="00E170EF"/>
    <w:rsid w:val="00E31D59"/>
    <w:rsid w:val="00E35A27"/>
    <w:rsid w:val="00E7431A"/>
    <w:rsid w:val="00E8628A"/>
    <w:rsid w:val="00EA1192"/>
    <w:rsid w:val="00EC0C7A"/>
    <w:rsid w:val="00ED065F"/>
    <w:rsid w:val="00ED1508"/>
    <w:rsid w:val="00EE3DB2"/>
    <w:rsid w:val="00EE3E86"/>
    <w:rsid w:val="00EF0D9C"/>
    <w:rsid w:val="00EF3D40"/>
    <w:rsid w:val="00F05832"/>
    <w:rsid w:val="00F432AC"/>
    <w:rsid w:val="00F51AC5"/>
    <w:rsid w:val="00F672C4"/>
    <w:rsid w:val="00F91FB6"/>
    <w:rsid w:val="00F94E39"/>
    <w:rsid w:val="00FA0BD2"/>
    <w:rsid w:val="00FA7574"/>
    <w:rsid w:val="00FC3E95"/>
    <w:rsid w:val="00FC43CC"/>
    <w:rsid w:val="00FE00ED"/>
    <w:rsid w:val="00FE0D5F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22426DC5"/>
  <w15:chartTrackingRefBased/>
  <w15:docId w15:val="{E0A58E4A-ACDF-42DF-9F00-8AAB52C5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3926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266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266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26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2664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A07CC3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A07CC3"/>
    <w:rPr>
      <w:i/>
      <w:iCs/>
    </w:rPr>
  </w:style>
  <w:style w:type="paragraph" w:customStyle="1" w:styleId="citacao">
    <w:name w:val="citacao"/>
    <w:basedOn w:val="Normal"/>
    <w:rsid w:val="00A07CC3"/>
    <w:pPr>
      <w:spacing w:before="100" w:beforeAutospacing="1" w:after="100" w:afterAutospacing="1"/>
    </w:pPr>
  </w:style>
  <w:style w:type="paragraph" w:customStyle="1" w:styleId="tabelatextoalinhadodireita">
    <w:name w:val="tabela_texto_alinhado_direita"/>
    <w:basedOn w:val="Normal"/>
    <w:rsid w:val="00A07CC3"/>
    <w:pPr>
      <w:spacing w:before="100" w:beforeAutospacing="1" w:after="100" w:afterAutospacing="1"/>
    </w:pPr>
  </w:style>
  <w:style w:type="paragraph" w:styleId="TextosemFormatao">
    <w:name w:val="Plain Text"/>
    <w:basedOn w:val="Normal"/>
    <w:link w:val="TextosemFormataoChar"/>
    <w:uiPriority w:val="99"/>
    <w:unhideWhenUsed/>
    <w:rsid w:val="00D84E4C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84E4C"/>
    <w:rPr>
      <w:rFonts w:ascii="Calibri" w:eastAsia="Calibri" w:hAnsi="Calibri"/>
      <w:sz w:val="22"/>
      <w:szCs w:val="21"/>
      <w:lang w:eastAsia="en-US"/>
    </w:rPr>
  </w:style>
  <w:style w:type="paragraph" w:styleId="Reviso">
    <w:name w:val="Revision"/>
    <w:hidden/>
    <w:uiPriority w:val="99"/>
    <w:semiHidden/>
    <w:rsid w:val="00B646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4EC52-D9D7-4FA5-9053-06C3F0B23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246</TotalTime>
  <Pages>3</Pages>
  <Words>767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Debora Balzan Fleck</cp:lastModifiedBy>
  <cp:revision>13</cp:revision>
  <cp:lastPrinted>2015-02-24T14:27:00Z</cp:lastPrinted>
  <dcterms:created xsi:type="dcterms:W3CDTF">2021-05-03T19:42:00Z</dcterms:created>
  <dcterms:modified xsi:type="dcterms:W3CDTF">2021-05-07T19:45:00Z</dcterms:modified>
</cp:coreProperties>
</file>