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E99D" w14:textId="77777777" w:rsidR="00847E49" w:rsidRDefault="00847E49" w:rsidP="00BE065D">
      <w:pPr>
        <w:jc w:val="center"/>
      </w:pPr>
      <w:r w:rsidRPr="00847E49">
        <w:t>EXPOSIÇÃO DE MOTIVOS</w:t>
      </w:r>
    </w:p>
    <w:p w14:paraId="62DBCC30" w14:textId="77777777" w:rsidR="00FF7454" w:rsidRDefault="00FF7454" w:rsidP="00BE065D">
      <w:pPr>
        <w:jc w:val="center"/>
      </w:pPr>
    </w:p>
    <w:p w14:paraId="6A1C124F" w14:textId="77777777" w:rsidR="00720901" w:rsidRDefault="00720901" w:rsidP="00BE065D">
      <w:pPr>
        <w:jc w:val="center"/>
      </w:pPr>
    </w:p>
    <w:p w14:paraId="3C04A693" w14:textId="048A0827" w:rsidR="005E0603" w:rsidRPr="005E0603" w:rsidRDefault="005E0603" w:rsidP="005E0603">
      <w:pPr>
        <w:ind w:firstLine="1418"/>
        <w:jc w:val="both"/>
      </w:pPr>
      <w:r w:rsidRPr="005E0603">
        <w:t>Considerando o enfrentamento</w:t>
      </w:r>
      <w:r w:rsidR="0045282D">
        <w:t>,</w:t>
      </w:r>
      <w:r w:rsidRPr="005E0603">
        <w:t xml:space="preserve"> em âmbito mundial</w:t>
      </w:r>
      <w:r w:rsidR="0045282D">
        <w:t>,</w:t>
      </w:r>
      <w:r w:rsidRPr="005E0603">
        <w:t xml:space="preserve"> da pandemia causada pel</w:t>
      </w:r>
      <w:r w:rsidR="0045282D">
        <w:t>o</w:t>
      </w:r>
      <w:r w:rsidRPr="005E0603">
        <w:t xml:space="preserve"> </w:t>
      </w:r>
      <w:r w:rsidR="0045282D" w:rsidRPr="005E0603">
        <w:t>novo Coronavírus</w:t>
      </w:r>
      <w:bookmarkStart w:id="0" w:name="_GoBack"/>
      <w:bookmarkEnd w:id="0"/>
      <w:r w:rsidR="0045282D">
        <w:t xml:space="preserve"> (</w:t>
      </w:r>
      <w:r w:rsidRPr="005E0603">
        <w:t>C</w:t>
      </w:r>
      <w:r w:rsidR="0045282D">
        <w:t>ovid</w:t>
      </w:r>
      <w:r w:rsidRPr="005E0603">
        <w:t>-19</w:t>
      </w:r>
      <w:r w:rsidR="0045282D">
        <w:t>)</w:t>
      </w:r>
      <w:r w:rsidRPr="005E0603">
        <w:t>, conforme declaração da Organização Mundial da Saúde (OMS)</w:t>
      </w:r>
      <w:r w:rsidR="00B01B7C">
        <w:t>,</w:t>
      </w:r>
      <w:r w:rsidRPr="005E0603">
        <w:t xml:space="preserve"> e</w:t>
      </w:r>
      <w:r w:rsidR="00B01B7C">
        <w:t xml:space="preserve"> considerando</w:t>
      </w:r>
      <w:r w:rsidRPr="005E0603">
        <w:t xml:space="preserve"> a gravidade das circunstâncias produzidas pela propagação desta doença em nosso </w:t>
      </w:r>
      <w:r w:rsidR="0045282D">
        <w:t>P</w:t>
      </w:r>
      <w:r w:rsidRPr="005E0603">
        <w:t>aís, o Congresso Nacional reconheceu o estado de calamidade pública solicitado pelo Presidente da República (Decreto Legislativo nº 6, de 2020) que, por sua vez, desencadeou a formalização desta condição nas demais esferas.</w:t>
      </w:r>
    </w:p>
    <w:p w14:paraId="19771ED6" w14:textId="2E4CD512" w:rsidR="005E0603" w:rsidRPr="005E0603" w:rsidRDefault="00AC15B9" w:rsidP="005E0603">
      <w:pPr>
        <w:ind w:firstLine="1418"/>
        <w:jc w:val="both"/>
      </w:pPr>
      <w:r w:rsidRPr="005E0603">
        <w:t>Des</w:t>
      </w:r>
      <w:r>
        <w:t>s</w:t>
      </w:r>
      <w:r w:rsidRPr="005E0603">
        <w:t xml:space="preserve">a </w:t>
      </w:r>
      <w:r w:rsidR="005E0603" w:rsidRPr="005E0603">
        <w:t xml:space="preserve">forma, em âmbito estadual, </w:t>
      </w:r>
      <w:r w:rsidR="0045282D">
        <w:t xml:space="preserve">foi </w:t>
      </w:r>
      <w:r w:rsidR="005E0603" w:rsidRPr="005E0603">
        <w:t>declar</w:t>
      </w:r>
      <w:r w:rsidR="0045282D">
        <w:t>ado</w:t>
      </w:r>
      <w:r w:rsidR="005E0603" w:rsidRPr="005E0603">
        <w:t xml:space="preserve"> estado de calamidade pública em todo o território do Estado do Rio Grande do Sul para fins de prevenção e de enfrentamento à epidemia causada pel</w:t>
      </w:r>
      <w:r w:rsidR="0045282D">
        <w:t>a</w:t>
      </w:r>
      <w:r w:rsidR="005E0603" w:rsidRPr="005E0603">
        <w:t xml:space="preserve"> C</w:t>
      </w:r>
      <w:r w:rsidR="0045282D">
        <w:t>ovid-</w:t>
      </w:r>
      <w:r w:rsidR="005E0603" w:rsidRPr="005E0603">
        <w:t>19</w:t>
      </w:r>
      <w:r w:rsidR="0045282D">
        <w:t>, por meio</w:t>
      </w:r>
      <w:r w:rsidR="005E0603" w:rsidRPr="005E0603">
        <w:t xml:space="preserve"> da publicação do Decreto Estadual nº 55.154, de 1</w:t>
      </w:r>
      <w:r w:rsidR="0045282D">
        <w:t>º</w:t>
      </w:r>
      <w:r w:rsidR="005E0603" w:rsidRPr="005E0603">
        <w:t xml:space="preserve"> de abril de 2020. Na mesma linha, a Administração Pública Municipal decretou </w:t>
      </w:r>
      <w:r w:rsidR="00AB7DEE">
        <w:t>situação de emergência</w:t>
      </w:r>
      <w:r w:rsidR="005E0603" w:rsidRPr="005E0603">
        <w:t>, impondo medidas de prevenção ao contágio pelo novo Coronavírus (C</w:t>
      </w:r>
      <w:r w:rsidR="0045282D">
        <w:t>ovid</w:t>
      </w:r>
      <w:r w:rsidR="005E0603" w:rsidRPr="005E0603">
        <w:t>-19), conforme Decreto nº 20.505 de 17 de março de 2020.</w:t>
      </w:r>
    </w:p>
    <w:p w14:paraId="09E6AB85" w14:textId="77777777" w:rsidR="005E0603" w:rsidRPr="005E0603" w:rsidRDefault="005E0603" w:rsidP="005E0603">
      <w:pPr>
        <w:ind w:firstLine="1418"/>
        <w:jc w:val="both"/>
      </w:pPr>
      <w:r w:rsidRPr="005E0603">
        <w:t>A situação da pandemia assola uma crise sanitária e agrava um cenário prévio de crescente desigualdade social e econômica no país. A série de retrocessos ocorridos nos últimos anos, com o desinvestimento nas políticas públicas e a retirada de direitos, vêm agravando a situação de desemprego e o retorno da fome, tanto de uma parcela historicamente vulnerável da população como de um novo grupo que vem ingressando em situação de vulnerabilidade social, com o número elevado de empresas que fecharam e o aumento do desemprego.</w:t>
      </w:r>
    </w:p>
    <w:p w14:paraId="714ED47F" w14:textId="0117F146" w:rsidR="005E0603" w:rsidRPr="005E0603" w:rsidRDefault="005E0603" w:rsidP="005E0603">
      <w:pPr>
        <w:ind w:firstLine="1418"/>
        <w:jc w:val="both"/>
      </w:pPr>
      <w:r w:rsidRPr="005E0603">
        <w:t>Nes</w:t>
      </w:r>
      <w:r w:rsidR="00AC15B9">
        <w:t>s</w:t>
      </w:r>
      <w:r w:rsidRPr="005E0603">
        <w:t>e sentido, com o objetivo de manutenção excepcional do direito constitucional à residência, a Câmara Federal aprovou substitutivo ao PL nº 827/2020</w:t>
      </w:r>
      <w:r w:rsidR="00B53D11">
        <w:rPr>
          <w:rStyle w:val="Refdenotaderodap"/>
        </w:rPr>
        <w:footnoteReference w:id="1"/>
      </w:r>
      <w:r w:rsidRPr="005E0603">
        <w:t xml:space="preserve">, que proíbe despejos de imóveis na </w:t>
      </w:r>
      <w:r w:rsidR="0045282D">
        <w:t>p</w:t>
      </w:r>
      <w:r w:rsidRPr="005E0603">
        <w:t xml:space="preserve">andemia. </w:t>
      </w:r>
    </w:p>
    <w:p w14:paraId="22F3EA1B" w14:textId="38AF3EE6" w:rsidR="00F9763A" w:rsidRPr="00F9763A" w:rsidRDefault="00AC15B9" w:rsidP="005E0603">
      <w:pPr>
        <w:ind w:firstLine="1418"/>
        <w:jc w:val="both"/>
      </w:pPr>
      <w:r w:rsidRPr="005E0603">
        <w:t>Des</w:t>
      </w:r>
      <w:r>
        <w:t>s</w:t>
      </w:r>
      <w:r w:rsidRPr="005E0603">
        <w:t xml:space="preserve">a </w:t>
      </w:r>
      <w:r w:rsidR="005E0603" w:rsidRPr="005E0603">
        <w:t xml:space="preserve">forma, urge que a </w:t>
      </w:r>
      <w:r>
        <w:t>C</w:t>
      </w:r>
      <w:r w:rsidRPr="005E0603">
        <w:t xml:space="preserve">apital </w:t>
      </w:r>
      <w:r w:rsidR="005E0603" w:rsidRPr="005E0603">
        <w:t>dos gaúchos esteja conectada aos processos de garantias de direitos</w:t>
      </w:r>
      <w:r w:rsidR="0045282D">
        <w:t>,</w:t>
      </w:r>
      <w:r w:rsidR="005E0603" w:rsidRPr="005E0603">
        <w:t xml:space="preserve"> nessa cruel situação que o povo vive</w:t>
      </w:r>
      <w:r w:rsidR="0045282D">
        <w:t>,</w:t>
      </w:r>
      <w:r w:rsidR="005E0603" w:rsidRPr="005E0603">
        <w:t xml:space="preserve"> em função do colapso sanitário e econômico que a pandemia nos faz enfrentar. Assim, é papel do Poder Público </w:t>
      </w:r>
      <w:r w:rsidR="0045282D">
        <w:t xml:space="preserve">Municipal </w:t>
      </w:r>
      <w:r w:rsidR="005E0603" w:rsidRPr="005E0603">
        <w:t>minimizar, ao máximo, os danos dessa triste realidade.</w:t>
      </w:r>
    </w:p>
    <w:p w14:paraId="7BFAAE1E" w14:textId="4CE9D184" w:rsidR="00F23BCC" w:rsidRPr="00F23BCC" w:rsidRDefault="00F23BCC" w:rsidP="00F23BCC">
      <w:pPr>
        <w:ind w:firstLine="1418"/>
        <w:jc w:val="both"/>
      </w:pPr>
    </w:p>
    <w:p w14:paraId="5AF6A271" w14:textId="42E1BF1E" w:rsidR="00F23BCC" w:rsidRDefault="00F23BCC" w:rsidP="00F23BCC">
      <w:pPr>
        <w:ind w:firstLine="1418"/>
        <w:jc w:val="both"/>
      </w:pPr>
      <w:r w:rsidRPr="00F23BCC">
        <w:t xml:space="preserve">Sala das Sessões, </w:t>
      </w:r>
      <w:r w:rsidR="005E0603">
        <w:t>24</w:t>
      </w:r>
      <w:r w:rsidR="00ED5A1A">
        <w:t xml:space="preserve"> </w:t>
      </w:r>
      <w:r w:rsidRPr="00F23BCC">
        <w:t xml:space="preserve">de </w:t>
      </w:r>
      <w:r w:rsidR="005E0603">
        <w:t xml:space="preserve">maio </w:t>
      </w:r>
      <w:r w:rsidRPr="00F23BCC">
        <w:t>de 20</w:t>
      </w:r>
      <w:r w:rsidR="00463163">
        <w:t>2</w:t>
      </w:r>
      <w:r w:rsidR="005E0603">
        <w:t>1</w:t>
      </w:r>
      <w:r w:rsidR="00463163">
        <w:t>.</w:t>
      </w:r>
    </w:p>
    <w:p w14:paraId="42412A04" w14:textId="77777777" w:rsidR="00F23BCC" w:rsidRDefault="00F23BCC" w:rsidP="007B08C1">
      <w:pPr>
        <w:ind w:firstLine="1418"/>
        <w:jc w:val="center"/>
      </w:pPr>
    </w:p>
    <w:p w14:paraId="58F5A5B5" w14:textId="77777777" w:rsidR="00F23BCC" w:rsidRDefault="00F23BCC" w:rsidP="007B08C1">
      <w:pPr>
        <w:ind w:firstLine="1418"/>
        <w:jc w:val="center"/>
      </w:pPr>
    </w:p>
    <w:p w14:paraId="4B6C33E4" w14:textId="77777777" w:rsidR="00F23BCC" w:rsidRDefault="00F23BCC" w:rsidP="007B08C1">
      <w:pPr>
        <w:ind w:firstLine="1418"/>
        <w:jc w:val="center"/>
      </w:pPr>
    </w:p>
    <w:p w14:paraId="110F812E" w14:textId="77777777" w:rsidR="00F23BCC" w:rsidRDefault="00F23BCC" w:rsidP="007B08C1">
      <w:pPr>
        <w:ind w:firstLine="1418"/>
        <w:jc w:val="center"/>
      </w:pPr>
    </w:p>
    <w:p w14:paraId="1ADB82E7" w14:textId="77777777" w:rsidR="00F23BCC" w:rsidRDefault="00F23BCC" w:rsidP="007B08C1">
      <w:pPr>
        <w:ind w:firstLine="1418"/>
        <w:jc w:val="center"/>
      </w:pPr>
    </w:p>
    <w:p w14:paraId="3D64D244" w14:textId="67444854" w:rsidR="00F23BCC" w:rsidRDefault="00F23BCC" w:rsidP="00F23BCC">
      <w:pPr>
        <w:jc w:val="center"/>
      </w:pPr>
      <w:r>
        <w:t>VEREADORA</w:t>
      </w:r>
      <w:r w:rsidR="005E0603">
        <w:t xml:space="preserve"> BRUNA RODRIGUES</w:t>
      </w:r>
      <w:bookmarkStart w:id="1" w:name="_ftn1"/>
    </w:p>
    <w:p w14:paraId="7720C4EF" w14:textId="1962A765" w:rsidR="00F335A8" w:rsidRDefault="00F335A8">
      <w:pPr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br w:type="page"/>
      </w:r>
    </w:p>
    <w:bookmarkEnd w:id="1"/>
    <w:p w14:paraId="2EBDE2B4" w14:textId="101C06B2" w:rsidR="00FF7454" w:rsidRPr="002E3359" w:rsidRDefault="00FF7454" w:rsidP="002E3359">
      <w:pPr>
        <w:jc w:val="center"/>
        <w:rPr>
          <w:b/>
          <w:bCs/>
        </w:rPr>
      </w:pPr>
      <w:r w:rsidRPr="002E3359">
        <w:rPr>
          <w:b/>
          <w:bCs/>
        </w:rPr>
        <w:lastRenderedPageBreak/>
        <w:t>PROJETO DE LEI</w:t>
      </w:r>
    </w:p>
    <w:p w14:paraId="6FA2C3B3" w14:textId="77777777" w:rsidR="00683691" w:rsidRDefault="00683691" w:rsidP="002E3359">
      <w:pPr>
        <w:ind w:firstLine="1418"/>
        <w:jc w:val="center"/>
      </w:pPr>
    </w:p>
    <w:p w14:paraId="621ECB5E" w14:textId="77777777" w:rsidR="006864BE" w:rsidRDefault="006864BE" w:rsidP="006864BE">
      <w:pPr>
        <w:ind w:left="4253"/>
        <w:jc w:val="both"/>
        <w:rPr>
          <w:b/>
          <w:bCs/>
        </w:rPr>
      </w:pPr>
    </w:p>
    <w:p w14:paraId="526CD161" w14:textId="77777777" w:rsidR="006864BE" w:rsidRDefault="006864BE" w:rsidP="006864BE">
      <w:pPr>
        <w:ind w:left="4253"/>
        <w:jc w:val="both"/>
        <w:rPr>
          <w:b/>
          <w:bCs/>
        </w:rPr>
      </w:pPr>
    </w:p>
    <w:p w14:paraId="52D37053" w14:textId="6276A8CA" w:rsidR="005E0603" w:rsidRDefault="00A13CFD" w:rsidP="00A13CFD">
      <w:pPr>
        <w:ind w:left="4253"/>
        <w:jc w:val="both"/>
        <w:rPr>
          <w:b/>
          <w:bCs/>
        </w:rPr>
      </w:pPr>
      <w:r w:rsidRPr="004A2E59">
        <w:rPr>
          <w:b/>
          <w:bCs/>
        </w:rPr>
        <w:t xml:space="preserve">Estabelece </w:t>
      </w:r>
      <w:r w:rsidR="00C00883">
        <w:rPr>
          <w:b/>
          <w:bCs/>
        </w:rPr>
        <w:t xml:space="preserve">a </w:t>
      </w:r>
      <w:r w:rsidR="005E0603">
        <w:rPr>
          <w:b/>
          <w:bCs/>
        </w:rPr>
        <w:t xml:space="preserve">suspensão do cumprimento de </w:t>
      </w:r>
      <w:r w:rsidR="00C00883">
        <w:rPr>
          <w:b/>
          <w:bCs/>
        </w:rPr>
        <w:t xml:space="preserve">atos </w:t>
      </w:r>
      <w:r w:rsidR="005E0603" w:rsidRPr="005E0603">
        <w:rPr>
          <w:b/>
          <w:bCs/>
        </w:rPr>
        <w:t xml:space="preserve">que </w:t>
      </w:r>
      <w:r w:rsidR="008D4D28">
        <w:rPr>
          <w:b/>
          <w:bCs/>
        </w:rPr>
        <w:t>determinem</w:t>
      </w:r>
      <w:r w:rsidR="005E0603" w:rsidRPr="005E0603">
        <w:rPr>
          <w:b/>
          <w:bCs/>
        </w:rPr>
        <w:t xml:space="preserve"> desocupações ou remoções forçadas coletivas em imóveis privados ou públicos</w:t>
      </w:r>
      <w:r w:rsidR="008D4D28">
        <w:rPr>
          <w:b/>
          <w:bCs/>
        </w:rPr>
        <w:t xml:space="preserve"> </w:t>
      </w:r>
      <w:r w:rsidR="005E0603" w:rsidRPr="005E0603">
        <w:rPr>
          <w:b/>
          <w:bCs/>
        </w:rPr>
        <w:t>no</w:t>
      </w:r>
      <w:r w:rsidR="008D4D28">
        <w:rPr>
          <w:b/>
          <w:bCs/>
        </w:rPr>
        <w:t xml:space="preserve"> Município de Porto Alegre durante o período que especifica.</w:t>
      </w:r>
    </w:p>
    <w:p w14:paraId="65A65A0C" w14:textId="77777777" w:rsidR="005E0603" w:rsidRDefault="005E0603" w:rsidP="00A13CFD">
      <w:pPr>
        <w:ind w:left="4253"/>
        <w:jc w:val="both"/>
        <w:rPr>
          <w:b/>
          <w:bCs/>
        </w:rPr>
      </w:pPr>
    </w:p>
    <w:p w14:paraId="2B2FC86A" w14:textId="77777777" w:rsidR="00552AE5" w:rsidRDefault="00552AE5" w:rsidP="005C1DF8">
      <w:pPr>
        <w:ind w:firstLine="1418"/>
        <w:jc w:val="both"/>
      </w:pPr>
    </w:p>
    <w:p w14:paraId="2E43453C" w14:textId="0F933449" w:rsidR="005E0603" w:rsidRDefault="0045282D" w:rsidP="002711F8">
      <w:pPr>
        <w:ind w:firstLine="1418"/>
        <w:jc w:val="both"/>
        <w:rPr>
          <w:bCs/>
        </w:rPr>
      </w:pPr>
      <w:r w:rsidRPr="005C1DF8">
        <w:rPr>
          <w:b/>
          <w:bCs/>
        </w:rPr>
        <w:t>Art. 1º </w:t>
      </w:r>
      <w:r w:rsidRPr="005C1DF8">
        <w:rPr>
          <w:b/>
        </w:rPr>
        <w:t> </w:t>
      </w:r>
      <w:r w:rsidRPr="00A13CFD">
        <w:rPr>
          <w:bCs/>
        </w:rPr>
        <w:t>Fica estabelecida</w:t>
      </w:r>
      <w:r>
        <w:rPr>
          <w:bCs/>
        </w:rPr>
        <w:t xml:space="preserve">, nos termos desta Lei, </w:t>
      </w:r>
      <w:r w:rsidR="00C00883">
        <w:rPr>
          <w:bCs/>
        </w:rPr>
        <w:t xml:space="preserve">a </w:t>
      </w:r>
      <w:r>
        <w:rPr>
          <w:bCs/>
        </w:rPr>
        <w:t>suspensão do c</w:t>
      </w:r>
      <w:r w:rsidR="004844F3">
        <w:rPr>
          <w:bCs/>
        </w:rPr>
        <w:t>u</w:t>
      </w:r>
      <w:r>
        <w:rPr>
          <w:bCs/>
        </w:rPr>
        <w:t xml:space="preserve">mprimento de </w:t>
      </w:r>
      <w:r w:rsidR="005E0603" w:rsidRPr="005E0603">
        <w:rPr>
          <w:bCs/>
        </w:rPr>
        <w:t xml:space="preserve"> atos que </w:t>
      </w:r>
      <w:r w:rsidR="00C00883">
        <w:rPr>
          <w:bCs/>
        </w:rPr>
        <w:t>determinem</w:t>
      </w:r>
      <w:r w:rsidR="00C00883" w:rsidRPr="005E0603">
        <w:rPr>
          <w:bCs/>
        </w:rPr>
        <w:t xml:space="preserve"> </w:t>
      </w:r>
      <w:r w:rsidR="005E0603" w:rsidRPr="005E0603">
        <w:rPr>
          <w:bCs/>
        </w:rPr>
        <w:t xml:space="preserve">desocupações ou remoções forçadas coletivas em imóveis privados ou </w:t>
      </w:r>
      <w:r w:rsidR="005E0603" w:rsidRPr="002711F8">
        <w:rPr>
          <w:bCs/>
        </w:rPr>
        <w:t xml:space="preserve">públicos </w:t>
      </w:r>
      <w:r w:rsidR="002711F8" w:rsidRPr="00B64168">
        <w:rPr>
          <w:bCs/>
        </w:rPr>
        <w:t xml:space="preserve">durante o período que vai da data de publicação do Decreto nº 20.505, de 17 de março de 2020, até que tenha transcorrido 1 (um) ano após a data de decretação do fim do estado de calamidade </w:t>
      </w:r>
      <w:r w:rsidR="003F3BFB" w:rsidRPr="002711F8">
        <w:rPr>
          <w:bCs/>
        </w:rPr>
        <w:t xml:space="preserve">pública </w:t>
      </w:r>
      <w:r w:rsidR="003F3BFB">
        <w:rPr>
          <w:bCs/>
        </w:rPr>
        <w:t>no Município de Porto Alegre em decorrência da pandemia causada pel</w:t>
      </w:r>
      <w:r w:rsidR="005E0603" w:rsidRPr="005E0603">
        <w:rPr>
          <w:bCs/>
        </w:rPr>
        <w:t>o novo Coronavírus (C</w:t>
      </w:r>
      <w:r w:rsidR="003F3BFB">
        <w:rPr>
          <w:bCs/>
        </w:rPr>
        <w:t>ovid</w:t>
      </w:r>
      <w:r w:rsidR="005E0603" w:rsidRPr="005E0603">
        <w:rPr>
          <w:bCs/>
        </w:rPr>
        <w:t>-19).</w:t>
      </w:r>
    </w:p>
    <w:p w14:paraId="7B7285A9" w14:textId="77777777" w:rsidR="002711F8" w:rsidRDefault="002711F8" w:rsidP="00C00883">
      <w:pPr>
        <w:ind w:firstLine="1418"/>
        <w:jc w:val="both"/>
        <w:rPr>
          <w:bCs/>
        </w:rPr>
      </w:pPr>
    </w:p>
    <w:p w14:paraId="65C3C7F7" w14:textId="248D509E" w:rsidR="005E0603" w:rsidRDefault="008D4D28" w:rsidP="005E0603">
      <w:pPr>
        <w:ind w:firstLine="1418"/>
        <w:jc w:val="both"/>
        <w:rPr>
          <w:bCs/>
        </w:rPr>
      </w:pPr>
      <w:r w:rsidRPr="002711F8">
        <w:rPr>
          <w:b/>
          <w:bCs/>
        </w:rPr>
        <w:t xml:space="preserve">Parágrafo </w:t>
      </w:r>
      <w:r w:rsidR="005E0603" w:rsidRPr="002711F8">
        <w:rPr>
          <w:b/>
          <w:bCs/>
        </w:rPr>
        <w:t>único</w:t>
      </w:r>
      <w:r w:rsidRPr="002711F8">
        <w:rPr>
          <w:b/>
          <w:bCs/>
        </w:rPr>
        <w:t>.</w:t>
      </w:r>
      <w:r w:rsidR="002711F8" w:rsidRPr="00B64168">
        <w:rPr>
          <w:b/>
          <w:bCs/>
        </w:rPr>
        <w:t>​</w:t>
      </w:r>
      <w:r w:rsidR="002711F8" w:rsidRPr="00B64168">
        <w:rPr>
          <w:bCs/>
        </w:rPr>
        <w:t xml:space="preserve">  A suspensão referida no caput deste artigo aplica-se também às decisões ou aos atos ou proferidos antes do período que especifica, que não serão efetivad</w:t>
      </w:r>
      <w:r w:rsidR="0072456B">
        <w:rPr>
          <w:bCs/>
        </w:rPr>
        <w:t>o</w:t>
      </w:r>
      <w:r w:rsidR="002711F8" w:rsidRPr="00B64168">
        <w:rPr>
          <w:bCs/>
        </w:rPr>
        <w:t>s enquanto este perdurar.  </w:t>
      </w:r>
      <w:r w:rsidR="002711F8" w:rsidRPr="005E0603">
        <w:rPr>
          <w:bCs/>
        </w:rPr>
        <w:t xml:space="preserve"> </w:t>
      </w:r>
    </w:p>
    <w:p w14:paraId="486FB65C" w14:textId="77777777" w:rsidR="008D4D28" w:rsidRPr="005E0603" w:rsidRDefault="008D4D28" w:rsidP="005E0603">
      <w:pPr>
        <w:ind w:firstLine="1418"/>
        <w:jc w:val="both"/>
        <w:rPr>
          <w:bCs/>
        </w:rPr>
      </w:pPr>
    </w:p>
    <w:p w14:paraId="22DB3F46" w14:textId="1B5071E1" w:rsidR="005E0603" w:rsidRDefault="005E0603" w:rsidP="005E0603">
      <w:pPr>
        <w:ind w:firstLine="1418"/>
        <w:jc w:val="both"/>
        <w:rPr>
          <w:bCs/>
        </w:rPr>
      </w:pPr>
      <w:r w:rsidRPr="008D4D28">
        <w:rPr>
          <w:b/>
        </w:rPr>
        <w:t xml:space="preserve">Art. </w:t>
      </w:r>
      <w:r w:rsidR="00C00883">
        <w:rPr>
          <w:b/>
        </w:rPr>
        <w:t>2</w:t>
      </w:r>
      <w:r w:rsidRPr="008D4D28">
        <w:rPr>
          <w:b/>
        </w:rPr>
        <w:t>º</w:t>
      </w:r>
      <w:r w:rsidRPr="005E0603">
        <w:rPr>
          <w:bCs/>
        </w:rPr>
        <w:t> </w:t>
      </w:r>
      <w:r w:rsidR="008D4D28">
        <w:rPr>
          <w:bCs/>
        </w:rPr>
        <w:t xml:space="preserve"> </w:t>
      </w:r>
      <w:r w:rsidR="0003531C">
        <w:rPr>
          <w:bCs/>
        </w:rPr>
        <w:t>Para fins desta Lei, c</w:t>
      </w:r>
      <w:r w:rsidRPr="005E0603">
        <w:rPr>
          <w:bCs/>
        </w:rPr>
        <w:t xml:space="preserve">onsidera-se desocupação ou remoção forçada coletiva a retirada definitiva ou temporária de indivíduos e famílias de casas ou terras </w:t>
      </w:r>
      <w:r w:rsidR="0003531C">
        <w:rPr>
          <w:bCs/>
        </w:rPr>
        <w:t xml:space="preserve">por eles </w:t>
      </w:r>
      <w:r w:rsidRPr="005E0603">
        <w:rPr>
          <w:bCs/>
        </w:rPr>
        <w:t>ocupa</w:t>
      </w:r>
      <w:r w:rsidR="0003531C">
        <w:rPr>
          <w:bCs/>
        </w:rPr>
        <w:t xml:space="preserve">das </w:t>
      </w:r>
      <w:r w:rsidRPr="005E0603">
        <w:rPr>
          <w:bCs/>
        </w:rPr>
        <w:t xml:space="preserve">promovida contra </w:t>
      </w:r>
      <w:r w:rsidR="0003531C">
        <w:rPr>
          <w:bCs/>
        </w:rPr>
        <w:t xml:space="preserve">a </w:t>
      </w:r>
      <w:r w:rsidRPr="005E0603">
        <w:rPr>
          <w:bCs/>
        </w:rPr>
        <w:t>sua vontade</w:t>
      </w:r>
      <w:r w:rsidR="0003531C">
        <w:rPr>
          <w:bCs/>
        </w:rPr>
        <w:t xml:space="preserve"> e</w:t>
      </w:r>
      <w:r w:rsidRPr="005E0603">
        <w:rPr>
          <w:bCs/>
        </w:rPr>
        <w:t xml:space="preserve"> sem que estejam disponíveis ou acessíveis </w:t>
      </w:r>
      <w:r w:rsidR="0003531C">
        <w:rPr>
          <w:bCs/>
        </w:rPr>
        <w:t>outr</w:t>
      </w:r>
      <w:r w:rsidRPr="005E0603">
        <w:rPr>
          <w:bCs/>
        </w:rPr>
        <w:t>as formas adequadas de proteção d</w:t>
      </w:r>
      <w:r w:rsidR="0003531C">
        <w:rPr>
          <w:bCs/>
        </w:rPr>
        <w:t>os</w:t>
      </w:r>
      <w:r w:rsidRPr="005E0603">
        <w:rPr>
          <w:bCs/>
        </w:rPr>
        <w:t xml:space="preserve"> seus direitos, </w:t>
      </w:r>
      <w:r w:rsidR="0003531C">
        <w:rPr>
          <w:bCs/>
        </w:rPr>
        <w:t>entre eles</w:t>
      </w:r>
      <w:r w:rsidRPr="005E0603">
        <w:rPr>
          <w:bCs/>
        </w:rPr>
        <w:t>:</w:t>
      </w:r>
    </w:p>
    <w:p w14:paraId="00B3CB88" w14:textId="77777777" w:rsidR="008D4D28" w:rsidRPr="005E0603" w:rsidRDefault="008D4D28" w:rsidP="005E0603">
      <w:pPr>
        <w:ind w:firstLine="1418"/>
        <w:jc w:val="both"/>
        <w:rPr>
          <w:bCs/>
        </w:rPr>
      </w:pPr>
    </w:p>
    <w:p w14:paraId="50173386" w14:textId="028C519D" w:rsidR="005E0603" w:rsidRDefault="005E0603" w:rsidP="005E0603">
      <w:pPr>
        <w:ind w:firstLine="1418"/>
        <w:jc w:val="both"/>
        <w:rPr>
          <w:bCs/>
        </w:rPr>
      </w:pPr>
      <w:r w:rsidRPr="005E0603">
        <w:rPr>
          <w:bCs/>
        </w:rPr>
        <w:t xml:space="preserve">I – </w:t>
      </w:r>
      <w:r w:rsidR="0003531C">
        <w:rPr>
          <w:bCs/>
        </w:rPr>
        <w:t>g</w:t>
      </w:r>
      <w:r w:rsidRPr="005E0603">
        <w:rPr>
          <w:bCs/>
        </w:rPr>
        <w:t>arantia de habitação, sem nova ameaça de remoção, viabilizando o</w:t>
      </w:r>
      <w:r w:rsidR="00C00883">
        <w:rPr>
          <w:bCs/>
        </w:rPr>
        <w:t xml:space="preserve"> </w:t>
      </w:r>
      <w:r w:rsidRPr="005E0603">
        <w:rPr>
          <w:bCs/>
        </w:rPr>
        <w:t>cumprimento do isolamento social;</w:t>
      </w:r>
    </w:p>
    <w:p w14:paraId="4E7B8D68" w14:textId="77777777" w:rsidR="008D4D28" w:rsidRPr="005E0603" w:rsidRDefault="008D4D28" w:rsidP="005E0603">
      <w:pPr>
        <w:ind w:firstLine="1418"/>
        <w:jc w:val="both"/>
        <w:rPr>
          <w:bCs/>
        </w:rPr>
      </w:pPr>
    </w:p>
    <w:p w14:paraId="25208661" w14:textId="5C23B18D" w:rsidR="005E0603" w:rsidRDefault="005E0603" w:rsidP="005E0603">
      <w:pPr>
        <w:ind w:firstLine="1418"/>
        <w:jc w:val="both"/>
        <w:rPr>
          <w:bCs/>
        </w:rPr>
      </w:pPr>
      <w:r w:rsidRPr="005E0603">
        <w:rPr>
          <w:bCs/>
        </w:rPr>
        <w:t xml:space="preserve">II </w:t>
      </w:r>
      <w:r w:rsidR="008D4D28">
        <w:rPr>
          <w:bCs/>
        </w:rPr>
        <w:t xml:space="preserve">– </w:t>
      </w:r>
      <w:r w:rsidR="0003531C">
        <w:rPr>
          <w:bCs/>
        </w:rPr>
        <w:t>m</w:t>
      </w:r>
      <w:r w:rsidRPr="005E0603">
        <w:rPr>
          <w:bCs/>
        </w:rPr>
        <w:t>anutenção do acesso a serviços básicos de comunicação, energia elétrica, água potável, saneamento e coleta de lixo;</w:t>
      </w:r>
    </w:p>
    <w:p w14:paraId="74ECB4A5" w14:textId="77777777" w:rsidR="008D4D28" w:rsidRPr="005E0603" w:rsidRDefault="008D4D28" w:rsidP="005E0603">
      <w:pPr>
        <w:ind w:firstLine="1418"/>
        <w:jc w:val="both"/>
        <w:rPr>
          <w:bCs/>
        </w:rPr>
      </w:pPr>
    </w:p>
    <w:p w14:paraId="6BD003E3" w14:textId="605F4CEF" w:rsidR="005E0603" w:rsidRDefault="005E0603" w:rsidP="005E0603">
      <w:pPr>
        <w:ind w:firstLine="1418"/>
        <w:jc w:val="both"/>
        <w:rPr>
          <w:bCs/>
        </w:rPr>
      </w:pPr>
      <w:r w:rsidRPr="005E0603">
        <w:rPr>
          <w:bCs/>
        </w:rPr>
        <w:t xml:space="preserve">III – </w:t>
      </w:r>
      <w:r w:rsidR="0003531C">
        <w:rPr>
          <w:bCs/>
        </w:rPr>
        <w:t>p</w:t>
      </w:r>
      <w:r w:rsidRPr="005E0603">
        <w:rPr>
          <w:bCs/>
        </w:rPr>
        <w:t>roteção contra intempéries climáticas ou outras ameaças à saúde e à vida;</w:t>
      </w:r>
    </w:p>
    <w:p w14:paraId="37DB08A4" w14:textId="77777777" w:rsidR="008D4D28" w:rsidRPr="005E0603" w:rsidRDefault="008D4D28" w:rsidP="005E0603">
      <w:pPr>
        <w:ind w:firstLine="1418"/>
        <w:jc w:val="both"/>
        <w:rPr>
          <w:bCs/>
        </w:rPr>
      </w:pPr>
    </w:p>
    <w:p w14:paraId="263214B3" w14:textId="6E36AF04" w:rsidR="005E0603" w:rsidRDefault="005E0603" w:rsidP="005E0603">
      <w:pPr>
        <w:ind w:firstLine="1418"/>
        <w:jc w:val="both"/>
        <w:rPr>
          <w:bCs/>
        </w:rPr>
      </w:pPr>
      <w:r w:rsidRPr="005E0603">
        <w:rPr>
          <w:bCs/>
        </w:rPr>
        <w:t xml:space="preserve">IV – </w:t>
      </w:r>
      <w:r w:rsidR="0003531C">
        <w:rPr>
          <w:bCs/>
        </w:rPr>
        <w:t>a</w:t>
      </w:r>
      <w:r w:rsidRPr="005E0603">
        <w:rPr>
          <w:bCs/>
        </w:rPr>
        <w:t>cesso aos meios habituais de subsistência, inclusive à terra</w:t>
      </w:r>
      <w:r w:rsidR="004844F3">
        <w:rPr>
          <w:bCs/>
        </w:rPr>
        <w:t xml:space="preserve"> e</w:t>
      </w:r>
      <w:r w:rsidRPr="005E0603">
        <w:rPr>
          <w:bCs/>
        </w:rPr>
        <w:t xml:space="preserve"> seus frutos, </w:t>
      </w:r>
      <w:r w:rsidR="004844F3">
        <w:rPr>
          <w:bCs/>
        </w:rPr>
        <w:t xml:space="preserve">à </w:t>
      </w:r>
      <w:r w:rsidRPr="005E0603">
        <w:rPr>
          <w:bCs/>
        </w:rPr>
        <w:t>infraestrutura</w:t>
      </w:r>
      <w:r w:rsidR="004844F3">
        <w:rPr>
          <w:bCs/>
        </w:rPr>
        <w:t xml:space="preserve"> e a </w:t>
      </w:r>
      <w:r w:rsidRPr="005E0603">
        <w:rPr>
          <w:bCs/>
        </w:rPr>
        <w:t>fontes de renda e trabalho;</w:t>
      </w:r>
      <w:r w:rsidR="0003531C">
        <w:rPr>
          <w:bCs/>
        </w:rPr>
        <w:t xml:space="preserve"> e</w:t>
      </w:r>
    </w:p>
    <w:p w14:paraId="68E7483A" w14:textId="77777777" w:rsidR="008D4D28" w:rsidRPr="005E0603" w:rsidRDefault="008D4D28" w:rsidP="005E0603">
      <w:pPr>
        <w:ind w:firstLine="1418"/>
        <w:jc w:val="both"/>
        <w:rPr>
          <w:bCs/>
        </w:rPr>
      </w:pPr>
    </w:p>
    <w:p w14:paraId="6A50ECF8" w14:textId="1FBA2E9D" w:rsidR="005E0603" w:rsidRDefault="005E0603" w:rsidP="005E0603">
      <w:pPr>
        <w:ind w:firstLine="1418"/>
        <w:jc w:val="both"/>
        <w:rPr>
          <w:bCs/>
        </w:rPr>
      </w:pPr>
      <w:r w:rsidRPr="005E0603">
        <w:rPr>
          <w:bCs/>
        </w:rPr>
        <w:t xml:space="preserve">V – </w:t>
      </w:r>
      <w:r w:rsidR="0003531C">
        <w:rPr>
          <w:bCs/>
        </w:rPr>
        <w:t>p</w:t>
      </w:r>
      <w:r w:rsidRPr="005E0603">
        <w:rPr>
          <w:bCs/>
        </w:rPr>
        <w:t>rivacidade, segurança e proteção contra violência à pessoa e contra dano</w:t>
      </w:r>
      <w:r w:rsidR="0003531C">
        <w:rPr>
          <w:bCs/>
        </w:rPr>
        <w:t xml:space="preserve">s </w:t>
      </w:r>
      <w:r w:rsidRPr="005E0603">
        <w:rPr>
          <w:bCs/>
        </w:rPr>
        <w:t>ao seu patrimônio.</w:t>
      </w:r>
    </w:p>
    <w:p w14:paraId="0BCAD24F" w14:textId="77777777" w:rsidR="008D4D28" w:rsidRPr="005E0603" w:rsidRDefault="008D4D28" w:rsidP="005E0603">
      <w:pPr>
        <w:ind w:firstLine="1418"/>
        <w:jc w:val="both"/>
        <w:rPr>
          <w:bCs/>
        </w:rPr>
      </w:pPr>
    </w:p>
    <w:p w14:paraId="3D9FCD0C" w14:textId="6F2497EE" w:rsidR="005E0603" w:rsidRDefault="005E0603" w:rsidP="005E0603">
      <w:pPr>
        <w:ind w:firstLine="1418"/>
        <w:jc w:val="both"/>
        <w:rPr>
          <w:bCs/>
        </w:rPr>
      </w:pPr>
      <w:r w:rsidRPr="008D4D28">
        <w:rPr>
          <w:b/>
        </w:rPr>
        <w:t xml:space="preserve">Art. </w:t>
      </w:r>
      <w:r w:rsidR="00C00883">
        <w:rPr>
          <w:b/>
        </w:rPr>
        <w:t>3</w:t>
      </w:r>
      <w:r w:rsidRPr="008D4D28">
        <w:rPr>
          <w:b/>
        </w:rPr>
        <w:t>º</w:t>
      </w:r>
      <w:r w:rsidRPr="005E0603">
        <w:rPr>
          <w:bCs/>
        </w:rPr>
        <w:t> </w:t>
      </w:r>
      <w:r w:rsidR="008D4D28">
        <w:rPr>
          <w:bCs/>
        </w:rPr>
        <w:t xml:space="preserve"> </w:t>
      </w:r>
      <w:r w:rsidRPr="005E0603">
        <w:rPr>
          <w:bCs/>
        </w:rPr>
        <w:t>A</w:t>
      </w:r>
      <w:r w:rsidR="002711F8">
        <w:rPr>
          <w:bCs/>
        </w:rPr>
        <w:t xml:space="preserve"> suspensão estabelecid</w:t>
      </w:r>
      <w:r w:rsidR="002A5482">
        <w:rPr>
          <w:bCs/>
        </w:rPr>
        <w:t>a</w:t>
      </w:r>
      <w:r w:rsidR="002711F8">
        <w:rPr>
          <w:bCs/>
        </w:rPr>
        <w:t xml:space="preserve"> p</w:t>
      </w:r>
      <w:r w:rsidR="00BC1516">
        <w:rPr>
          <w:bCs/>
        </w:rPr>
        <w:t>or esta</w:t>
      </w:r>
      <w:r w:rsidRPr="005E0603">
        <w:rPr>
          <w:bCs/>
        </w:rPr>
        <w:t xml:space="preserve"> </w:t>
      </w:r>
      <w:r w:rsidR="0003531C">
        <w:rPr>
          <w:bCs/>
        </w:rPr>
        <w:t>L</w:t>
      </w:r>
      <w:r w:rsidRPr="005E0603">
        <w:rPr>
          <w:bCs/>
        </w:rPr>
        <w:t xml:space="preserve">ei não se aplica </w:t>
      </w:r>
      <w:r w:rsidR="0003531C">
        <w:rPr>
          <w:bCs/>
        </w:rPr>
        <w:t>às</w:t>
      </w:r>
      <w:r w:rsidRPr="005E0603">
        <w:rPr>
          <w:bCs/>
        </w:rPr>
        <w:t xml:space="preserve"> ocupações ocorridas após </w:t>
      </w:r>
      <w:r w:rsidR="00BC1516">
        <w:rPr>
          <w:bCs/>
        </w:rPr>
        <w:t xml:space="preserve">o </w:t>
      </w:r>
      <w:r w:rsidR="002711F8">
        <w:rPr>
          <w:bCs/>
        </w:rPr>
        <w:t xml:space="preserve">período referido no </w:t>
      </w:r>
      <w:r w:rsidR="00C00883" w:rsidRPr="00B64168">
        <w:rPr>
          <w:bCs/>
          <w:i/>
        </w:rPr>
        <w:t>caput</w:t>
      </w:r>
      <w:r w:rsidR="002711F8">
        <w:rPr>
          <w:bCs/>
        </w:rPr>
        <w:t xml:space="preserve"> de seu</w:t>
      </w:r>
      <w:r w:rsidR="00C00883">
        <w:rPr>
          <w:bCs/>
        </w:rPr>
        <w:t xml:space="preserve"> art. 1º </w:t>
      </w:r>
      <w:r w:rsidR="00BC1516">
        <w:rPr>
          <w:bCs/>
        </w:rPr>
        <w:t>e</w:t>
      </w:r>
      <w:r w:rsidRPr="005E0603">
        <w:rPr>
          <w:bCs/>
        </w:rPr>
        <w:t xml:space="preserve"> n</w:t>
      </w:r>
      <w:r w:rsidR="002711F8">
        <w:rPr>
          <w:bCs/>
        </w:rPr>
        <w:t>ão</w:t>
      </w:r>
      <w:r w:rsidRPr="005E0603">
        <w:rPr>
          <w:bCs/>
        </w:rPr>
        <w:t xml:space="preserve"> alcançam as desocupações já perfectibilizadas </w:t>
      </w:r>
      <w:r w:rsidR="00BC1516">
        <w:rPr>
          <w:bCs/>
        </w:rPr>
        <w:t>antes</w:t>
      </w:r>
      <w:r w:rsidR="00BC1516" w:rsidRPr="005E0603">
        <w:rPr>
          <w:bCs/>
        </w:rPr>
        <w:t xml:space="preserve"> </w:t>
      </w:r>
      <w:r w:rsidR="00BC1516">
        <w:rPr>
          <w:bCs/>
        </w:rPr>
        <w:t>d</w:t>
      </w:r>
      <w:r w:rsidRPr="005E0603">
        <w:rPr>
          <w:bCs/>
        </w:rPr>
        <w:t>a</w:t>
      </w:r>
      <w:r w:rsidR="00BC1516">
        <w:rPr>
          <w:bCs/>
        </w:rPr>
        <w:t xml:space="preserve"> data de</w:t>
      </w:r>
      <w:r w:rsidRPr="005E0603">
        <w:rPr>
          <w:bCs/>
        </w:rPr>
        <w:t xml:space="preserve"> </w:t>
      </w:r>
      <w:r w:rsidR="00BC1516">
        <w:rPr>
          <w:bCs/>
        </w:rPr>
        <w:t xml:space="preserve">sua </w:t>
      </w:r>
      <w:r w:rsidRPr="005E0603">
        <w:rPr>
          <w:bCs/>
        </w:rPr>
        <w:t>publicação.</w:t>
      </w:r>
    </w:p>
    <w:p w14:paraId="19AE953D" w14:textId="77777777" w:rsidR="005E0603" w:rsidRPr="005E0603" w:rsidRDefault="005E0603" w:rsidP="005E0603">
      <w:pPr>
        <w:ind w:firstLine="1418"/>
        <w:jc w:val="both"/>
        <w:rPr>
          <w:bCs/>
        </w:rPr>
      </w:pPr>
    </w:p>
    <w:p w14:paraId="25F89274" w14:textId="08A20A8A" w:rsidR="005E0603" w:rsidRPr="005E0603" w:rsidRDefault="005E0603" w:rsidP="00C00883">
      <w:pPr>
        <w:ind w:firstLine="1418"/>
        <w:jc w:val="both"/>
        <w:rPr>
          <w:bCs/>
        </w:rPr>
      </w:pPr>
      <w:r w:rsidRPr="008D4D28">
        <w:rPr>
          <w:b/>
        </w:rPr>
        <w:t xml:space="preserve">Art. </w:t>
      </w:r>
      <w:r w:rsidR="00C00883">
        <w:rPr>
          <w:b/>
        </w:rPr>
        <w:t>4</w:t>
      </w:r>
      <w:r w:rsidRPr="008D4D28">
        <w:rPr>
          <w:b/>
        </w:rPr>
        <w:t>º</w:t>
      </w:r>
      <w:r>
        <w:t xml:space="preserve"> </w:t>
      </w:r>
      <w:r w:rsidRPr="005E0603">
        <w:t> </w:t>
      </w:r>
      <w:r w:rsidRPr="005E0603">
        <w:rPr>
          <w:bCs/>
        </w:rPr>
        <w:t>Esta Lei entra em vigor na data de sua publicação.</w:t>
      </w:r>
    </w:p>
    <w:p w14:paraId="4D023204" w14:textId="77777777" w:rsidR="00C00883" w:rsidRDefault="00C00883" w:rsidP="002E3359">
      <w:pPr>
        <w:jc w:val="both"/>
        <w:rPr>
          <w:sz w:val="20"/>
          <w:szCs w:val="20"/>
        </w:rPr>
      </w:pPr>
    </w:p>
    <w:p w14:paraId="18AB7D1F" w14:textId="506622CB" w:rsidR="000B27B3" w:rsidRPr="008D05FA" w:rsidRDefault="00EB2C3C" w:rsidP="002E3359">
      <w:pPr>
        <w:jc w:val="both"/>
        <w:rPr>
          <w:sz w:val="20"/>
          <w:szCs w:val="20"/>
        </w:rPr>
      </w:pPr>
      <w:r>
        <w:rPr>
          <w:sz w:val="20"/>
          <w:szCs w:val="20"/>
        </w:rPr>
        <w:t>/DBF</w:t>
      </w:r>
    </w:p>
    <w:sectPr w:rsidR="000B27B3" w:rsidRPr="008D05FA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FB73" w14:textId="77777777" w:rsidR="00522CEE" w:rsidRDefault="00522CEE">
      <w:r>
        <w:separator/>
      </w:r>
    </w:p>
  </w:endnote>
  <w:endnote w:type="continuationSeparator" w:id="0">
    <w:p w14:paraId="7F0B8D4E" w14:textId="77777777" w:rsidR="00522CEE" w:rsidRDefault="0052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767E5" w14:textId="77777777" w:rsidR="00522CEE" w:rsidRDefault="00522CEE">
      <w:r>
        <w:separator/>
      </w:r>
    </w:p>
  </w:footnote>
  <w:footnote w:type="continuationSeparator" w:id="0">
    <w:p w14:paraId="2331C8EF" w14:textId="77777777" w:rsidR="00522CEE" w:rsidRDefault="00522CEE">
      <w:r>
        <w:continuationSeparator/>
      </w:r>
    </w:p>
  </w:footnote>
  <w:footnote w:id="1">
    <w:p w14:paraId="18E28A6F" w14:textId="6A4FAC16" w:rsidR="00B53D11" w:rsidRDefault="00B53D11" w:rsidP="00B53D11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 Disponível em: &lt;</w:t>
      </w:r>
      <w:hyperlink r:id="rId1" w:tgtFrame="_blank" w:history="1">
        <w:r w:rsidRPr="005E0603">
          <w:t>https://www.camara.leg.br/noticias/760884-camara-aprova-projeto-que-proibe-despejo-de-imoveis-na-pandemia/</w:t>
        </w:r>
      </w:hyperlink>
      <w:r>
        <w:t>&gt;</w:t>
      </w:r>
      <w:r w:rsidRPr="005E0603">
        <w:t>.</w:t>
      </w:r>
      <w:r>
        <w:rPr>
          <w:rStyle w:val="Refdecomentrio"/>
        </w:rPr>
        <w:annotation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7DF9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5EBE7" wp14:editId="1947C6E0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68B6D6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A5482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DF01DB9" w14:textId="77777777" w:rsidR="00244AC2" w:rsidRDefault="00244AC2" w:rsidP="00244AC2">
    <w:pPr>
      <w:pStyle w:val="Cabealho"/>
      <w:jc w:val="right"/>
      <w:rPr>
        <w:b/>
        <w:bCs/>
      </w:rPr>
    </w:pPr>
  </w:p>
  <w:p w14:paraId="4FB102DF" w14:textId="52A5669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5510C">
      <w:rPr>
        <w:b/>
        <w:bCs/>
      </w:rPr>
      <w:t>0</w:t>
    </w:r>
    <w:r w:rsidR="005E0603">
      <w:rPr>
        <w:b/>
        <w:bCs/>
      </w:rPr>
      <w:t>5</w:t>
    </w:r>
    <w:r w:rsidR="00EC4A4B">
      <w:rPr>
        <w:b/>
        <w:bCs/>
      </w:rPr>
      <w:t>16</w:t>
    </w:r>
    <w:r w:rsidR="009339B1">
      <w:rPr>
        <w:b/>
        <w:bCs/>
      </w:rPr>
      <w:t>/</w:t>
    </w:r>
    <w:r w:rsidR="009C4E6A">
      <w:rPr>
        <w:b/>
        <w:bCs/>
      </w:rPr>
      <w:t>2</w:t>
    </w:r>
    <w:r w:rsidR="005E0603">
      <w:rPr>
        <w:b/>
        <w:bCs/>
      </w:rPr>
      <w:t>1</w:t>
    </w:r>
  </w:p>
  <w:p w14:paraId="54C7F57C" w14:textId="58ED377E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</w:t>
    </w:r>
    <w:r w:rsidR="00EC4A4B">
      <w:rPr>
        <w:b/>
        <w:bCs/>
      </w:rPr>
      <w:t xml:space="preserve">  </w:t>
    </w:r>
    <w:r w:rsidR="00244AC2">
      <w:rPr>
        <w:b/>
        <w:bCs/>
      </w:rPr>
      <w:t xml:space="preserve"> </w:t>
    </w:r>
    <w:r w:rsidR="005E0603">
      <w:rPr>
        <w:b/>
        <w:bCs/>
      </w:rPr>
      <w:t>198</w:t>
    </w:r>
    <w:r w:rsidR="009339B1">
      <w:rPr>
        <w:b/>
        <w:bCs/>
      </w:rPr>
      <w:t>/</w:t>
    </w:r>
    <w:r w:rsidR="009C4E6A">
      <w:rPr>
        <w:b/>
        <w:bCs/>
      </w:rPr>
      <w:t>2</w:t>
    </w:r>
    <w:r w:rsidR="005E0603">
      <w:rPr>
        <w:b/>
        <w:bCs/>
      </w:rPr>
      <w:t>1</w:t>
    </w:r>
  </w:p>
  <w:p w14:paraId="1C46E3B5" w14:textId="77777777" w:rsidR="00244AC2" w:rsidRDefault="00244AC2" w:rsidP="00244AC2">
    <w:pPr>
      <w:pStyle w:val="Cabealho"/>
      <w:jc w:val="right"/>
      <w:rPr>
        <w:b/>
        <w:bCs/>
      </w:rPr>
    </w:pPr>
  </w:p>
  <w:p w14:paraId="669A5C83" w14:textId="77777777" w:rsidR="00BE065D" w:rsidRDefault="00BE065D" w:rsidP="00244AC2">
    <w:pPr>
      <w:pStyle w:val="Cabealho"/>
      <w:jc w:val="right"/>
      <w:rPr>
        <w:b/>
        <w:bCs/>
      </w:rPr>
    </w:pPr>
  </w:p>
  <w:p w14:paraId="4ADBEB8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D04303"/>
    <w:multiLevelType w:val="hybridMultilevel"/>
    <w:tmpl w:val="42ECA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2B8D"/>
    <w:rsid w:val="0003531C"/>
    <w:rsid w:val="00052E7D"/>
    <w:rsid w:val="0005510C"/>
    <w:rsid w:val="0007383D"/>
    <w:rsid w:val="00082501"/>
    <w:rsid w:val="00083C07"/>
    <w:rsid w:val="00093374"/>
    <w:rsid w:val="000937A7"/>
    <w:rsid w:val="000962D6"/>
    <w:rsid w:val="000977CD"/>
    <w:rsid w:val="000A176D"/>
    <w:rsid w:val="000B27B3"/>
    <w:rsid w:val="000B5093"/>
    <w:rsid w:val="000B73B2"/>
    <w:rsid w:val="000C0906"/>
    <w:rsid w:val="000C4851"/>
    <w:rsid w:val="000E0A82"/>
    <w:rsid w:val="000F41E2"/>
    <w:rsid w:val="000F535A"/>
    <w:rsid w:val="000F6E38"/>
    <w:rsid w:val="0011218C"/>
    <w:rsid w:val="001134C3"/>
    <w:rsid w:val="00132E97"/>
    <w:rsid w:val="00133257"/>
    <w:rsid w:val="0013580A"/>
    <w:rsid w:val="00137F1E"/>
    <w:rsid w:val="00143419"/>
    <w:rsid w:val="0015472C"/>
    <w:rsid w:val="0017042C"/>
    <w:rsid w:val="00173347"/>
    <w:rsid w:val="001812F7"/>
    <w:rsid w:val="00183386"/>
    <w:rsid w:val="00192984"/>
    <w:rsid w:val="001B2168"/>
    <w:rsid w:val="001C6892"/>
    <w:rsid w:val="001D099C"/>
    <w:rsid w:val="001D6044"/>
    <w:rsid w:val="001E3D3B"/>
    <w:rsid w:val="001E7F70"/>
    <w:rsid w:val="001F6ED0"/>
    <w:rsid w:val="00200278"/>
    <w:rsid w:val="002023C1"/>
    <w:rsid w:val="0020384D"/>
    <w:rsid w:val="00206845"/>
    <w:rsid w:val="00214849"/>
    <w:rsid w:val="00227207"/>
    <w:rsid w:val="00233FA5"/>
    <w:rsid w:val="00244AC2"/>
    <w:rsid w:val="00254F83"/>
    <w:rsid w:val="002608F4"/>
    <w:rsid w:val="002711F8"/>
    <w:rsid w:val="00281135"/>
    <w:rsid w:val="00284BC8"/>
    <w:rsid w:val="00291447"/>
    <w:rsid w:val="002A5482"/>
    <w:rsid w:val="002B056B"/>
    <w:rsid w:val="002B2238"/>
    <w:rsid w:val="002B4863"/>
    <w:rsid w:val="002C2775"/>
    <w:rsid w:val="002C623E"/>
    <w:rsid w:val="002C6641"/>
    <w:rsid w:val="002D657D"/>
    <w:rsid w:val="002E3359"/>
    <w:rsid w:val="002E6F35"/>
    <w:rsid w:val="002E756C"/>
    <w:rsid w:val="002F321C"/>
    <w:rsid w:val="002F7B75"/>
    <w:rsid w:val="00304D54"/>
    <w:rsid w:val="00315948"/>
    <w:rsid w:val="0032174A"/>
    <w:rsid w:val="00322580"/>
    <w:rsid w:val="003309AB"/>
    <w:rsid w:val="003363CE"/>
    <w:rsid w:val="00351757"/>
    <w:rsid w:val="00353B25"/>
    <w:rsid w:val="003544CB"/>
    <w:rsid w:val="003602D9"/>
    <w:rsid w:val="0036703E"/>
    <w:rsid w:val="00381F87"/>
    <w:rsid w:val="00386063"/>
    <w:rsid w:val="0039795E"/>
    <w:rsid w:val="003A1FE9"/>
    <w:rsid w:val="003A4B9F"/>
    <w:rsid w:val="003C0D52"/>
    <w:rsid w:val="003D35A4"/>
    <w:rsid w:val="003D5D1A"/>
    <w:rsid w:val="003E3231"/>
    <w:rsid w:val="003E4786"/>
    <w:rsid w:val="003E721F"/>
    <w:rsid w:val="003F3BFB"/>
    <w:rsid w:val="003F3F03"/>
    <w:rsid w:val="00412DDE"/>
    <w:rsid w:val="00413D0A"/>
    <w:rsid w:val="00414169"/>
    <w:rsid w:val="0042580E"/>
    <w:rsid w:val="0042649A"/>
    <w:rsid w:val="00426579"/>
    <w:rsid w:val="0042790E"/>
    <w:rsid w:val="0043267A"/>
    <w:rsid w:val="00436782"/>
    <w:rsid w:val="00442787"/>
    <w:rsid w:val="00446F25"/>
    <w:rsid w:val="004472FD"/>
    <w:rsid w:val="00447B34"/>
    <w:rsid w:val="0045282D"/>
    <w:rsid w:val="00453B81"/>
    <w:rsid w:val="00463163"/>
    <w:rsid w:val="0046365B"/>
    <w:rsid w:val="0047413E"/>
    <w:rsid w:val="00484022"/>
    <w:rsid w:val="004844F3"/>
    <w:rsid w:val="00487D8A"/>
    <w:rsid w:val="00490D78"/>
    <w:rsid w:val="004A2914"/>
    <w:rsid w:val="004A2CED"/>
    <w:rsid w:val="004A2E59"/>
    <w:rsid w:val="004A5493"/>
    <w:rsid w:val="004B1CC6"/>
    <w:rsid w:val="004B6A9E"/>
    <w:rsid w:val="004C1E11"/>
    <w:rsid w:val="004D2C22"/>
    <w:rsid w:val="004D3495"/>
    <w:rsid w:val="004F273F"/>
    <w:rsid w:val="00502F4D"/>
    <w:rsid w:val="00504671"/>
    <w:rsid w:val="00507957"/>
    <w:rsid w:val="00512C1D"/>
    <w:rsid w:val="00520A30"/>
    <w:rsid w:val="00522CEE"/>
    <w:rsid w:val="00523DAF"/>
    <w:rsid w:val="005300FF"/>
    <w:rsid w:val="00552AE5"/>
    <w:rsid w:val="005530F5"/>
    <w:rsid w:val="00555551"/>
    <w:rsid w:val="00556572"/>
    <w:rsid w:val="00556DF9"/>
    <w:rsid w:val="00566A9E"/>
    <w:rsid w:val="005903CC"/>
    <w:rsid w:val="00593946"/>
    <w:rsid w:val="00595989"/>
    <w:rsid w:val="005A4803"/>
    <w:rsid w:val="005A51B8"/>
    <w:rsid w:val="005A6ED5"/>
    <w:rsid w:val="005C1DF8"/>
    <w:rsid w:val="005D1965"/>
    <w:rsid w:val="005E0603"/>
    <w:rsid w:val="005E63AE"/>
    <w:rsid w:val="005F3647"/>
    <w:rsid w:val="00604A75"/>
    <w:rsid w:val="00605870"/>
    <w:rsid w:val="00617BF6"/>
    <w:rsid w:val="0063366B"/>
    <w:rsid w:val="00634C69"/>
    <w:rsid w:val="0063536F"/>
    <w:rsid w:val="00644746"/>
    <w:rsid w:val="00665150"/>
    <w:rsid w:val="0067575D"/>
    <w:rsid w:val="00683691"/>
    <w:rsid w:val="006864BE"/>
    <w:rsid w:val="0068686E"/>
    <w:rsid w:val="0069353A"/>
    <w:rsid w:val="006938C5"/>
    <w:rsid w:val="006951FF"/>
    <w:rsid w:val="006A4E65"/>
    <w:rsid w:val="006B2660"/>
    <w:rsid w:val="006B2FE1"/>
    <w:rsid w:val="006B6B34"/>
    <w:rsid w:val="006D4476"/>
    <w:rsid w:val="006F67D4"/>
    <w:rsid w:val="007025AD"/>
    <w:rsid w:val="007033EE"/>
    <w:rsid w:val="00703626"/>
    <w:rsid w:val="00703C03"/>
    <w:rsid w:val="00714811"/>
    <w:rsid w:val="00720901"/>
    <w:rsid w:val="0072456B"/>
    <w:rsid w:val="007323B9"/>
    <w:rsid w:val="00732CA7"/>
    <w:rsid w:val="0076615D"/>
    <w:rsid w:val="00772B09"/>
    <w:rsid w:val="007846FD"/>
    <w:rsid w:val="007953F9"/>
    <w:rsid w:val="007A3921"/>
    <w:rsid w:val="007B08C1"/>
    <w:rsid w:val="007B7952"/>
    <w:rsid w:val="007C1C00"/>
    <w:rsid w:val="007D030F"/>
    <w:rsid w:val="007D404E"/>
    <w:rsid w:val="007D629C"/>
    <w:rsid w:val="007E0DAA"/>
    <w:rsid w:val="007E3D58"/>
    <w:rsid w:val="007F0533"/>
    <w:rsid w:val="007F5959"/>
    <w:rsid w:val="00800F69"/>
    <w:rsid w:val="00802AFD"/>
    <w:rsid w:val="00803B7B"/>
    <w:rsid w:val="0080695C"/>
    <w:rsid w:val="00814E1A"/>
    <w:rsid w:val="00831400"/>
    <w:rsid w:val="008328C3"/>
    <w:rsid w:val="00837E3C"/>
    <w:rsid w:val="00847E49"/>
    <w:rsid w:val="00855B81"/>
    <w:rsid w:val="00892C32"/>
    <w:rsid w:val="008B1BF1"/>
    <w:rsid w:val="008B44B4"/>
    <w:rsid w:val="008C3A1B"/>
    <w:rsid w:val="008D05FA"/>
    <w:rsid w:val="008D15EB"/>
    <w:rsid w:val="008D4347"/>
    <w:rsid w:val="008D4D28"/>
    <w:rsid w:val="008E0282"/>
    <w:rsid w:val="008E65F6"/>
    <w:rsid w:val="008E7C2E"/>
    <w:rsid w:val="008F3A0A"/>
    <w:rsid w:val="009019A0"/>
    <w:rsid w:val="00923F05"/>
    <w:rsid w:val="009339B1"/>
    <w:rsid w:val="00933FDC"/>
    <w:rsid w:val="009363D3"/>
    <w:rsid w:val="00943437"/>
    <w:rsid w:val="009479C2"/>
    <w:rsid w:val="009654CD"/>
    <w:rsid w:val="00965509"/>
    <w:rsid w:val="00966965"/>
    <w:rsid w:val="0097129C"/>
    <w:rsid w:val="00972BDD"/>
    <w:rsid w:val="009862B4"/>
    <w:rsid w:val="009874F5"/>
    <w:rsid w:val="00987893"/>
    <w:rsid w:val="009A47B5"/>
    <w:rsid w:val="009A5D3E"/>
    <w:rsid w:val="009A61F4"/>
    <w:rsid w:val="009B20B9"/>
    <w:rsid w:val="009B3581"/>
    <w:rsid w:val="009B3CB2"/>
    <w:rsid w:val="009B5889"/>
    <w:rsid w:val="009C04EC"/>
    <w:rsid w:val="009C4E6A"/>
    <w:rsid w:val="009E70B5"/>
    <w:rsid w:val="009F6C1C"/>
    <w:rsid w:val="009F6E02"/>
    <w:rsid w:val="00A07D58"/>
    <w:rsid w:val="00A13CFD"/>
    <w:rsid w:val="00A377C8"/>
    <w:rsid w:val="00A37896"/>
    <w:rsid w:val="00A52102"/>
    <w:rsid w:val="00A64274"/>
    <w:rsid w:val="00A67F64"/>
    <w:rsid w:val="00A74362"/>
    <w:rsid w:val="00A7485F"/>
    <w:rsid w:val="00A753D4"/>
    <w:rsid w:val="00A810BB"/>
    <w:rsid w:val="00A81C02"/>
    <w:rsid w:val="00A87519"/>
    <w:rsid w:val="00A953E6"/>
    <w:rsid w:val="00AA5336"/>
    <w:rsid w:val="00AA77EB"/>
    <w:rsid w:val="00AB6340"/>
    <w:rsid w:val="00AB7DEE"/>
    <w:rsid w:val="00AC15B9"/>
    <w:rsid w:val="00AC2218"/>
    <w:rsid w:val="00AC3BD4"/>
    <w:rsid w:val="00AD2264"/>
    <w:rsid w:val="00AD4DB6"/>
    <w:rsid w:val="00AF70F3"/>
    <w:rsid w:val="00AF7360"/>
    <w:rsid w:val="00AF7D89"/>
    <w:rsid w:val="00B00040"/>
    <w:rsid w:val="00B01B7C"/>
    <w:rsid w:val="00B03454"/>
    <w:rsid w:val="00B203DA"/>
    <w:rsid w:val="00B40877"/>
    <w:rsid w:val="00B4214A"/>
    <w:rsid w:val="00B53D11"/>
    <w:rsid w:val="00B55415"/>
    <w:rsid w:val="00B63FB3"/>
    <w:rsid w:val="00B64168"/>
    <w:rsid w:val="00B93FF9"/>
    <w:rsid w:val="00B9612E"/>
    <w:rsid w:val="00BA1E0C"/>
    <w:rsid w:val="00BC1516"/>
    <w:rsid w:val="00BE065D"/>
    <w:rsid w:val="00BE41C3"/>
    <w:rsid w:val="00C00883"/>
    <w:rsid w:val="00C131F2"/>
    <w:rsid w:val="00C13840"/>
    <w:rsid w:val="00C35BB6"/>
    <w:rsid w:val="00C430E5"/>
    <w:rsid w:val="00C50FD3"/>
    <w:rsid w:val="00C61BEC"/>
    <w:rsid w:val="00C67A1F"/>
    <w:rsid w:val="00C72428"/>
    <w:rsid w:val="00CA0680"/>
    <w:rsid w:val="00CA5C69"/>
    <w:rsid w:val="00CB02AD"/>
    <w:rsid w:val="00CB4EF9"/>
    <w:rsid w:val="00CC525A"/>
    <w:rsid w:val="00CD7A70"/>
    <w:rsid w:val="00CF26A6"/>
    <w:rsid w:val="00D00992"/>
    <w:rsid w:val="00D115A5"/>
    <w:rsid w:val="00D169DD"/>
    <w:rsid w:val="00D27D50"/>
    <w:rsid w:val="00D40CEB"/>
    <w:rsid w:val="00D45012"/>
    <w:rsid w:val="00D47542"/>
    <w:rsid w:val="00D63064"/>
    <w:rsid w:val="00D64BCF"/>
    <w:rsid w:val="00D71299"/>
    <w:rsid w:val="00D83CCF"/>
    <w:rsid w:val="00D84060"/>
    <w:rsid w:val="00D87600"/>
    <w:rsid w:val="00D903DD"/>
    <w:rsid w:val="00DA531B"/>
    <w:rsid w:val="00DB3207"/>
    <w:rsid w:val="00DD165F"/>
    <w:rsid w:val="00DD2A2F"/>
    <w:rsid w:val="00DE419F"/>
    <w:rsid w:val="00DF2996"/>
    <w:rsid w:val="00DF6913"/>
    <w:rsid w:val="00E00B36"/>
    <w:rsid w:val="00E24F09"/>
    <w:rsid w:val="00E317DD"/>
    <w:rsid w:val="00E31D59"/>
    <w:rsid w:val="00E35A27"/>
    <w:rsid w:val="00E443EC"/>
    <w:rsid w:val="00E62EEB"/>
    <w:rsid w:val="00E7431A"/>
    <w:rsid w:val="00E8628A"/>
    <w:rsid w:val="00E87827"/>
    <w:rsid w:val="00E9099E"/>
    <w:rsid w:val="00E9670D"/>
    <w:rsid w:val="00EA1192"/>
    <w:rsid w:val="00EA2FA5"/>
    <w:rsid w:val="00EB2C3C"/>
    <w:rsid w:val="00EC0C7A"/>
    <w:rsid w:val="00EC4A4B"/>
    <w:rsid w:val="00ED11C8"/>
    <w:rsid w:val="00ED2B6D"/>
    <w:rsid w:val="00ED5A1A"/>
    <w:rsid w:val="00EE3E86"/>
    <w:rsid w:val="00EF3D40"/>
    <w:rsid w:val="00F00D36"/>
    <w:rsid w:val="00F023C5"/>
    <w:rsid w:val="00F05832"/>
    <w:rsid w:val="00F118A7"/>
    <w:rsid w:val="00F22ED8"/>
    <w:rsid w:val="00F23BCC"/>
    <w:rsid w:val="00F335A8"/>
    <w:rsid w:val="00F432AC"/>
    <w:rsid w:val="00F4726F"/>
    <w:rsid w:val="00F55123"/>
    <w:rsid w:val="00F6555B"/>
    <w:rsid w:val="00F706E9"/>
    <w:rsid w:val="00F751AF"/>
    <w:rsid w:val="00F91FB6"/>
    <w:rsid w:val="00F94E39"/>
    <w:rsid w:val="00F9763A"/>
    <w:rsid w:val="00FA06C6"/>
    <w:rsid w:val="00FA7195"/>
    <w:rsid w:val="00FC43CC"/>
    <w:rsid w:val="00FE00ED"/>
    <w:rsid w:val="00FE6414"/>
    <w:rsid w:val="00FE77B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6B37B45F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A5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1B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1B8"/>
    <w:rPr>
      <w:b/>
      <w:bCs/>
    </w:rPr>
  </w:style>
  <w:style w:type="paragraph" w:styleId="Reviso">
    <w:name w:val="Revision"/>
    <w:hidden/>
    <w:uiPriority w:val="99"/>
    <w:semiHidden/>
    <w:rsid w:val="005A51B8"/>
    <w:rPr>
      <w:sz w:val="24"/>
      <w:szCs w:val="24"/>
    </w:rPr>
  </w:style>
  <w:style w:type="paragraph" w:customStyle="1" w:styleId="yiv7168190263">
    <w:name w:val="yiv7168190263"/>
    <w:basedOn w:val="Normal"/>
    <w:rsid w:val="00FF7454"/>
    <w:pPr>
      <w:spacing w:before="100" w:beforeAutospacing="1" w:after="100" w:afterAutospacing="1"/>
    </w:pPr>
  </w:style>
  <w:style w:type="paragraph" w:customStyle="1" w:styleId="textojustificadorecuoprimeiralinhaespsimples">
    <w:name w:val="texto_justificado_recuo_primeira_linha_esp_simples"/>
    <w:basedOn w:val="Normal"/>
    <w:rsid w:val="00F23BC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F23BCC"/>
    <w:rPr>
      <w:i/>
      <w:iCs/>
    </w:rPr>
  </w:style>
  <w:style w:type="paragraph" w:customStyle="1" w:styleId="citacao">
    <w:name w:val="citacao"/>
    <w:basedOn w:val="Normal"/>
    <w:rsid w:val="00F23BCC"/>
    <w:pPr>
      <w:spacing w:before="100" w:beforeAutospacing="1" w:after="100" w:afterAutospacing="1"/>
    </w:pPr>
  </w:style>
  <w:style w:type="paragraph" w:customStyle="1" w:styleId="tabelatexto8">
    <w:name w:val="tabela_texto_8"/>
    <w:basedOn w:val="Normal"/>
    <w:rsid w:val="00F23BCC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F335A8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DB3207"/>
    <w:rPr>
      <w:color w:val="954F72" w:themeColor="followed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2B223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B223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6239">
              <w:marLeft w:val="0"/>
              <w:marRight w:val="0"/>
              <w:marTop w:val="0"/>
              <w:marBottom w:val="240"/>
              <w:divBdr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divBdr>
              <w:divsChild>
                <w:div w:id="293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mara.leg.br/noticias/760884-camara-aprova-projeto-que-proibe-despejo-de-imoveis-na-pandemi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8D44-2235-4290-9C1C-F7355479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171</TotalTime>
  <Pages>2</Pages>
  <Words>651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24</cp:revision>
  <cp:lastPrinted>2019-02-25T18:28:00Z</cp:lastPrinted>
  <dcterms:created xsi:type="dcterms:W3CDTF">2021-07-13T19:04:00Z</dcterms:created>
  <dcterms:modified xsi:type="dcterms:W3CDTF">2021-10-13T20:38:00Z</dcterms:modified>
</cp:coreProperties>
</file>