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0509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09D1BB5" w14:textId="77777777" w:rsidR="00383592" w:rsidRDefault="00383592" w:rsidP="00456676">
      <w:pPr>
        <w:ind w:firstLine="1418"/>
        <w:jc w:val="center"/>
      </w:pPr>
    </w:p>
    <w:p w14:paraId="563CEF1B" w14:textId="77777777" w:rsidR="00DF120B" w:rsidRPr="00010DD6" w:rsidRDefault="00DF120B" w:rsidP="00456676">
      <w:pPr>
        <w:ind w:firstLine="1418"/>
        <w:jc w:val="center"/>
      </w:pPr>
    </w:p>
    <w:p w14:paraId="7AADBE7D" w14:textId="7ADDFECB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Em meados do século XIX, </w:t>
      </w:r>
      <w:r w:rsidR="00323D0E">
        <w:rPr>
          <w:bCs/>
        </w:rPr>
        <w:t>“</w:t>
      </w:r>
      <w:r w:rsidRPr="00343CE7">
        <w:rPr>
          <w:bCs/>
        </w:rPr>
        <w:t>Cidade Baixa</w:t>
      </w:r>
      <w:r w:rsidR="00323D0E">
        <w:rPr>
          <w:bCs/>
        </w:rPr>
        <w:t>”</w:t>
      </w:r>
      <w:r w:rsidRPr="00343CE7">
        <w:rPr>
          <w:bCs/>
        </w:rPr>
        <w:t xml:space="preserve"> foi a designação utilizada para toda região situada ao sul da colina da Rua Duque de Caxias. Mas o território que hoje é conhecido como Bairro Cidade Baixa possuiu vários nomes associados: Arraial da Baronesa, Emboscadas, Areal da Baronesa e Ilhota. Ao longo do século XIX, era denominado Arraial da Baronesa, que fazia alusão a uma grande extensão territorial abrangida por uma chácara de propriedade da baronesa de Gravataí, cuja mansão localizava-se onde hoje é a Fundação Pão dos Pobres.</w:t>
      </w:r>
    </w:p>
    <w:p w14:paraId="7671BFE3" w14:textId="681C5F80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Faziam parte da área, também, propriedades semirrurais, cuja base produtiva era a mão-de-obra do escravo. Quando esse fugia de seus senhores, escondia-se nos matos que faziam parte do Arraial, sendo designado de território das “Emboscadas”. Em 1879, depois de um incêndio em sua propriedade, a Baronesa loteou e vendeu suas terras, que passaram a ser habitadas por negros libertos e famílias italianas. Desta forma, o território foi denominado, ironicamente, de Areal da Baronesa, em virtude da areia avermelhada existente no local. Assim, até metade do século XX, a Cidade Baixa continuava sendo reduto dos italianos, que realizavam serviços especializados, e dos negros: estes residiam na área correspondente ao Areal da Baronesa e à Ilhota, locais bastante insalubres, pois sistematicamente ocorriam inundações. Essas áreas fazem parte da história de Porto Alegre enquanto espaços associados à cultura popular expressa </w:t>
      </w:r>
      <w:r w:rsidR="00876169">
        <w:rPr>
          <w:bCs/>
        </w:rPr>
        <w:t>por meio</w:t>
      </w:r>
      <w:r w:rsidR="00876169" w:rsidRPr="00343CE7">
        <w:rPr>
          <w:bCs/>
        </w:rPr>
        <w:t xml:space="preserve"> </w:t>
      </w:r>
      <w:r w:rsidRPr="00343CE7">
        <w:rPr>
          <w:bCs/>
        </w:rPr>
        <w:t xml:space="preserve">dos batuques, das danças, </w:t>
      </w:r>
      <w:r w:rsidR="00876169">
        <w:rPr>
          <w:bCs/>
        </w:rPr>
        <w:t xml:space="preserve">dos </w:t>
      </w:r>
      <w:r w:rsidRPr="00343CE7">
        <w:rPr>
          <w:bCs/>
        </w:rPr>
        <w:t xml:space="preserve">ritmos e </w:t>
      </w:r>
      <w:r w:rsidR="00876169">
        <w:rPr>
          <w:bCs/>
        </w:rPr>
        <w:t xml:space="preserve">das </w:t>
      </w:r>
      <w:r w:rsidRPr="00343CE7">
        <w:rPr>
          <w:bCs/>
        </w:rPr>
        <w:t>festas organizadas pelos segmentos negros da população.</w:t>
      </w:r>
    </w:p>
    <w:p w14:paraId="04DB58AF" w14:textId="223E8175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>Des</w:t>
      </w:r>
      <w:r w:rsidR="00876169">
        <w:rPr>
          <w:bCs/>
        </w:rPr>
        <w:t>s</w:t>
      </w:r>
      <w:r w:rsidRPr="00343CE7">
        <w:rPr>
          <w:bCs/>
        </w:rPr>
        <w:t xml:space="preserve">es dois territórios, saíram inúmeros músicos e compositores, solistas e jogadores de futebol que ficaram nacionalmente conhecidos, como Lupicínio Rodrigues e o jogador de futebol Tesourinha. Salienta-se que a denominação de Ilhota </w:t>
      </w:r>
      <w:r w:rsidR="00405F3E" w:rsidRPr="00343CE7">
        <w:rPr>
          <w:bCs/>
        </w:rPr>
        <w:t>se deu</w:t>
      </w:r>
      <w:r w:rsidRPr="00343CE7">
        <w:rPr>
          <w:bCs/>
        </w:rPr>
        <w:t xml:space="preserve"> em função de uma intervenção realizada em 1905 no fluxo do Riachinho, que acabou por abrir um canal, determinando a formação de uma pequena ilha. Posteriormente, o Riachinho foi canalizado e teve seu curso modificado </w:t>
      </w:r>
      <w:r w:rsidR="00876169">
        <w:rPr>
          <w:bCs/>
        </w:rPr>
        <w:t>por</w:t>
      </w:r>
      <w:r w:rsidR="00876169" w:rsidRPr="00343CE7">
        <w:rPr>
          <w:bCs/>
        </w:rPr>
        <w:t xml:space="preserve"> </w:t>
      </w:r>
      <w:r w:rsidRPr="00343CE7">
        <w:rPr>
          <w:bCs/>
        </w:rPr>
        <w:t>um projeto municipal, durante a administração de José Loureiro da Silva em 1941, passando a ser conhecido por Arroio Dilúvio.</w:t>
      </w:r>
    </w:p>
    <w:p w14:paraId="6DE5F6BB" w14:textId="38F86118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Uma instituição secular no bairro é o educandário e orfanato para crianças pobres, mantida pela organização religiosa católica “O Pão dos Pobres de Santo Antônio”, fundada em 1895 pelo cônego baiano José Marcelino de Souza Bittencourt. Hoje uma </w:t>
      </w:r>
      <w:r w:rsidR="007B393E">
        <w:rPr>
          <w:bCs/>
        </w:rPr>
        <w:t>f</w:t>
      </w:r>
      <w:r w:rsidRPr="00343CE7">
        <w:rPr>
          <w:bCs/>
        </w:rPr>
        <w:t xml:space="preserve">undação, o prédio onde ela se situa foi adquirido em 1900 e inaugurado em 1910. A partir da metade do século XX, </w:t>
      </w:r>
      <w:r w:rsidR="007B393E">
        <w:rPr>
          <w:bCs/>
        </w:rPr>
        <w:t xml:space="preserve">a </w:t>
      </w:r>
      <w:r w:rsidRPr="00343CE7">
        <w:rPr>
          <w:bCs/>
        </w:rPr>
        <w:t>população da região aumenta significativamente, em função do desaparecimento das últimas chácaras; as ruas Avaí e Sarmento Leite passam a receber indústrias, instalam-se cinemas como o Garibaldi e o Avenida, na Av</w:t>
      </w:r>
      <w:r w:rsidR="007B393E">
        <w:rPr>
          <w:bCs/>
        </w:rPr>
        <w:t>enida</w:t>
      </w:r>
      <w:r w:rsidRPr="00343CE7">
        <w:rPr>
          <w:bCs/>
        </w:rPr>
        <w:t xml:space="preserve"> Venâncio Aires, e a Igreja da Sagrada Família, na </w:t>
      </w:r>
      <w:r w:rsidR="007B393E">
        <w:rPr>
          <w:bCs/>
        </w:rPr>
        <w:t xml:space="preserve">Rua </w:t>
      </w:r>
      <w:r w:rsidRPr="00343CE7">
        <w:rPr>
          <w:bCs/>
        </w:rPr>
        <w:t>José do Patrocínio, torna-se sede paroquial.</w:t>
      </w:r>
    </w:p>
    <w:p w14:paraId="2A3756E0" w14:textId="0A6DD6A5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Além disso, o </w:t>
      </w:r>
      <w:r w:rsidR="00773FB1">
        <w:rPr>
          <w:bCs/>
        </w:rPr>
        <w:t>B</w:t>
      </w:r>
      <w:r w:rsidRPr="00343CE7">
        <w:rPr>
          <w:bCs/>
        </w:rPr>
        <w:t>airro passou por inúmeras intervenções de cunho urbanístico, na medida em que sua localização se tornou, com a expansão urbana, uma via de trânsito para inúmeros outros espaços da cidade. Atualmente, a Cidade Baixa, criada oficialmente pela Lei 2</w:t>
      </w:r>
      <w:r w:rsidR="00B21028">
        <w:rPr>
          <w:bCs/>
        </w:rPr>
        <w:t>.</w:t>
      </w:r>
      <w:r w:rsidRPr="00343CE7">
        <w:rPr>
          <w:bCs/>
        </w:rPr>
        <w:t>022</w:t>
      </w:r>
      <w:r w:rsidR="00B21028">
        <w:rPr>
          <w:bCs/>
        </w:rPr>
        <w:t>,</w:t>
      </w:r>
      <w:r w:rsidRPr="00343CE7">
        <w:rPr>
          <w:bCs/>
        </w:rPr>
        <w:t xml:space="preserve"> de 1959, é habitada por uma população heterogênea e, como pontos que referendam seu passado, estão o Ginásio de nome “Tesourinha”, o complexo habitacional denominado “Lupic</w:t>
      </w:r>
      <w:r w:rsidR="00B21028">
        <w:rPr>
          <w:bCs/>
        </w:rPr>
        <w:t>í</w:t>
      </w:r>
      <w:r w:rsidRPr="00343CE7">
        <w:rPr>
          <w:bCs/>
        </w:rPr>
        <w:t>n</w:t>
      </w:r>
      <w:r w:rsidR="00B21028">
        <w:rPr>
          <w:bCs/>
        </w:rPr>
        <w:t>i</w:t>
      </w:r>
      <w:r w:rsidRPr="00343CE7">
        <w:rPr>
          <w:bCs/>
        </w:rPr>
        <w:t xml:space="preserve">o Rodrigues”, o Solar </w:t>
      </w:r>
      <w:proofErr w:type="spellStart"/>
      <w:r w:rsidRPr="00343CE7">
        <w:rPr>
          <w:bCs/>
        </w:rPr>
        <w:t>Lopo</w:t>
      </w:r>
      <w:proofErr w:type="spellEnd"/>
      <w:r w:rsidRPr="00343CE7">
        <w:rPr>
          <w:bCs/>
        </w:rPr>
        <w:t xml:space="preserve"> Gonçalves</w:t>
      </w:r>
      <w:r w:rsidR="00B21028">
        <w:rPr>
          <w:bCs/>
        </w:rPr>
        <w:t>,</w:t>
      </w:r>
      <w:r w:rsidRPr="00343CE7">
        <w:rPr>
          <w:bCs/>
        </w:rPr>
        <w:t xml:space="preserve"> que é sede do Museu de Porto Alegre, a Fundação Pão dos Pobres, o Largo Zumbi dos Palmares, a Ponte de Pedra, a Travessa dos Venezianos e inúmeros estabelecimentos de entretenimento, principalmente noturnos, que lembram os tempos boêmios do Areal e da Ilhota.</w:t>
      </w:r>
    </w:p>
    <w:p w14:paraId="280C9B6E" w14:textId="2F1C0261" w:rsidR="00343CE7" w:rsidRP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Mais recentemente, o Bairro Cidade Baixa passou a ser uma referência para diversos movimentos políticos e culturais. A Parada Livre passa pelo </w:t>
      </w:r>
      <w:r w:rsidR="006D3F4F">
        <w:rPr>
          <w:bCs/>
        </w:rPr>
        <w:t>B</w:t>
      </w:r>
      <w:r w:rsidRPr="00343CE7">
        <w:rPr>
          <w:bCs/>
        </w:rPr>
        <w:t xml:space="preserve">airro, a Consciência Negra </w:t>
      </w:r>
      <w:r w:rsidRPr="00343CE7">
        <w:rPr>
          <w:bCs/>
        </w:rPr>
        <w:lastRenderedPageBreak/>
        <w:t xml:space="preserve">tem suas principais atividades no </w:t>
      </w:r>
      <w:r w:rsidR="00B21028">
        <w:rPr>
          <w:bCs/>
        </w:rPr>
        <w:t>b</w:t>
      </w:r>
      <w:r w:rsidRPr="00343CE7">
        <w:rPr>
          <w:bCs/>
        </w:rPr>
        <w:t xml:space="preserve">airro e no Largo Zumbi dos Palmares, os atos públicos em defesa da democracia começam ou terminam </w:t>
      </w:r>
      <w:r w:rsidR="00B21028">
        <w:rPr>
          <w:bCs/>
        </w:rPr>
        <w:t>ali</w:t>
      </w:r>
      <w:r w:rsidRPr="00343CE7">
        <w:rPr>
          <w:bCs/>
        </w:rPr>
        <w:t xml:space="preserve"> e o </w:t>
      </w:r>
      <w:r w:rsidR="00B21028">
        <w:rPr>
          <w:bCs/>
        </w:rPr>
        <w:t>c</w:t>
      </w:r>
      <w:r w:rsidRPr="00343CE7">
        <w:rPr>
          <w:bCs/>
        </w:rPr>
        <w:t xml:space="preserve">arnaval de rua tem sua maior expressão nas ruas do </w:t>
      </w:r>
      <w:r w:rsidR="00B21028">
        <w:rPr>
          <w:bCs/>
        </w:rPr>
        <w:t>b</w:t>
      </w:r>
      <w:r w:rsidRPr="00343CE7">
        <w:rPr>
          <w:bCs/>
        </w:rPr>
        <w:t>airro, entre outros</w:t>
      </w:r>
      <w:r w:rsidR="00B21028">
        <w:rPr>
          <w:bCs/>
        </w:rPr>
        <w:t xml:space="preserve"> eventos</w:t>
      </w:r>
      <w:r w:rsidRPr="00343CE7">
        <w:rPr>
          <w:bCs/>
        </w:rPr>
        <w:t>.</w:t>
      </w:r>
    </w:p>
    <w:p w14:paraId="06B38C74" w14:textId="3F4247C4" w:rsidR="00343CE7" w:rsidRDefault="00343CE7" w:rsidP="00343CE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 xml:space="preserve">O reconhecimento como um </w:t>
      </w:r>
      <w:r w:rsidR="00C55D81">
        <w:rPr>
          <w:bCs/>
        </w:rPr>
        <w:t>p</w:t>
      </w:r>
      <w:r w:rsidRPr="00343CE7">
        <w:rPr>
          <w:bCs/>
        </w:rPr>
        <w:t xml:space="preserve">olo </w:t>
      </w:r>
      <w:r w:rsidR="00C55D81">
        <w:rPr>
          <w:bCs/>
        </w:rPr>
        <w:t>t</w:t>
      </w:r>
      <w:r w:rsidRPr="00343CE7">
        <w:rPr>
          <w:bCs/>
        </w:rPr>
        <w:t xml:space="preserve">urístico, </w:t>
      </w:r>
      <w:r w:rsidR="00C55D81">
        <w:rPr>
          <w:bCs/>
        </w:rPr>
        <w:t>g</w:t>
      </w:r>
      <w:r w:rsidRPr="00343CE7">
        <w:rPr>
          <w:bCs/>
        </w:rPr>
        <w:t xml:space="preserve">astronômico, </w:t>
      </w:r>
      <w:r w:rsidR="00C55D81">
        <w:rPr>
          <w:bCs/>
        </w:rPr>
        <w:t>c</w:t>
      </w:r>
      <w:r w:rsidRPr="00343CE7">
        <w:rPr>
          <w:bCs/>
        </w:rPr>
        <w:t xml:space="preserve">ultural, </w:t>
      </w:r>
      <w:r w:rsidR="00C55D81">
        <w:rPr>
          <w:bCs/>
        </w:rPr>
        <w:t>p</w:t>
      </w:r>
      <w:r w:rsidRPr="00343CE7">
        <w:rPr>
          <w:bCs/>
        </w:rPr>
        <w:t xml:space="preserve">olítico e de </w:t>
      </w:r>
      <w:r w:rsidR="00C55D81">
        <w:rPr>
          <w:bCs/>
        </w:rPr>
        <w:t>e</w:t>
      </w:r>
      <w:r w:rsidRPr="00343CE7">
        <w:rPr>
          <w:bCs/>
        </w:rPr>
        <w:t xml:space="preserve">ntretenimento permitirá que o Bairro Cidade Baixa receba os investimentos que necessita para continuar </w:t>
      </w:r>
      <w:r w:rsidR="00C55D81">
        <w:rPr>
          <w:bCs/>
        </w:rPr>
        <w:t>sediando</w:t>
      </w:r>
      <w:r w:rsidR="00C55D81" w:rsidRPr="00343CE7">
        <w:rPr>
          <w:bCs/>
        </w:rPr>
        <w:t xml:space="preserve"> </w:t>
      </w:r>
      <w:r w:rsidRPr="00343CE7">
        <w:rPr>
          <w:bCs/>
        </w:rPr>
        <w:t>eventos, promovendo cultura</w:t>
      </w:r>
      <w:r w:rsidR="00C55D81">
        <w:rPr>
          <w:bCs/>
        </w:rPr>
        <w:t xml:space="preserve"> e</w:t>
      </w:r>
      <w:r w:rsidRPr="00343CE7">
        <w:rPr>
          <w:bCs/>
        </w:rPr>
        <w:t xml:space="preserve"> incentivando o turismo, o entretenimento e a gastronomia.</w:t>
      </w:r>
    </w:p>
    <w:p w14:paraId="311FE82D" w14:textId="6CC7EF49" w:rsidR="005935BA" w:rsidRPr="005935BA" w:rsidRDefault="00343CE7" w:rsidP="005935BA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43CE7">
        <w:rPr>
          <w:bCs/>
        </w:rPr>
        <w:t>Por todo o exposto, peço aos nobres pares a aprovação deste importante Projeto de Lei.</w:t>
      </w:r>
    </w:p>
    <w:p w14:paraId="301ADC5E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1184C9B5" w14:textId="77777777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343CE7">
        <w:t>29</w:t>
      </w:r>
      <w:r w:rsidR="00EE5389">
        <w:t xml:space="preserve"> </w:t>
      </w:r>
      <w:r w:rsidR="006A446C">
        <w:t xml:space="preserve">de </w:t>
      </w:r>
      <w:r w:rsidR="00EE5389">
        <w:t>junho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343CE7">
        <w:t>2</w:t>
      </w:r>
      <w:r w:rsidR="00155B3B">
        <w:t>1</w:t>
      </w:r>
      <w:r w:rsidRPr="00DF120B">
        <w:t>.</w:t>
      </w:r>
    </w:p>
    <w:p w14:paraId="2E3AEA24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5352233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26DBE12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47216D37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867A50E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B340544" w14:textId="77777777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7C6F20">
        <w:t>MIRGON KAYSER</w:t>
      </w:r>
    </w:p>
    <w:p w14:paraId="45BAF338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30118C61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C432155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662874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CECA0FC" w14:textId="77777777" w:rsidR="0035396D" w:rsidRPr="00AD333B" w:rsidRDefault="00343CE7" w:rsidP="00AD333B">
      <w:pPr>
        <w:autoSpaceDE w:val="0"/>
        <w:autoSpaceDN w:val="0"/>
        <w:adjustRightInd w:val="0"/>
        <w:ind w:left="4320"/>
        <w:jc w:val="both"/>
        <w:rPr>
          <w:b/>
        </w:rPr>
      </w:pPr>
      <w:r w:rsidRPr="00343CE7">
        <w:rPr>
          <w:b/>
        </w:rPr>
        <w:t>Cria o Polo Turístico, Gastronômico, Cultural e de Entretenimento do Bairro Cidade Baixa e dá outras providências</w:t>
      </w:r>
      <w:r w:rsidR="009A0DAD">
        <w:rPr>
          <w:b/>
        </w:rPr>
        <w:t>.</w:t>
      </w:r>
    </w:p>
    <w:p w14:paraId="0CE8B67F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6ADDC89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F248A9" w14:textId="5EB6FAC5" w:rsidR="00E75FC9" w:rsidRPr="00E75FC9" w:rsidRDefault="00CA5683" w:rsidP="00E75FC9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E75FC9" w:rsidRPr="00E75FC9">
        <w:t xml:space="preserve">Fica criado o Polo Turístico, Gastronômico, Cultural e de Entretenimento do Bairro Cidade Baixa, compreendendo o polígono formado </w:t>
      </w:r>
      <w:r w:rsidR="009B5E95">
        <w:t>pelas avenidas</w:t>
      </w:r>
      <w:r w:rsidR="00E75FC9" w:rsidRPr="00E75FC9">
        <w:t xml:space="preserve"> João Pessoa, Loureiro da Silva, Praia de Belas, Ipiranga</w:t>
      </w:r>
      <w:r w:rsidR="006023E1">
        <w:t xml:space="preserve"> e</w:t>
      </w:r>
      <w:r w:rsidR="00E75FC9" w:rsidRPr="00E75FC9">
        <w:t xml:space="preserve"> Érico Veríssimo e pela esquina da Rua Sebastião Leão com a Avenida João Pessoa.</w:t>
      </w:r>
    </w:p>
    <w:p w14:paraId="77DA73E0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129C5B94" w14:textId="2F511638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rPr>
          <w:b/>
          <w:bCs/>
        </w:rPr>
        <w:t>Art. 2º</w:t>
      </w:r>
      <w:r w:rsidRPr="00E75FC9">
        <w:t xml:space="preserve">  </w:t>
      </w:r>
      <w:r w:rsidR="00EA482C">
        <w:t>São objetivos do Polo criado por esta Lei</w:t>
      </w:r>
      <w:r w:rsidRPr="00E75FC9">
        <w:t>:</w:t>
      </w:r>
    </w:p>
    <w:p w14:paraId="1371F258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156AC894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 – fomentar atividades turísticas, gastronômicas, culturais e de entretenimento no Bairro Cidade Baixa;</w:t>
      </w:r>
    </w:p>
    <w:p w14:paraId="3C9D887E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028A227E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II – promover a geração de emprego e renda por meio do incentivo à atividade comercial e às atividades agregadas, com a qualificação dos serviços do Bairro Cidade Baixa, considerando a convivência harmônica entre moradores, frequentadores e comerciantes;</w:t>
      </w:r>
    </w:p>
    <w:p w14:paraId="0859F1A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7D9837C8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III – fomentar espaços de interlocução permanente entre o Poder Público, os moradores, os frequentadores e os comerciantes;</w:t>
      </w:r>
    </w:p>
    <w:p w14:paraId="53A0F99E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61950AC6" w14:textId="54CE3510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IV – </w:t>
      </w:r>
      <w:r w:rsidR="00F9777B">
        <w:t>implantar</w:t>
      </w:r>
      <w:r w:rsidRPr="00E75FC9">
        <w:t xml:space="preserve"> de mecanismos de proteção, preservação e educação ambiental</w:t>
      </w:r>
      <w:r w:rsidR="007C0ECF">
        <w:t>;</w:t>
      </w:r>
    </w:p>
    <w:p w14:paraId="2DCB28BF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65E6E08E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 – apoiar, promover e incentivar atividades e eventos afirmativos, que valorizem a diversidade em todos os seus matizes;</w:t>
      </w:r>
    </w:p>
    <w:p w14:paraId="65419820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075FD16" w14:textId="4C1708C9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 – atrair investimentos públicos e privados</w:t>
      </w:r>
      <w:r w:rsidR="009F72ED">
        <w:t>,</w:t>
      </w:r>
      <w:r w:rsidRPr="00E75FC9">
        <w:t xml:space="preserve"> materiais e imateriais</w:t>
      </w:r>
      <w:r w:rsidR="009F72ED">
        <w:t>,</w:t>
      </w:r>
      <w:r w:rsidRPr="00E75FC9">
        <w:t xml:space="preserve"> do Bairro Cidade Baixa que qualifiquem suas características turísticas, gastronômicas, culturais e de entretenimento na cidade;</w:t>
      </w:r>
    </w:p>
    <w:p w14:paraId="697AF953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DBBD82B" w14:textId="05D69509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</w:t>
      </w:r>
      <w:r w:rsidR="006708E8">
        <w:t>I</w:t>
      </w:r>
      <w:r w:rsidRPr="00E75FC9">
        <w:t xml:space="preserve"> – </w:t>
      </w:r>
      <w:r w:rsidR="00F9777B">
        <w:t>incentivar os</w:t>
      </w:r>
      <w:r w:rsidRPr="00E75FC9">
        <w:t xml:space="preserve"> empreendimentos com foco no turismo, na cultura, no lazer e no entretenimento;</w:t>
      </w:r>
    </w:p>
    <w:p w14:paraId="1A60BC7F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0C2C0392" w14:textId="1420352B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VII</w:t>
      </w:r>
      <w:r w:rsidR="006708E8">
        <w:t>I</w:t>
      </w:r>
      <w:r w:rsidRPr="00E75FC9">
        <w:t xml:space="preserve"> – </w:t>
      </w:r>
      <w:r w:rsidR="00F9777B">
        <w:t>incentivar a</w:t>
      </w:r>
      <w:r w:rsidRPr="00E75FC9">
        <w:t xml:space="preserve"> organização produtiva da comunidade local relacionada ao turismo, ao artesanato, a gastronomia, o lazer, o entretenimento, a cultura e a geração de emprego e renda;</w:t>
      </w:r>
    </w:p>
    <w:p w14:paraId="0F91AAB2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624E1A0C" w14:textId="4D7B5C67" w:rsidR="00E75FC9" w:rsidRPr="00E75FC9" w:rsidRDefault="006708E8" w:rsidP="00E75FC9">
      <w:pPr>
        <w:autoSpaceDE w:val="0"/>
        <w:autoSpaceDN w:val="0"/>
        <w:adjustRightInd w:val="0"/>
        <w:ind w:firstLine="1418"/>
        <w:jc w:val="both"/>
      </w:pPr>
      <w:r>
        <w:t>IX</w:t>
      </w:r>
      <w:r w:rsidR="00E75FC9" w:rsidRPr="00E75FC9">
        <w:t xml:space="preserve"> – </w:t>
      </w:r>
      <w:r w:rsidR="008C60CE">
        <w:t xml:space="preserve">promover </w:t>
      </w:r>
      <w:r w:rsidR="00E75FC9" w:rsidRPr="00E75FC9">
        <w:t xml:space="preserve">a integração turística, gastronômica, cultural e de entretenimento com outros </w:t>
      </w:r>
      <w:r w:rsidR="00DA1C0D">
        <w:t>p</w:t>
      </w:r>
      <w:r w:rsidR="00E75FC9" w:rsidRPr="00E75FC9">
        <w:t xml:space="preserve">olos </w:t>
      </w:r>
      <w:r w:rsidR="00DA1C0D">
        <w:t>t</w:t>
      </w:r>
      <w:r w:rsidR="00E75FC9" w:rsidRPr="00E75FC9">
        <w:t>urísticos de Porto Alegre, do Rio Grande do Sul e do Brasil;</w:t>
      </w:r>
      <w:r w:rsidR="00BF5FDA">
        <w:t xml:space="preserve"> e</w:t>
      </w:r>
    </w:p>
    <w:p w14:paraId="694A1EB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5B8942F2" w14:textId="6C41BE75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X – </w:t>
      </w:r>
      <w:r w:rsidR="008C60CE">
        <w:t xml:space="preserve">promover </w:t>
      </w:r>
      <w:r w:rsidRPr="00E75FC9">
        <w:t xml:space="preserve">a integração turística, gastronômica, cultural e de entretenimento com os </w:t>
      </w:r>
      <w:r w:rsidR="00773FB1">
        <w:t>p</w:t>
      </w:r>
      <w:r w:rsidR="00773FB1" w:rsidRPr="00E75FC9">
        <w:t xml:space="preserve">olos </w:t>
      </w:r>
      <w:r w:rsidR="00773FB1">
        <w:t>t</w:t>
      </w:r>
      <w:r w:rsidRPr="00E75FC9">
        <w:t xml:space="preserve">urísticos </w:t>
      </w:r>
      <w:r w:rsidR="007F1065">
        <w:t>de</w:t>
      </w:r>
      <w:r w:rsidRPr="00E75FC9">
        <w:t xml:space="preserve"> Montevidéu e Buenos Aires.</w:t>
      </w:r>
    </w:p>
    <w:p w14:paraId="3BDA3068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lastRenderedPageBreak/>
        <w:t> </w:t>
      </w:r>
    </w:p>
    <w:p w14:paraId="3C7FCE3D" w14:textId="77B4B325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rPr>
          <w:b/>
          <w:bCs/>
        </w:rPr>
        <w:t xml:space="preserve">Art. 3º </w:t>
      </w:r>
      <w:r w:rsidR="00BF5FDA">
        <w:rPr>
          <w:b/>
          <w:bCs/>
        </w:rPr>
        <w:t xml:space="preserve"> </w:t>
      </w:r>
      <w:r w:rsidR="006C1EB5" w:rsidRPr="00B40CD0">
        <w:t xml:space="preserve">Para os fins desta Lei, </w:t>
      </w:r>
      <w:r w:rsidR="006C1EB5" w:rsidRPr="006C1EB5">
        <w:t>s</w:t>
      </w:r>
      <w:r w:rsidRPr="00E75FC9">
        <w:t>ão considerados atrativos</w:t>
      </w:r>
      <w:r w:rsidR="004E3FB1">
        <w:t xml:space="preserve"> </w:t>
      </w:r>
      <w:r w:rsidRPr="00E75FC9">
        <w:t xml:space="preserve">todos os locais de interesse em virtude de seus aspectos turísticos, gastronômicos, culturais e de entretenimento, </w:t>
      </w:r>
      <w:r w:rsidR="004E3FB1">
        <w:t>tais como</w:t>
      </w:r>
      <w:r w:rsidRPr="00E75FC9">
        <w:t>:</w:t>
      </w:r>
    </w:p>
    <w:p w14:paraId="0E17C671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41248D14" w14:textId="0D54FF7D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 – os empreendimentos vocacionados à gastronomia, </w:t>
      </w:r>
      <w:r w:rsidR="00FA1109">
        <w:t xml:space="preserve">ao </w:t>
      </w:r>
      <w:r w:rsidRPr="00E75FC9">
        <w:t>turismo,</w:t>
      </w:r>
      <w:r w:rsidR="00FA1109">
        <w:t xml:space="preserve"> à</w:t>
      </w:r>
      <w:r w:rsidRPr="00E75FC9">
        <w:t xml:space="preserve"> cultura, </w:t>
      </w:r>
      <w:r w:rsidR="00FA1109">
        <w:t xml:space="preserve">ao </w:t>
      </w:r>
      <w:r w:rsidRPr="00E75FC9">
        <w:t xml:space="preserve">lazer e </w:t>
      </w:r>
      <w:r w:rsidR="00FA1109">
        <w:t xml:space="preserve">ao </w:t>
      </w:r>
      <w:r w:rsidRPr="00E75FC9">
        <w:t>entretenimento;</w:t>
      </w:r>
    </w:p>
    <w:p w14:paraId="324522AA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14FAAE7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II – as propriedades públicas e privadas abertas à visitação;</w:t>
      </w:r>
    </w:p>
    <w:p w14:paraId="085C1CEA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50CDEAF0" w14:textId="10DA16E9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III – os museus e </w:t>
      </w:r>
      <w:r w:rsidR="00FA1109">
        <w:t xml:space="preserve">os </w:t>
      </w:r>
      <w:r w:rsidRPr="00E75FC9">
        <w:t>teatros;</w:t>
      </w:r>
    </w:p>
    <w:p w14:paraId="06BAE04B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4A3B4E53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IV – a arquitetura das construções históricas;</w:t>
      </w:r>
    </w:p>
    <w:p w14:paraId="60389F04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773946A0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 – o Largo Zumbi dos Palmares;</w:t>
      </w:r>
    </w:p>
    <w:p w14:paraId="6B5750B9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0FC0B8EE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 – as praças;</w:t>
      </w:r>
    </w:p>
    <w:p w14:paraId="6F832F5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16BC153E" w14:textId="006F10B9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VII – os eventos e </w:t>
      </w:r>
      <w:r w:rsidR="00E54643">
        <w:t xml:space="preserve">as </w:t>
      </w:r>
      <w:r w:rsidRPr="00E75FC9">
        <w:t>festividades;</w:t>
      </w:r>
      <w:r w:rsidR="00E54643">
        <w:t xml:space="preserve"> e</w:t>
      </w:r>
    </w:p>
    <w:p w14:paraId="4887B015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187AF730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VIII – os monumentos históricos.</w:t>
      </w:r>
    </w:p>
    <w:p w14:paraId="4069B2F2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3202C4D5" w14:textId="217D8D48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rPr>
          <w:b/>
          <w:bCs/>
        </w:rPr>
        <w:t>Art. 4º</w:t>
      </w:r>
      <w:r w:rsidRPr="00E75FC9">
        <w:t xml:space="preserve">  São instrumentos des</w:t>
      </w:r>
      <w:r w:rsidR="004E16FB">
        <w:t>t</w:t>
      </w:r>
      <w:r w:rsidRPr="00E75FC9">
        <w:t>a Lei:</w:t>
      </w:r>
    </w:p>
    <w:p w14:paraId="2F45EDD5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28C1BEAD" w14:textId="229FABB8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 – os eventos turísticos, gastronômicos, culturais e de entretenimento constantes </w:t>
      </w:r>
      <w:r w:rsidR="002110BF">
        <w:t xml:space="preserve">na Lei nº </w:t>
      </w:r>
      <w:r w:rsidR="002110BF" w:rsidRPr="002110BF">
        <w:t>10.904, de 31 de maio de 2010</w:t>
      </w:r>
      <w:r w:rsidR="002110BF">
        <w:t xml:space="preserve"> – </w:t>
      </w:r>
      <w:r w:rsidRPr="00E75FC9">
        <w:t>Calendário de Datas Comemorativas e de Conscientização do Município de Porto Alegre</w:t>
      </w:r>
      <w:r w:rsidR="00FA1109">
        <w:t>, e alterações posteriores</w:t>
      </w:r>
      <w:r w:rsidRPr="00E75FC9">
        <w:t>;</w:t>
      </w:r>
    </w:p>
    <w:p w14:paraId="2BBCB27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01173AE1" w14:textId="628B75E0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II – os eventos turísticos, gastronômicos, culturais e de entretenimento constantes no Calendário Oficial de Eventos do Estado do Rio Grande do Sul;</w:t>
      </w:r>
    </w:p>
    <w:p w14:paraId="733A6D54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3811413" w14:textId="1B360FE2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III – os eventos turísticos, gastronômicos, culturais e de entretenimento nacionais e internacionais;</w:t>
      </w:r>
    </w:p>
    <w:p w14:paraId="29EBD2C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5701E6C5" w14:textId="5D858303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IV – os </w:t>
      </w:r>
      <w:r w:rsidR="00C35B9F">
        <w:t>c</w:t>
      </w:r>
      <w:r w:rsidRPr="00E75FC9">
        <w:t xml:space="preserve">onselhos </w:t>
      </w:r>
      <w:r w:rsidR="00C35B9F">
        <w:t>m</w:t>
      </w:r>
      <w:r w:rsidRPr="00E75FC9">
        <w:t>unicipais e distritais;</w:t>
      </w:r>
    </w:p>
    <w:p w14:paraId="7EFF0288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18111BFC" w14:textId="65FFF130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 – o Executivo Municipal;</w:t>
      </w:r>
    </w:p>
    <w:p w14:paraId="636B60B2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96977D0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 – as entidades representativas de artesãos, do turismo, da gastronomia, da cultura e do entretenimento;</w:t>
      </w:r>
    </w:p>
    <w:p w14:paraId="4E2636A9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2B0BD1E7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VII – as entidades representativas de moradores;</w:t>
      </w:r>
    </w:p>
    <w:p w14:paraId="7F8062F5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7B613B40" w14:textId="0FBB955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VIII – as instituições de ensino;</w:t>
      </w:r>
      <w:r w:rsidR="005526D0">
        <w:t xml:space="preserve"> e</w:t>
      </w:r>
    </w:p>
    <w:p w14:paraId="5C2AF5F7" w14:textId="77777777" w:rsidR="00920245" w:rsidRDefault="00920245" w:rsidP="00E75FC9">
      <w:pPr>
        <w:autoSpaceDE w:val="0"/>
        <w:autoSpaceDN w:val="0"/>
        <w:adjustRightInd w:val="0"/>
        <w:ind w:firstLine="1418"/>
        <w:jc w:val="both"/>
      </w:pPr>
    </w:p>
    <w:p w14:paraId="772AFE56" w14:textId="0B2C1324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 xml:space="preserve">IX – </w:t>
      </w:r>
      <w:r w:rsidR="005526D0">
        <w:t>a legislação municipal.</w:t>
      </w:r>
    </w:p>
    <w:p w14:paraId="476C21E0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1A5C794D" w14:textId="64D1E2A4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rPr>
          <w:b/>
          <w:bCs/>
        </w:rPr>
        <w:lastRenderedPageBreak/>
        <w:t>Art. 5º</w:t>
      </w:r>
      <w:r w:rsidR="003852F1">
        <w:rPr>
          <w:b/>
          <w:bCs/>
        </w:rPr>
        <w:t xml:space="preserve"> </w:t>
      </w:r>
      <w:r w:rsidRPr="00E75FC9">
        <w:t xml:space="preserve"> </w:t>
      </w:r>
      <w:r w:rsidR="007F4AA4">
        <w:t>Para a consecução dos objetivos desta Lei, f</w:t>
      </w:r>
      <w:r w:rsidRPr="00E75FC9">
        <w:t xml:space="preserve">ica o </w:t>
      </w:r>
      <w:r w:rsidR="003852F1">
        <w:t>Executivo</w:t>
      </w:r>
      <w:r w:rsidRPr="00E75FC9">
        <w:t xml:space="preserve"> Municipal autorizado a firmar parcerias com outros entes públicos, universidades, entidades do terceiro setor, iniciativa privada e organismos de fomento</w:t>
      </w:r>
      <w:r w:rsidR="00405C94">
        <w:t xml:space="preserve"> </w:t>
      </w:r>
      <w:r w:rsidRPr="00E75FC9">
        <w:t>nacionais e internacionais.</w:t>
      </w:r>
    </w:p>
    <w:p w14:paraId="68A63A2A" w14:textId="77777777" w:rsidR="00E75FC9" w:rsidRPr="00E75FC9" w:rsidRDefault="00E75FC9" w:rsidP="00E75FC9">
      <w:pPr>
        <w:autoSpaceDE w:val="0"/>
        <w:autoSpaceDN w:val="0"/>
        <w:adjustRightInd w:val="0"/>
        <w:ind w:firstLine="1418"/>
        <w:jc w:val="both"/>
      </w:pPr>
      <w:r w:rsidRPr="00E75FC9">
        <w:t> </w:t>
      </w:r>
    </w:p>
    <w:p w14:paraId="055354BC" w14:textId="4EF1375E" w:rsidR="00A17A0A" w:rsidRPr="003330DA" w:rsidRDefault="00E75FC9" w:rsidP="003852F1">
      <w:pPr>
        <w:autoSpaceDE w:val="0"/>
        <w:autoSpaceDN w:val="0"/>
        <w:adjustRightInd w:val="0"/>
        <w:ind w:firstLine="1418"/>
        <w:jc w:val="both"/>
      </w:pPr>
      <w:r w:rsidRPr="00E75FC9">
        <w:rPr>
          <w:b/>
          <w:bCs/>
        </w:rPr>
        <w:t>Art. 6º </w:t>
      </w:r>
      <w:r w:rsidR="00A17A0A" w:rsidRPr="00456676">
        <w:rPr>
          <w:b/>
        </w:rPr>
        <w:t xml:space="preserve"> </w:t>
      </w:r>
      <w:r w:rsidR="00A17A0A" w:rsidRPr="003330DA">
        <w:t>Esta Lei entra em vigor na data de sua publicação.</w:t>
      </w:r>
    </w:p>
    <w:p w14:paraId="68E66AAA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A96E8B4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A6A1F47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43EB12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41DD34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73FC6B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4B6B4C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429B93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657295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DA181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1DB259C" w14:textId="55BAC1EF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8AED91E" w14:textId="66CC584B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6433F3" w14:textId="4729D109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A45255B" w14:textId="39B6DACB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6F46335" w14:textId="588EAA57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429AD62" w14:textId="7DED8A60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CE275CB" w14:textId="36CDBC65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DC14BC1" w14:textId="4B83F584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6EB0F5" w14:textId="51875EF9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1536A98" w14:textId="082D37E4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9C5E42B" w14:textId="47CF2441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0AEBB42" w14:textId="7A52D785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72315F5" w14:textId="780E2F98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344C105" w14:textId="0FADBEC0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77B8EBD" w14:textId="7A1FAAF8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BEEE2C8" w14:textId="067EE1B6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CA5A86E" w14:textId="0A3B6F56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52AF4E2" w14:textId="7C01563E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A56880D" w14:textId="44AE3A8E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B093FA3" w14:textId="5CDB3930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12DD2B5" w14:textId="35F955A7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957B0B9" w14:textId="742386DD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F9CE70" w14:textId="377165CC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45B050D" w14:textId="02DD7135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44CBB8D" w14:textId="0EC3B3AB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4D06E5F" w14:textId="4B26F323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04A65E3" w14:textId="3133814B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FF3ED32" w14:textId="6BDF4D8F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0AF6234" w14:textId="13575D74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9A8E8A9" w14:textId="7FF253BD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E836A48" w14:textId="6290FFEE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FB73B01" w14:textId="635F84A1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2700AA6" w14:textId="7F556D4C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B4F0B80" w14:textId="7278EFF5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49A8EA1" w14:textId="585E7D72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BFF58C7" w14:textId="4DFDA661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6E4BA25" w14:textId="5FC5EE4A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7536659" w14:textId="658A3986" w:rsidR="002008EB" w:rsidRDefault="002008E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F3ECA27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6DE3D5F" w14:textId="77777777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7C6F20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B4BE" w14:textId="77777777" w:rsidR="001C402E" w:rsidRDefault="001C402E">
      <w:r>
        <w:separator/>
      </w:r>
    </w:p>
  </w:endnote>
  <w:endnote w:type="continuationSeparator" w:id="0">
    <w:p w14:paraId="4D75671A" w14:textId="77777777" w:rsidR="001C402E" w:rsidRDefault="001C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9CE9" w14:textId="77777777" w:rsidR="001C402E" w:rsidRDefault="001C402E">
      <w:r>
        <w:separator/>
      </w:r>
    </w:p>
  </w:footnote>
  <w:footnote w:type="continuationSeparator" w:id="0">
    <w:p w14:paraId="34ED6FFF" w14:textId="77777777" w:rsidR="001C402E" w:rsidRDefault="001C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315E1" w14:textId="2B9C2944" w:rsidR="00244AC2" w:rsidRDefault="00244AC2" w:rsidP="00244AC2">
    <w:pPr>
      <w:pStyle w:val="Cabealho"/>
      <w:jc w:val="right"/>
      <w:rPr>
        <w:b/>
        <w:bCs/>
      </w:rPr>
    </w:pPr>
  </w:p>
  <w:p w14:paraId="52286DC7" w14:textId="77777777" w:rsidR="00244AC2" w:rsidRDefault="00244AC2" w:rsidP="00244AC2">
    <w:pPr>
      <w:pStyle w:val="Cabealho"/>
      <w:jc w:val="right"/>
      <w:rPr>
        <w:b/>
        <w:bCs/>
      </w:rPr>
    </w:pPr>
  </w:p>
  <w:p w14:paraId="74084BCC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55B3B">
      <w:rPr>
        <w:b/>
        <w:bCs/>
      </w:rPr>
      <w:t>0</w:t>
    </w:r>
    <w:r w:rsidR="007C6F20">
      <w:rPr>
        <w:b/>
        <w:bCs/>
      </w:rPr>
      <w:t>645</w:t>
    </w:r>
    <w:r w:rsidR="00244AC2">
      <w:rPr>
        <w:b/>
        <w:bCs/>
      </w:rPr>
      <w:t>/</w:t>
    </w:r>
    <w:r w:rsidR="007C6F20">
      <w:rPr>
        <w:b/>
        <w:bCs/>
      </w:rPr>
      <w:t>21</w:t>
    </w:r>
  </w:p>
  <w:p w14:paraId="7D50CF83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C6F20">
      <w:rPr>
        <w:b/>
        <w:bCs/>
      </w:rPr>
      <w:t>258</w:t>
    </w:r>
    <w:r w:rsidR="00244AC2">
      <w:rPr>
        <w:b/>
        <w:bCs/>
      </w:rPr>
      <w:t>/</w:t>
    </w:r>
    <w:r w:rsidR="007C6F20">
      <w:rPr>
        <w:b/>
        <w:bCs/>
      </w:rPr>
      <w:t>21</w:t>
    </w:r>
  </w:p>
  <w:p w14:paraId="2035BEEA" w14:textId="77777777" w:rsidR="00244AC2" w:rsidRDefault="00244AC2" w:rsidP="00244AC2">
    <w:pPr>
      <w:pStyle w:val="Cabealho"/>
      <w:jc w:val="right"/>
      <w:rPr>
        <w:b/>
        <w:bCs/>
      </w:rPr>
    </w:pPr>
  </w:p>
  <w:p w14:paraId="48E9E741" w14:textId="77777777" w:rsidR="00244AC2" w:rsidRDefault="00244AC2" w:rsidP="00244AC2">
    <w:pPr>
      <w:pStyle w:val="Cabealho"/>
      <w:jc w:val="right"/>
      <w:rPr>
        <w:b/>
        <w:bCs/>
      </w:rPr>
    </w:pPr>
  </w:p>
  <w:p w14:paraId="5059970F" w14:textId="77777777" w:rsidR="00E37D85" w:rsidRDefault="00E37D85" w:rsidP="00244AC2">
    <w:pPr>
      <w:pStyle w:val="Cabealho"/>
      <w:jc w:val="right"/>
      <w:rPr>
        <w:b/>
        <w:bCs/>
      </w:rPr>
    </w:pPr>
  </w:p>
  <w:p w14:paraId="1804EA40" w14:textId="77777777" w:rsidR="00E37D85" w:rsidRDefault="00E37D85" w:rsidP="00244AC2">
    <w:pPr>
      <w:pStyle w:val="Cabealho"/>
      <w:jc w:val="right"/>
      <w:rPr>
        <w:b/>
        <w:bCs/>
      </w:rPr>
    </w:pPr>
  </w:p>
  <w:p w14:paraId="0F9B5DE3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10DD6"/>
    <w:rsid w:val="00011D65"/>
    <w:rsid w:val="00020EC6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4781"/>
    <w:rsid w:val="000933E5"/>
    <w:rsid w:val="000962D6"/>
    <w:rsid w:val="00096C25"/>
    <w:rsid w:val="00097CA7"/>
    <w:rsid w:val="000C30BE"/>
    <w:rsid w:val="000D07D3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6649"/>
    <w:rsid w:val="00130D9C"/>
    <w:rsid w:val="00131236"/>
    <w:rsid w:val="00132D79"/>
    <w:rsid w:val="00132FA1"/>
    <w:rsid w:val="00143BFC"/>
    <w:rsid w:val="001446CB"/>
    <w:rsid w:val="00155B3B"/>
    <w:rsid w:val="00155E58"/>
    <w:rsid w:val="00161836"/>
    <w:rsid w:val="00162FB4"/>
    <w:rsid w:val="001630B1"/>
    <w:rsid w:val="00163F93"/>
    <w:rsid w:val="0016431A"/>
    <w:rsid w:val="00165012"/>
    <w:rsid w:val="00177713"/>
    <w:rsid w:val="00182606"/>
    <w:rsid w:val="00182EA7"/>
    <w:rsid w:val="00193E34"/>
    <w:rsid w:val="00197100"/>
    <w:rsid w:val="001A4A7A"/>
    <w:rsid w:val="001A56FD"/>
    <w:rsid w:val="001B2228"/>
    <w:rsid w:val="001B22A7"/>
    <w:rsid w:val="001C402E"/>
    <w:rsid w:val="001D1496"/>
    <w:rsid w:val="001D5386"/>
    <w:rsid w:val="001E1419"/>
    <w:rsid w:val="001E50BE"/>
    <w:rsid w:val="001E76A4"/>
    <w:rsid w:val="001F2AB9"/>
    <w:rsid w:val="001F7917"/>
    <w:rsid w:val="002008EB"/>
    <w:rsid w:val="002110BF"/>
    <w:rsid w:val="00223465"/>
    <w:rsid w:val="002372C1"/>
    <w:rsid w:val="002423D5"/>
    <w:rsid w:val="00243AB9"/>
    <w:rsid w:val="00244AC2"/>
    <w:rsid w:val="00244DEE"/>
    <w:rsid w:val="00246462"/>
    <w:rsid w:val="00254EBC"/>
    <w:rsid w:val="00254F83"/>
    <w:rsid w:val="00257F3C"/>
    <w:rsid w:val="0027429E"/>
    <w:rsid w:val="002751A0"/>
    <w:rsid w:val="0028257C"/>
    <w:rsid w:val="00283584"/>
    <w:rsid w:val="00286AC6"/>
    <w:rsid w:val="00291447"/>
    <w:rsid w:val="00297B1E"/>
    <w:rsid w:val="002B1502"/>
    <w:rsid w:val="002B381B"/>
    <w:rsid w:val="002B7B38"/>
    <w:rsid w:val="002D084A"/>
    <w:rsid w:val="002D3535"/>
    <w:rsid w:val="002D4797"/>
    <w:rsid w:val="002E0423"/>
    <w:rsid w:val="002E05B4"/>
    <w:rsid w:val="002E523C"/>
    <w:rsid w:val="002F3864"/>
    <w:rsid w:val="002F6210"/>
    <w:rsid w:val="00311A83"/>
    <w:rsid w:val="003223E8"/>
    <w:rsid w:val="00323D0E"/>
    <w:rsid w:val="003266B1"/>
    <w:rsid w:val="0033007A"/>
    <w:rsid w:val="003330DA"/>
    <w:rsid w:val="00336B91"/>
    <w:rsid w:val="003400F3"/>
    <w:rsid w:val="00343CE7"/>
    <w:rsid w:val="0035396D"/>
    <w:rsid w:val="003544CB"/>
    <w:rsid w:val="0036703E"/>
    <w:rsid w:val="003703E1"/>
    <w:rsid w:val="00374635"/>
    <w:rsid w:val="00377517"/>
    <w:rsid w:val="00377DD0"/>
    <w:rsid w:val="00383592"/>
    <w:rsid w:val="003848B1"/>
    <w:rsid w:val="003852F1"/>
    <w:rsid w:val="003906FF"/>
    <w:rsid w:val="00390BF7"/>
    <w:rsid w:val="003932BC"/>
    <w:rsid w:val="003A1241"/>
    <w:rsid w:val="003A29B2"/>
    <w:rsid w:val="003A3F76"/>
    <w:rsid w:val="003A5D8B"/>
    <w:rsid w:val="003B43FD"/>
    <w:rsid w:val="003C0923"/>
    <w:rsid w:val="003C2607"/>
    <w:rsid w:val="003C57BD"/>
    <w:rsid w:val="003C5B02"/>
    <w:rsid w:val="003C6679"/>
    <w:rsid w:val="003D35A4"/>
    <w:rsid w:val="003E3D91"/>
    <w:rsid w:val="003E59F4"/>
    <w:rsid w:val="003E7108"/>
    <w:rsid w:val="003F0F10"/>
    <w:rsid w:val="00402E73"/>
    <w:rsid w:val="00405C94"/>
    <w:rsid w:val="00405F3E"/>
    <w:rsid w:val="00411221"/>
    <w:rsid w:val="004126BD"/>
    <w:rsid w:val="00417B73"/>
    <w:rsid w:val="00423040"/>
    <w:rsid w:val="0042580E"/>
    <w:rsid w:val="00425ED8"/>
    <w:rsid w:val="004442B2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534F"/>
    <w:rsid w:val="004A7F19"/>
    <w:rsid w:val="004B57CD"/>
    <w:rsid w:val="004B5B57"/>
    <w:rsid w:val="004B69DE"/>
    <w:rsid w:val="004C0994"/>
    <w:rsid w:val="004C2BE7"/>
    <w:rsid w:val="004C4765"/>
    <w:rsid w:val="004C47F6"/>
    <w:rsid w:val="004C7C58"/>
    <w:rsid w:val="004D4FA4"/>
    <w:rsid w:val="004E161E"/>
    <w:rsid w:val="004E16FB"/>
    <w:rsid w:val="004E2029"/>
    <w:rsid w:val="004E3FB1"/>
    <w:rsid w:val="004E46D2"/>
    <w:rsid w:val="00515914"/>
    <w:rsid w:val="00523A07"/>
    <w:rsid w:val="00525122"/>
    <w:rsid w:val="00525269"/>
    <w:rsid w:val="005266CE"/>
    <w:rsid w:val="00532255"/>
    <w:rsid w:val="00541332"/>
    <w:rsid w:val="0054319C"/>
    <w:rsid w:val="005508F4"/>
    <w:rsid w:val="005526D0"/>
    <w:rsid w:val="00555551"/>
    <w:rsid w:val="00555B53"/>
    <w:rsid w:val="00556572"/>
    <w:rsid w:val="00566A9E"/>
    <w:rsid w:val="0057043F"/>
    <w:rsid w:val="00580467"/>
    <w:rsid w:val="0058676E"/>
    <w:rsid w:val="005935BA"/>
    <w:rsid w:val="005A5019"/>
    <w:rsid w:val="005B0A99"/>
    <w:rsid w:val="005B182E"/>
    <w:rsid w:val="005C004B"/>
    <w:rsid w:val="005C219C"/>
    <w:rsid w:val="005D1839"/>
    <w:rsid w:val="005D7EEA"/>
    <w:rsid w:val="005E0AFC"/>
    <w:rsid w:val="005E3CFF"/>
    <w:rsid w:val="005E4CD2"/>
    <w:rsid w:val="005E60A6"/>
    <w:rsid w:val="005F4D1E"/>
    <w:rsid w:val="005F574A"/>
    <w:rsid w:val="005F726B"/>
    <w:rsid w:val="006023E1"/>
    <w:rsid w:val="00627921"/>
    <w:rsid w:val="006306B8"/>
    <w:rsid w:val="00637193"/>
    <w:rsid w:val="00641545"/>
    <w:rsid w:val="006708E8"/>
    <w:rsid w:val="00675D9C"/>
    <w:rsid w:val="00683220"/>
    <w:rsid w:val="00685B7F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5BF"/>
    <w:rsid w:val="006C1EB5"/>
    <w:rsid w:val="006C6A75"/>
    <w:rsid w:val="006D3F4F"/>
    <w:rsid w:val="006E32EB"/>
    <w:rsid w:val="006E6E2B"/>
    <w:rsid w:val="006F4EDC"/>
    <w:rsid w:val="006F771F"/>
    <w:rsid w:val="00714811"/>
    <w:rsid w:val="007220C1"/>
    <w:rsid w:val="00746A6F"/>
    <w:rsid w:val="007520F1"/>
    <w:rsid w:val="00772B09"/>
    <w:rsid w:val="00773FB1"/>
    <w:rsid w:val="007745D2"/>
    <w:rsid w:val="00782E86"/>
    <w:rsid w:val="00784661"/>
    <w:rsid w:val="007846FD"/>
    <w:rsid w:val="00786548"/>
    <w:rsid w:val="0079079F"/>
    <w:rsid w:val="00791BC8"/>
    <w:rsid w:val="00793E74"/>
    <w:rsid w:val="007953C2"/>
    <w:rsid w:val="00795832"/>
    <w:rsid w:val="00796D0F"/>
    <w:rsid w:val="00796D38"/>
    <w:rsid w:val="007A3921"/>
    <w:rsid w:val="007A6158"/>
    <w:rsid w:val="007B00AD"/>
    <w:rsid w:val="007B393E"/>
    <w:rsid w:val="007B5B44"/>
    <w:rsid w:val="007C0ECF"/>
    <w:rsid w:val="007C491E"/>
    <w:rsid w:val="007C56A2"/>
    <w:rsid w:val="007C6F20"/>
    <w:rsid w:val="007D0800"/>
    <w:rsid w:val="007D25F9"/>
    <w:rsid w:val="007D7F74"/>
    <w:rsid w:val="007F1065"/>
    <w:rsid w:val="007F364E"/>
    <w:rsid w:val="007F4AA4"/>
    <w:rsid w:val="007F4BE8"/>
    <w:rsid w:val="007F5959"/>
    <w:rsid w:val="0080526C"/>
    <w:rsid w:val="0081018E"/>
    <w:rsid w:val="008102C8"/>
    <w:rsid w:val="00816E7E"/>
    <w:rsid w:val="00831400"/>
    <w:rsid w:val="00831B75"/>
    <w:rsid w:val="00837E3C"/>
    <w:rsid w:val="00845C00"/>
    <w:rsid w:val="00847E49"/>
    <w:rsid w:val="00852907"/>
    <w:rsid w:val="00855B29"/>
    <w:rsid w:val="00855B81"/>
    <w:rsid w:val="0085715F"/>
    <w:rsid w:val="00872CE5"/>
    <w:rsid w:val="00876169"/>
    <w:rsid w:val="00884102"/>
    <w:rsid w:val="00886070"/>
    <w:rsid w:val="0088611F"/>
    <w:rsid w:val="00892918"/>
    <w:rsid w:val="008950FA"/>
    <w:rsid w:val="008A6AEC"/>
    <w:rsid w:val="008B2621"/>
    <w:rsid w:val="008B523D"/>
    <w:rsid w:val="008B7D07"/>
    <w:rsid w:val="008C1AB8"/>
    <w:rsid w:val="008C416E"/>
    <w:rsid w:val="008C60CE"/>
    <w:rsid w:val="008D1ABA"/>
    <w:rsid w:val="008D5F66"/>
    <w:rsid w:val="008E1237"/>
    <w:rsid w:val="008E7AB0"/>
    <w:rsid w:val="009024A9"/>
    <w:rsid w:val="00905B3F"/>
    <w:rsid w:val="009116E7"/>
    <w:rsid w:val="00911B86"/>
    <w:rsid w:val="00914E9D"/>
    <w:rsid w:val="00915FA4"/>
    <w:rsid w:val="00920245"/>
    <w:rsid w:val="0094219B"/>
    <w:rsid w:val="00944A3B"/>
    <w:rsid w:val="00947E3B"/>
    <w:rsid w:val="0095112F"/>
    <w:rsid w:val="00954E4F"/>
    <w:rsid w:val="00956F1D"/>
    <w:rsid w:val="0096099E"/>
    <w:rsid w:val="00977197"/>
    <w:rsid w:val="009858E7"/>
    <w:rsid w:val="0098599F"/>
    <w:rsid w:val="0098604A"/>
    <w:rsid w:val="00986449"/>
    <w:rsid w:val="009906C4"/>
    <w:rsid w:val="009A0DAD"/>
    <w:rsid w:val="009A5368"/>
    <w:rsid w:val="009B3F92"/>
    <w:rsid w:val="009B4428"/>
    <w:rsid w:val="009B50BA"/>
    <w:rsid w:val="009B5889"/>
    <w:rsid w:val="009B5E95"/>
    <w:rsid w:val="009C1C18"/>
    <w:rsid w:val="009C3E4F"/>
    <w:rsid w:val="009F4611"/>
    <w:rsid w:val="009F6C1C"/>
    <w:rsid w:val="009F72ED"/>
    <w:rsid w:val="00A12613"/>
    <w:rsid w:val="00A135A3"/>
    <w:rsid w:val="00A17A0A"/>
    <w:rsid w:val="00A2123A"/>
    <w:rsid w:val="00A229AA"/>
    <w:rsid w:val="00A2349E"/>
    <w:rsid w:val="00A247F2"/>
    <w:rsid w:val="00A3094F"/>
    <w:rsid w:val="00A33B1B"/>
    <w:rsid w:val="00A35244"/>
    <w:rsid w:val="00A3682B"/>
    <w:rsid w:val="00A40CAD"/>
    <w:rsid w:val="00A46411"/>
    <w:rsid w:val="00A50BA2"/>
    <w:rsid w:val="00A51E34"/>
    <w:rsid w:val="00A61864"/>
    <w:rsid w:val="00A65BD5"/>
    <w:rsid w:val="00A70D98"/>
    <w:rsid w:val="00A756FD"/>
    <w:rsid w:val="00A76ED0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7375"/>
    <w:rsid w:val="00AE132C"/>
    <w:rsid w:val="00AE2E4B"/>
    <w:rsid w:val="00AE49C6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1028"/>
    <w:rsid w:val="00B25D91"/>
    <w:rsid w:val="00B26891"/>
    <w:rsid w:val="00B35EB2"/>
    <w:rsid w:val="00B376DC"/>
    <w:rsid w:val="00B40CD0"/>
    <w:rsid w:val="00B4214A"/>
    <w:rsid w:val="00B448D7"/>
    <w:rsid w:val="00B4532D"/>
    <w:rsid w:val="00B55FB1"/>
    <w:rsid w:val="00B566E7"/>
    <w:rsid w:val="00B641C5"/>
    <w:rsid w:val="00B653A6"/>
    <w:rsid w:val="00B87EA0"/>
    <w:rsid w:val="00BA7942"/>
    <w:rsid w:val="00BB6DC8"/>
    <w:rsid w:val="00BC1BE5"/>
    <w:rsid w:val="00BD1458"/>
    <w:rsid w:val="00BD209A"/>
    <w:rsid w:val="00BD5928"/>
    <w:rsid w:val="00BD622C"/>
    <w:rsid w:val="00BE09CD"/>
    <w:rsid w:val="00BE4D37"/>
    <w:rsid w:val="00BF00CA"/>
    <w:rsid w:val="00BF0333"/>
    <w:rsid w:val="00BF5FDA"/>
    <w:rsid w:val="00BF6C02"/>
    <w:rsid w:val="00C11C4B"/>
    <w:rsid w:val="00C1462F"/>
    <w:rsid w:val="00C230FD"/>
    <w:rsid w:val="00C26BF3"/>
    <w:rsid w:val="00C30B3F"/>
    <w:rsid w:val="00C35B9F"/>
    <w:rsid w:val="00C367E0"/>
    <w:rsid w:val="00C450DB"/>
    <w:rsid w:val="00C51348"/>
    <w:rsid w:val="00C51FFB"/>
    <w:rsid w:val="00C55C39"/>
    <w:rsid w:val="00C55D81"/>
    <w:rsid w:val="00C63D1E"/>
    <w:rsid w:val="00C650DE"/>
    <w:rsid w:val="00C813F1"/>
    <w:rsid w:val="00C83EF9"/>
    <w:rsid w:val="00C84AAC"/>
    <w:rsid w:val="00C86B5D"/>
    <w:rsid w:val="00C91532"/>
    <w:rsid w:val="00C93ED7"/>
    <w:rsid w:val="00CA19A2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D00992"/>
    <w:rsid w:val="00D17688"/>
    <w:rsid w:val="00D20923"/>
    <w:rsid w:val="00D25418"/>
    <w:rsid w:val="00D26B35"/>
    <w:rsid w:val="00D30F03"/>
    <w:rsid w:val="00D415EC"/>
    <w:rsid w:val="00D61D46"/>
    <w:rsid w:val="00D63064"/>
    <w:rsid w:val="00D64237"/>
    <w:rsid w:val="00D71299"/>
    <w:rsid w:val="00D73A40"/>
    <w:rsid w:val="00D82F4C"/>
    <w:rsid w:val="00D84060"/>
    <w:rsid w:val="00D910A1"/>
    <w:rsid w:val="00D96BF8"/>
    <w:rsid w:val="00D97CB0"/>
    <w:rsid w:val="00DA1C0D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E5767"/>
    <w:rsid w:val="00DF1088"/>
    <w:rsid w:val="00DF120B"/>
    <w:rsid w:val="00DF1E65"/>
    <w:rsid w:val="00E00B36"/>
    <w:rsid w:val="00E019CF"/>
    <w:rsid w:val="00E01E91"/>
    <w:rsid w:val="00E02AB8"/>
    <w:rsid w:val="00E066BC"/>
    <w:rsid w:val="00E35C15"/>
    <w:rsid w:val="00E37D85"/>
    <w:rsid w:val="00E457BF"/>
    <w:rsid w:val="00E4705D"/>
    <w:rsid w:val="00E52359"/>
    <w:rsid w:val="00E54643"/>
    <w:rsid w:val="00E55E26"/>
    <w:rsid w:val="00E602F6"/>
    <w:rsid w:val="00E61669"/>
    <w:rsid w:val="00E62B4F"/>
    <w:rsid w:val="00E67053"/>
    <w:rsid w:val="00E75FC9"/>
    <w:rsid w:val="00E816EE"/>
    <w:rsid w:val="00E91099"/>
    <w:rsid w:val="00E96346"/>
    <w:rsid w:val="00EA1192"/>
    <w:rsid w:val="00EA482C"/>
    <w:rsid w:val="00EA4E63"/>
    <w:rsid w:val="00EB257F"/>
    <w:rsid w:val="00EB6791"/>
    <w:rsid w:val="00EB709A"/>
    <w:rsid w:val="00EC3AB1"/>
    <w:rsid w:val="00EC6525"/>
    <w:rsid w:val="00ED09C1"/>
    <w:rsid w:val="00ED4317"/>
    <w:rsid w:val="00ED5A8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33B21"/>
    <w:rsid w:val="00F432AC"/>
    <w:rsid w:val="00F5063F"/>
    <w:rsid w:val="00F5185B"/>
    <w:rsid w:val="00F5359A"/>
    <w:rsid w:val="00F63421"/>
    <w:rsid w:val="00F70F9F"/>
    <w:rsid w:val="00F7106D"/>
    <w:rsid w:val="00F80ED7"/>
    <w:rsid w:val="00F819AD"/>
    <w:rsid w:val="00F82196"/>
    <w:rsid w:val="00F86444"/>
    <w:rsid w:val="00F960CF"/>
    <w:rsid w:val="00F9777B"/>
    <w:rsid w:val="00F97B79"/>
    <w:rsid w:val="00FA032A"/>
    <w:rsid w:val="00FA1109"/>
    <w:rsid w:val="00FB04BD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69379"/>
  <w15:chartTrackingRefBased/>
  <w15:docId w15:val="{8791BFA9-BEB0-421F-B0C4-35D17DCF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3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2A05-A1D8-41EC-AFB7-29F4AF0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150</TotalTime>
  <Pages>5</Pages>
  <Words>1270</Words>
  <Characters>6861</Characters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2019-07-11T18:52:00Z</cp:lastPrinted>
  <dcterms:created xsi:type="dcterms:W3CDTF">2021-09-10T19:54:00Z</dcterms:created>
  <dcterms:modified xsi:type="dcterms:W3CDTF">2022-05-24T18:40:00Z</dcterms:modified>
</cp:coreProperties>
</file>